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1A9" w:rsidRDefault="00D311A9" w:rsidP="00D311A9">
      <w:bookmarkStart w:id="0" w:name="_Toc250915654"/>
      <w:r>
        <w:rPr>
          <w:noProof/>
        </w:rPr>
        <w:pict>
          <v:shapetype id="_x0000_t202" coordsize="21600,21600" o:spt="202" path="m,l,21600r21600,l21600,xe">
            <v:stroke joinstyle="miter"/>
            <v:path gradientshapeok="t" o:connecttype="rect"/>
          </v:shapetype>
          <v:shape id="Textové pole 1" o:spid="_x0000_s1139" type="#_x0000_t202" style="position:absolute;margin-left:-61.75pt;margin-top:-31.85pt;width:389.9pt;height:146.25pt;z-index:251763712;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" filled="f" stroked="f" strokeweight=".5pt">
            <v:textbox>
              <w:txbxContent>
                <w:p w:rsidR="00D311A9" w:rsidRPr="000F1379" w:rsidRDefault="00D311A9" w:rsidP="00D311A9">
                  <w:pPr>
                    <w:rPr>
                      <w:rFonts w:asciiTheme="minorHAnsi" w:hAnsiTheme="minorHAnsi" w:cs="Consolas"/>
                      <w:color w:val="FFFFFF" w:themeColor="background1"/>
                      <w:sz w:val="96"/>
                      <w:szCs w:val="96"/>
                    </w:rPr>
                  </w:pPr>
                  <w:r w:rsidRPr="000F1379">
                    <w:rPr>
                      <w:rFonts w:asciiTheme="minorHAnsi" w:hAnsiTheme="minorHAnsi" w:cs="Consolas"/>
                      <w:color w:val="FFFFFF" w:themeColor="background1"/>
                      <w:sz w:val="96"/>
                      <w:szCs w:val="96"/>
                    </w:rPr>
                    <w:t>Napisemezavas.cz</w:t>
                  </w:r>
                </w:p>
              </w:txbxContent>
            </v:textbox>
          </v:shape>
        </w:pict>
      </w:r>
      <w:r>
        <w:rPr>
          <w:noProof/>
        </w:rPr>
        <w:pict>
          <v:rect id="Obdélník 47" o:spid="_x0000_s1137" style="position:absolute;margin-left:0;margin-top:0;width:422.3pt;height:760.3pt;z-index:2517616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" fillcolor="#4f81bd [3204]" stroked="f" strokeweight="1pt">
            <v:path arrowok="t"/>
            <v:textbox inset="21.6pt,1in,21.6pt">
              <w:txbxContent>
                <w:p w:rsidR="00D311A9" w:rsidRDefault="00D311A9" w:rsidP="00D311A9">
                  <w:pPr>
                    <w:spacing w:before="240"/>
                    <w:ind w:left="720"/>
                    <w:jc w:val="right"/>
                    <w:rPr>
                      <w:color w:val="FFFFFF" w:themeColor="background1"/>
                    </w:rPr>
                  </w:pPr>
                  <w:r w:rsidRPr="00D311A9">
                    <w:rPr>
                      <w:rFonts w:asciiTheme="majorHAnsi" w:eastAsiaTheme="majorEastAsia" w:hAnsiTheme="majorHAnsi" w:cstheme="majorBidi"/>
                      <w:caps/>
                      <w:color w:val="FFFFFF" w:themeColor="background1"/>
                      <w:spacing w:val="5"/>
                      <w:kern w:val="28"/>
                      <w:sz w:val="56"/>
                      <w:szCs w:val="56"/>
                    </w:rPr>
                    <w:t>Financial advising and its development in the company</w:t>
                  </w:r>
                </w:p>
                <w:p w:rsidR="00D311A9" w:rsidRDefault="00D311A9" w:rsidP="00D311A9"/>
              </w:txbxContent>
            </v:textbox>
            <w10:wrap anchorx="page" anchory="page"/>
          </v:rect>
        </w:pict>
      </w:r>
      <w:r>
        <w:rPr>
          <w:noProof/>
        </w:rPr>
        <w:pict>
          <v:rect id="Obdélník 48" o:spid="_x0000_s1138" style="position:absolute;margin-left:0;margin-top:0;width:148.1pt;height:760.3pt;z-index:2517626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" fillcolor="#1f497d [3215]" stroked="f" strokeweight="1pt">
            <v:path arrowok="t"/>
            <v:textbox inset="14.4pt,,14.4pt">
              <w:txbxContent>
                <w:p w:rsidR="00D311A9" w:rsidRPr="000F1379" w:rsidRDefault="00D311A9" w:rsidP="00D311A9">
                  <w:pPr>
                    <w:pStyle w:val="Podtitul"/>
                    <w:ind w:firstLine="0"/>
                    <w:rPr>
                      <w:rFonts w:asciiTheme="minorHAnsi" w:hAnsiTheme="minorHAnsi"/>
                      <w:i w:val="0"/>
                      <w:color w:val="FFFFFF" w:themeColor="background1"/>
                      <w:sz w:val="96"/>
                      <w:szCs w:val="96"/>
                    </w:rPr>
                  </w:pPr>
                  <w:r w:rsidRPr="000F1379">
                    <w:rPr>
                      <w:rFonts w:asciiTheme="minorHAnsi" w:hAnsiTheme="minorHAnsi"/>
                      <w:i w:val="0"/>
                      <w:color w:val="FFFFFF" w:themeColor="background1"/>
                      <w:sz w:val="96"/>
                      <w:szCs w:val="96"/>
                    </w:rPr>
                    <w:t>2014</w:t>
                  </w:r>
                </w:p>
              </w:txbxContent>
            </v:textbox>
            <w10:wrap anchorx="page" anchory="page"/>
          </v:rect>
        </w:pict>
      </w:r>
    </w:p>
    <w:p w:rsidR="00D311A9" w:rsidRDefault="00D311A9" w:rsidP="00D311A9">
      <w:pPr>
        <w:spacing w:after="160" w:line="259" w:lineRule="auto"/>
      </w:pPr>
      <w:r>
        <w:rPr>
          <w:noProof/>
        </w:rPr>
        <w:pict>
          <v:shape id="_x0000_s1140" type="#_x0000_t202" style="position:absolute;margin-left:-75.25pt;margin-top:684.65pt;width:382.5pt;height:29.25pt;z-index:251764736" filled="f" stroked="f">
            <v:textbox>
              <w:txbxContent>
                <w:p w:rsidR="00D311A9" w:rsidRDefault="00D311A9" w:rsidP="00D311A9">
                  <w:pPr>
                    <w:jc w:val="right"/>
                  </w:pPr>
                  <w:r>
                    <w:rPr>
                      <w:rFonts w:ascii="Consolas" w:hAnsi="Consolas" w:cs="Consolas"/>
                      <w:smallCaps/>
                      <w:color w:val="FFFFFF"/>
                      <w:sz w:val="32"/>
                      <w:szCs w:val="32"/>
                    </w:rPr>
                    <w:t>© 2014 Napisemezavas.cz</w:t>
                  </w:r>
                </w:p>
                <w:p w:rsidR="00D311A9" w:rsidRDefault="00D311A9" w:rsidP="00D311A9"/>
              </w:txbxContent>
            </v:textbox>
          </v:shape>
        </w:pict>
      </w:r>
      <w:r>
        <w:br w:type="page"/>
      </w:r>
      <w:bookmarkStart w:id="1" w:name="_GoBack"/>
      <w:bookmarkEnd w:id="1"/>
    </w:p>
    <w:p w:rsidR="00D311A9" w:rsidRDefault="00D311A9">
      <w:pPr>
        <w:rPr>
          <w:b/>
          <w:sz w:val="44"/>
          <w:szCs w:val="44"/>
          <w:lang w:val="en-US"/>
        </w:rPr>
      </w:pPr>
    </w:p>
    <w:p w:rsidR="001B7DEE" w:rsidRPr="00B32D7A" w:rsidRDefault="001B7DEE" w:rsidP="00B0732B">
      <w:pPr>
        <w:spacing w:line="360" w:lineRule="auto"/>
        <w:contextualSpacing/>
        <w:jc w:val="both"/>
        <w:rPr>
          <w:b/>
          <w:sz w:val="44"/>
          <w:szCs w:val="44"/>
          <w:lang w:val="en-US"/>
        </w:rPr>
      </w:pPr>
    </w:p>
    <w:p w:rsidR="001B7DEE" w:rsidRPr="00B32D7A" w:rsidRDefault="001B7DEE" w:rsidP="00B0732B">
      <w:pPr>
        <w:spacing w:line="360" w:lineRule="auto"/>
        <w:contextualSpacing/>
        <w:jc w:val="both"/>
        <w:rPr>
          <w:b/>
          <w:sz w:val="44"/>
          <w:szCs w:val="44"/>
          <w:lang w:val="en-US"/>
        </w:rPr>
      </w:pPr>
    </w:p>
    <w:p w:rsidR="0093777D" w:rsidRPr="00B32D7A" w:rsidRDefault="0093777D" w:rsidP="00B0732B">
      <w:pPr>
        <w:spacing w:line="360" w:lineRule="auto"/>
        <w:contextualSpacing/>
        <w:jc w:val="both"/>
        <w:rPr>
          <w:b/>
          <w:sz w:val="44"/>
          <w:szCs w:val="44"/>
          <w:lang w:val="en-US"/>
        </w:rPr>
      </w:pPr>
    </w:p>
    <w:p w:rsidR="0093777D" w:rsidRPr="00B32D7A" w:rsidRDefault="0093777D" w:rsidP="00B0732B">
      <w:pPr>
        <w:spacing w:line="360" w:lineRule="auto"/>
        <w:contextualSpacing/>
        <w:jc w:val="both"/>
        <w:rPr>
          <w:b/>
          <w:sz w:val="44"/>
          <w:szCs w:val="44"/>
          <w:lang w:val="en-US"/>
        </w:rPr>
      </w:pPr>
    </w:p>
    <w:p w:rsidR="0093777D" w:rsidRPr="00B32D7A" w:rsidRDefault="0093777D" w:rsidP="00B0732B">
      <w:pPr>
        <w:spacing w:line="360" w:lineRule="auto"/>
        <w:contextualSpacing/>
        <w:jc w:val="both"/>
        <w:rPr>
          <w:b/>
          <w:sz w:val="44"/>
          <w:szCs w:val="44"/>
          <w:lang w:val="en-US"/>
        </w:rPr>
      </w:pPr>
    </w:p>
    <w:p w:rsidR="0093777D" w:rsidRPr="00B32D7A" w:rsidRDefault="0093777D" w:rsidP="00B0732B">
      <w:pPr>
        <w:spacing w:line="360" w:lineRule="auto"/>
        <w:contextualSpacing/>
        <w:jc w:val="both"/>
        <w:rPr>
          <w:b/>
          <w:sz w:val="44"/>
          <w:szCs w:val="44"/>
          <w:lang w:val="en-US"/>
        </w:rPr>
      </w:pPr>
    </w:p>
    <w:p w:rsidR="0093777D" w:rsidRPr="00B32D7A" w:rsidRDefault="0093777D" w:rsidP="00B0732B">
      <w:pPr>
        <w:spacing w:line="360" w:lineRule="auto"/>
        <w:contextualSpacing/>
        <w:jc w:val="both"/>
        <w:rPr>
          <w:b/>
          <w:sz w:val="44"/>
          <w:szCs w:val="44"/>
          <w:lang w:val="en-US"/>
        </w:rPr>
      </w:pPr>
    </w:p>
    <w:p w:rsidR="001B7DEE" w:rsidRPr="00B32D7A" w:rsidRDefault="001B7DEE" w:rsidP="00B0732B">
      <w:pPr>
        <w:spacing w:line="360" w:lineRule="auto"/>
        <w:contextualSpacing/>
        <w:jc w:val="both"/>
        <w:rPr>
          <w:b/>
          <w:sz w:val="44"/>
          <w:szCs w:val="44"/>
          <w:lang w:val="en-US"/>
        </w:rPr>
      </w:pPr>
    </w:p>
    <w:p w:rsidR="001B7DEE" w:rsidRPr="00B32D7A" w:rsidRDefault="007D28A3" w:rsidP="00B0732B">
      <w:pPr>
        <w:spacing w:line="360" w:lineRule="auto"/>
        <w:contextualSpacing/>
        <w:jc w:val="center"/>
        <w:rPr>
          <w:b/>
          <w:sz w:val="48"/>
          <w:szCs w:val="48"/>
          <w:lang w:val="en-US"/>
        </w:rPr>
      </w:pPr>
      <w:r w:rsidRPr="00B32D7A">
        <w:rPr>
          <w:b/>
          <w:sz w:val="48"/>
          <w:szCs w:val="48"/>
          <w:shd w:val="clear" w:color="auto" w:fill="FFFFFF"/>
          <w:lang w:val="en-US"/>
        </w:rPr>
        <w:t>Financial advising</w:t>
      </w:r>
      <w:r w:rsidR="00B36467" w:rsidRPr="00B32D7A">
        <w:rPr>
          <w:b/>
          <w:sz w:val="48"/>
          <w:szCs w:val="48"/>
          <w:shd w:val="clear" w:color="auto" w:fill="FFFFFF"/>
          <w:lang w:val="en-US"/>
        </w:rPr>
        <w:t xml:space="preserve"> and its development in the company</w:t>
      </w:r>
    </w:p>
    <w:p w:rsidR="00D15B76" w:rsidRPr="00B32D7A" w:rsidRDefault="00D15B76" w:rsidP="00B0732B">
      <w:pPr>
        <w:spacing w:line="360" w:lineRule="auto"/>
        <w:contextualSpacing/>
        <w:jc w:val="both"/>
        <w:rPr>
          <w:b/>
          <w:sz w:val="44"/>
          <w:szCs w:val="44"/>
          <w:lang w:val="en-US"/>
        </w:rPr>
      </w:pPr>
    </w:p>
    <w:p w:rsidR="0057346C" w:rsidRPr="00B32D7A" w:rsidRDefault="0057346C" w:rsidP="00B0732B">
      <w:pPr>
        <w:spacing w:line="360" w:lineRule="auto"/>
        <w:contextualSpacing/>
        <w:jc w:val="both"/>
        <w:rPr>
          <w:b/>
          <w:sz w:val="44"/>
          <w:szCs w:val="44"/>
          <w:lang w:val="en-US"/>
        </w:rPr>
      </w:pPr>
    </w:p>
    <w:p w:rsidR="0057346C" w:rsidRPr="00B32D7A" w:rsidRDefault="0057346C" w:rsidP="00B0732B">
      <w:pPr>
        <w:spacing w:line="360" w:lineRule="auto"/>
        <w:contextualSpacing/>
        <w:jc w:val="both"/>
        <w:rPr>
          <w:b/>
          <w:sz w:val="44"/>
          <w:szCs w:val="44"/>
          <w:lang w:val="en-US"/>
        </w:rPr>
      </w:pPr>
    </w:p>
    <w:p w:rsidR="0057346C" w:rsidRPr="00B32D7A" w:rsidRDefault="0057346C" w:rsidP="00B0732B">
      <w:pPr>
        <w:spacing w:line="360" w:lineRule="auto"/>
        <w:contextualSpacing/>
        <w:jc w:val="both"/>
        <w:rPr>
          <w:b/>
          <w:sz w:val="44"/>
          <w:szCs w:val="44"/>
          <w:lang w:val="en-US"/>
        </w:rPr>
      </w:pPr>
    </w:p>
    <w:p w:rsidR="0057346C" w:rsidRPr="00B32D7A" w:rsidRDefault="0057346C" w:rsidP="00B0732B">
      <w:pPr>
        <w:spacing w:line="360" w:lineRule="auto"/>
        <w:contextualSpacing/>
        <w:jc w:val="both"/>
        <w:rPr>
          <w:b/>
          <w:sz w:val="44"/>
          <w:szCs w:val="44"/>
          <w:lang w:val="en-US"/>
        </w:rPr>
      </w:pPr>
    </w:p>
    <w:p w:rsidR="0057346C" w:rsidRPr="00B32D7A" w:rsidRDefault="006C3ABC" w:rsidP="00B0732B">
      <w:pPr>
        <w:spacing w:line="360" w:lineRule="auto"/>
        <w:contextualSpacing/>
        <w:jc w:val="both"/>
        <w:rPr>
          <w:b/>
          <w:lang w:val="en-US"/>
        </w:rPr>
      </w:pPr>
      <w:r w:rsidRPr="00B32D7A">
        <w:rPr>
          <w:b/>
          <w:lang w:val="en-US"/>
        </w:rPr>
        <w:t>Name</w:t>
      </w:r>
      <w:r w:rsidR="0093777D" w:rsidRPr="00B32D7A">
        <w:rPr>
          <w:b/>
          <w:lang w:val="en-US"/>
        </w:rPr>
        <w:t>:</w:t>
      </w:r>
    </w:p>
    <w:p w:rsidR="006C3ABC" w:rsidRPr="00B32D7A" w:rsidRDefault="006C3ABC" w:rsidP="00B0732B">
      <w:pPr>
        <w:spacing w:line="360" w:lineRule="auto"/>
        <w:contextualSpacing/>
        <w:jc w:val="both"/>
        <w:rPr>
          <w:b/>
          <w:lang w:val="en-US"/>
        </w:rPr>
      </w:pPr>
      <w:r w:rsidRPr="00B32D7A">
        <w:rPr>
          <w:b/>
          <w:lang w:val="en-US"/>
        </w:rPr>
        <w:t>Dissertation submitted for MBA Senior Executive</w:t>
      </w:r>
    </w:p>
    <w:p w:rsidR="006C3ABC" w:rsidRPr="00B32D7A" w:rsidRDefault="006C3ABC" w:rsidP="00B0732B">
      <w:pPr>
        <w:spacing w:line="360" w:lineRule="auto"/>
        <w:contextualSpacing/>
        <w:jc w:val="both"/>
        <w:rPr>
          <w:b/>
          <w:lang w:val="en-US"/>
        </w:rPr>
      </w:pPr>
      <w:r w:rsidRPr="00B32D7A">
        <w:rPr>
          <w:b/>
          <w:lang w:val="en-US"/>
        </w:rPr>
        <w:t>Nottingham Trent University</w:t>
      </w:r>
    </w:p>
    <w:p w:rsidR="006C3ABC" w:rsidRPr="00B32D7A" w:rsidRDefault="006C3ABC" w:rsidP="00B0732B">
      <w:pPr>
        <w:spacing w:line="360" w:lineRule="auto"/>
        <w:contextualSpacing/>
        <w:jc w:val="both"/>
        <w:rPr>
          <w:b/>
          <w:lang w:val="en-US"/>
        </w:rPr>
      </w:pPr>
      <w:proofErr w:type="gramStart"/>
      <w:r w:rsidRPr="00B32D7A">
        <w:rPr>
          <w:b/>
          <w:lang w:val="en-US"/>
        </w:rPr>
        <w:t xml:space="preserve">Brno International Business School </w:t>
      </w:r>
      <w:proofErr w:type="spellStart"/>
      <w:r w:rsidRPr="00B32D7A">
        <w:rPr>
          <w:b/>
          <w:lang w:val="en-US"/>
        </w:rPr>
        <w:t>a.s</w:t>
      </w:r>
      <w:proofErr w:type="spellEnd"/>
      <w:r w:rsidRPr="00B32D7A">
        <w:rPr>
          <w:b/>
          <w:lang w:val="en-US"/>
        </w:rPr>
        <w:t>.</w:t>
      </w:r>
      <w:proofErr w:type="gramEnd"/>
    </w:p>
    <w:p w:rsidR="006C3ABC" w:rsidRPr="00B32D7A" w:rsidRDefault="0093777D" w:rsidP="00B0732B">
      <w:pPr>
        <w:spacing w:line="360" w:lineRule="auto"/>
        <w:contextualSpacing/>
        <w:jc w:val="both"/>
        <w:rPr>
          <w:b/>
          <w:lang w:val="en-US"/>
        </w:rPr>
      </w:pPr>
      <w:r w:rsidRPr="00B32D7A">
        <w:rPr>
          <w:b/>
          <w:lang w:val="en-US"/>
        </w:rPr>
        <w:t xml:space="preserve">April </w:t>
      </w:r>
      <w:r w:rsidR="006C3ABC" w:rsidRPr="00B32D7A">
        <w:rPr>
          <w:b/>
          <w:lang w:val="en-US"/>
        </w:rPr>
        <w:t>201</w:t>
      </w:r>
      <w:r w:rsidRPr="00B32D7A">
        <w:rPr>
          <w:b/>
          <w:lang w:val="en-US"/>
        </w:rPr>
        <w:t>3</w:t>
      </w:r>
    </w:p>
    <w:p w:rsidR="0093777D" w:rsidRPr="00B32D7A" w:rsidRDefault="0093777D" w:rsidP="00B0732B">
      <w:pPr>
        <w:spacing w:line="360" w:lineRule="auto"/>
        <w:contextualSpacing/>
        <w:jc w:val="both"/>
        <w:rPr>
          <w:b/>
          <w:lang w:val="en-US"/>
        </w:rPr>
      </w:pPr>
    </w:p>
    <w:p w:rsidR="0093777D" w:rsidRPr="00B32D7A" w:rsidRDefault="0093777D" w:rsidP="00B0732B">
      <w:pPr>
        <w:spacing w:line="360" w:lineRule="auto"/>
        <w:contextualSpacing/>
        <w:jc w:val="both"/>
        <w:rPr>
          <w:b/>
          <w:lang w:val="en-US"/>
        </w:rPr>
      </w:pPr>
    </w:p>
    <w:p w:rsidR="0093777D" w:rsidRPr="00B32D7A" w:rsidRDefault="0093777D" w:rsidP="00B0732B">
      <w:pPr>
        <w:spacing w:line="360" w:lineRule="auto"/>
        <w:contextualSpacing/>
        <w:jc w:val="center"/>
        <w:rPr>
          <w:b/>
          <w:lang w:val="en-US"/>
        </w:rPr>
      </w:pPr>
    </w:p>
    <w:p w:rsidR="0093777D" w:rsidRPr="00B32D7A" w:rsidRDefault="0093777D" w:rsidP="00B0732B">
      <w:pPr>
        <w:spacing w:line="360" w:lineRule="auto"/>
        <w:contextualSpacing/>
        <w:jc w:val="both"/>
        <w:rPr>
          <w:b/>
          <w:lang w:val="en-US"/>
        </w:rPr>
      </w:pPr>
    </w:p>
    <w:p w:rsidR="0093777D" w:rsidRPr="00B32D7A" w:rsidRDefault="0093777D" w:rsidP="00B0732B">
      <w:pPr>
        <w:spacing w:line="360" w:lineRule="auto"/>
        <w:contextualSpacing/>
        <w:jc w:val="both"/>
        <w:rPr>
          <w:b/>
          <w:lang w:val="en-US"/>
        </w:rPr>
      </w:pPr>
    </w:p>
    <w:p w:rsidR="00305E46" w:rsidRPr="00B32D7A" w:rsidRDefault="00305E46" w:rsidP="00B0732B">
      <w:pPr>
        <w:spacing w:line="360" w:lineRule="auto"/>
        <w:contextualSpacing/>
        <w:jc w:val="center"/>
        <w:rPr>
          <w:b/>
          <w:sz w:val="28"/>
          <w:szCs w:val="28"/>
          <w:lang w:val="en-US"/>
        </w:rPr>
      </w:pPr>
      <w:r w:rsidRPr="00B32D7A">
        <w:rPr>
          <w:b/>
          <w:sz w:val="28"/>
          <w:szCs w:val="28"/>
          <w:lang w:val="en-US"/>
        </w:rPr>
        <w:t>Acknowledgements</w:t>
      </w:r>
    </w:p>
    <w:p w:rsidR="00305E46" w:rsidRPr="00B32D7A" w:rsidRDefault="00305E46" w:rsidP="00B0732B">
      <w:pPr>
        <w:spacing w:line="360" w:lineRule="auto"/>
        <w:contextualSpacing/>
        <w:jc w:val="both"/>
        <w:rPr>
          <w:lang w:val="en-US"/>
        </w:rPr>
      </w:pPr>
    </w:p>
    <w:p w:rsidR="0093777D" w:rsidRPr="00B32D7A" w:rsidRDefault="0093777D" w:rsidP="00B0732B">
      <w:pPr>
        <w:spacing w:line="360" w:lineRule="auto"/>
        <w:contextualSpacing/>
        <w:jc w:val="both"/>
        <w:rPr>
          <w:lang w:val="en-US"/>
        </w:rPr>
      </w:pPr>
    </w:p>
    <w:p w:rsidR="0057346C" w:rsidRPr="00B32D7A" w:rsidRDefault="00305E46" w:rsidP="00B0732B">
      <w:pPr>
        <w:spacing w:line="360" w:lineRule="auto"/>
        <w:contextualSpacing/>
        <w:jc w:val="both"/>
        <w:rPr>
          <w:b/>
          <w:lang w:val="en-US"/>
        </w:rPr>
      </w:pPr>
      <w:r w:rsidRPr="00B32D7A">
        <w:rPr>
          <w:lang w:val="en-US"/>
        </w:rPr>
        <w:t>I would particularly like to thank the companies who participated in this project for the time they gave to me and the generous welcome I received on my visits to them. I also wish to record my thanks and appreciation to my project tutors.</w:t>
      </w:r>
    </w:p>
    <w:p w:rsidR="0057346C" w:rsidRPr="00B32D7A" w:rsidRDefault="0057346C" w:rsidP="00B0732B">
      <w:pPr>
        <w:spacing w:line="360" w:lineRule="auto"/>
        <w:contextualSpacing/>
        <w:jc w:val="both"/>
        <w:rPr>
          <w:b/>
          <w:sz w:val="44"/>
          <w:szCs w:val="44"/>
          <w:lang w:val="en-US"/>
        </w:rPr>
      </w:pPr>
    </w:p>
    <w:p w:rsidR="0093777D" w:rsidRPr="00B32D7A" w:rsidRDefault="0093777D" w:rsidP="00B0732B">
      <w:pPr>
        <w:spacing w:line="360" w:lineRule="auto"/>
        <w:contextualSpacing/>
        <w:jc w:val="both"/>
        <w:rPr>
          <w:b/>
          <w:sz w:val="44"/>
          <w:szCs w:val="44"/>
          <w:lang w:val="en-US"/>
        </w:rPr>
      </w:pPr>
    </w:p>
    <w:p w:rsidR="0093777D" w:rsidRPr="00B32D7A" w:rsidRDefault="0093777D" w:rsidP="00B0732B">
      <w:pPr>
        <w:spacing w:line="360" w:lineRule="auto"/>
        <w:contextualSpacing/>
        <w:jc w:val="both"/>
        <w:rPr>
          <w:b/>
          <w:sz w:val="28"/>
          <w:szCs w:val="28"/>
          <w:lang w:val="en-US"/>
        </w:rPr>
      </w:pPr>
    </w:p>
    <w:p w:rsidR="0057346C" w:rsidRPr="00B32D7A" w:rsidRDefault="00305E46" w:rsidP="00B0732B">
      <w:pPr>
        <w:spacing w:line="360" w:lineRule="auto"/>
        <w:contextualSpacing/>
        <w:jc w:val="center"/>
        <w:rPr>
          <w:b/>
          <w:sz w:val="28"/>
          <w:szCs w:val="28"/>
          <w:lang w:val="en-US"/>
        </w:rPr>
      </w:pPr>
      <w:r w:rsidRPr="00B32D7A">
        <w:rPr>
          <w:b/>
          <w:sz w:val="28"/>
          <w:szCs w:val="28"/>
          <w:lang w:val="en-US"/>
        </w:rPr>
        <w:t>Declaration</w:t>
      </w:r>
    </w:p>
    <w:p w:rsidR="0093777D" w:rsidRPr="00B32D7A" w:rsidRDefault="0093777D" w:rsidP="00B0732B">
      <w:pPr>
        <w:spacing w:line="360" w:lineRule="auto"/>
        <w:contextualSpacing/>
        <w:jc w:val="center"/>
        <w:rPr>
          <w:b/>
          <w:sz w:val="28"/>
          <w:szCs w:val="28"/>
          <w:lang w:val="en-US"/>
        </w:rPr>
      </w:pPr>
    </w:p>
    <w:p w:rsidR="0093777D" w:rsidRPr="00B32D7A" w:rsidRDefault="0093777D" w:rsidP="00B0732B">
      <w:pPr>
        <w:spacing w:line="360" w:lineRule="auto"/>
        <w:contextualSpacing/>
        <w:jc w:val="both"/>
        <w:rPr>
          <w:lang w:val="en-US"/>
        </w:rPr>
      </w:pPr>
    </w:p>
    <w:p w:rsidR="00305E46" w:rsidRPr="00B32D7A" w:rsidRDefault="00305E46" w:rsidP="00B0732B">
      <w:pPr>
        <w:spacing w:line="360" w:lineRule="auto"/>
        <w:contextualSpacing/>
        <w:jc w:val="both"/>
        <w:rPr>
          <w:lang w:val="en-US"/>
        </w:rPr>
      </w:pPr>
      <w:r w:rsidRPr="00B32D7A">
        <w:rPr>
          <w:lang w:val="en-US"/>
        </w:rPr>
        <w:t xml:space="preserve">I hereby declare that I have written this dissertation project by myself and that I have referenced all the sources used therein (including of the Internet sources contained in the list of quoted literature). I am aware that any untruth of the declaration may result in premature termination of my studies. </w:t>
      </w:r>
    </w:p>
    <w:p w:rsidR="00305E46" w:rsidRPr="00B32D7A" w:rsidRDefault="00305E46" w:rsidP="00B0732B">
      <w:pPr>
        <w:spacing w:line="360" w:lineRule="auto"/>
        <w:contextualSpacing/>
        <w:jc w:val="both"/>
        <w:rPr>
          <w:lang w:val="en-US"/>
        </w:rPr>
      </w:pPr>
    </w:p>
    <w:p w:rsidR="0057346C" w:rsidRPr="00B32D7A" w:rsidRDefault="00A85558" w:rsidP="00B0732B">
      <w:pPr>
        <w:spacing w:line="360" w:lineRule="auto"/>
        <w:contextualSpacing/>
        <w:jc w:val="both"/>
        <w:rPr>
          <w:i/>
          <w:lang w:val="en-US"/>
        </w:rPr>
      </w:pPr>
      <w:r w:rsidRPr="00B32D7A">
        <w:rPr>
          <w:lang w:val="en-US"/>
        </w:rPr>
        <w:t>Brno</w:t>
      </w:r>
      <w:r w:rsidR="00305E46" w:rsidRPr="00B32D7A">
        <w:rPr>
          <w:lang w:val="en-US"/>
        </w:rPr>
        <w:t xml:space="preserve">, </w:t>
      </w:r>
      <w:r w:rsidR="0093777D" w:rsidRPr="00B32D7A">
        <w:rPr>
          <w:lang w:val="en-US"/>
        </w:rPr>
        <w:t>April</w:t>
      </w:r>
      <w:r w:rsidR="00305E46" w:rsidRPr="00B32D7A">
        <w:rPr>
          <w:lang w:val="en-US"/>
        </w:rPr>
        <w:t xml:space="preserve"> 201</w:t>
      </w:r>
      <w:r w:rsidR="0093777D" w:rsidRPr="00B32D7A">
        <w:rPr>
          <w:lang w:val="en-US"/>
        </w:rPr>
        <w:t>3</w:t>
      </w:r>
      <w:r w:rsidR="00305E46" w:rsidRPr="00B32D7A">
        <w:rPr>
          <w:lang w:val="en-US"/>
        </w:rPr>
        <w:t xml:space="preserve">  </w:t>
      </w:r>
      <w:r w:rsidR="00305E46" w:rsidRPr="00B32D7A">
        <w:rPr>
          <w:lang w:val="en-US"/>
        </w:rPr>
        <w:tab/>
      </w:r>
      <w:r w:rsidR="00305E46" w:rsidRPr="00B32D7A">
        <w:rPr>
          <w:lang w:val="en-US"/>
        </w:rPr>
        <w:tab/>
      </w:r>
      <w:r w:rsidR="00305E46" w:rsidRPr="00B32D7A">
        <w:rPr>
          <w:lang w:val="en-US"/>
        </w:rPr>
        <w:tab/>
      </w:r>
      <w:r w:rsidR="00305E46" w:rsidRPr="00B32D7A">
        <w:rPr>
          <w:lang w:val="en-US"/>
        </w:rPr>
        <w:tab/>
      </w:r>
      <w:r w:rsidR="0093777D" w:rsidRPr="00B32D7A">
        <w:rPr>
          <w:lang w:val="en-US"/>
        </w:rPr>
        <w:tab/>
      </w:r>
      <w:r w:rsidR="0093777D" w:rsidRPr="00B32D7A">
        <w:rPr>
          <w:lang w:val="en-US"/>
        </w:rPr>
        <w:tab/>
      </w:r>
      <w:r w:rsidR="0093777D" w:rsidRPr="00B32D7A">
        <w:rPr>
          <w:lang w:val="en-US"/>
        </w:rPr>
        <w:tab/>
      </w:r>
      <w:r w:rsidR="00305E46" w:rsidRPr="00B32D7A">
        <w:rPr>
          <w:lang w:val="en-US"/>
        </w:rPr>
        <w:t>Name</w:t>
      </w:r>
    </w:p>
    <w:p w:rsidR="0057346C" w:rsidRPr="00B32D7A" w:rsidRDefault="0057346C" w:rsidP="00B0732B">
      <w:pPr>
        <w:spacing w:line="360" w:lineRule="auto"/>
        <w:contextualSpacing/>
        <w:jc w:val="both"/>
        <w:rPr>
          <w:i/>
          <w:lang w:val="en-US"/>
        </w:rPr>
      </w:pPr>
    </w:p>
    <w:p w:rsidR="00305E46" w:rsidRPr="00B32D7A" w:rsidRDefault="00305E46" w:rsidP="00B0732B">
      <w:pPr>
        <w:spacing w:line="360" w:lineRule="auto"/>
        <w:contextualSpacing/>
        <w:jc w:val="both"/>
        <w:rPr>
          <w:sz w:val="20"/>
          <w:szCs w:val="20"/>
          <w:lang w:val="en-US"/>
        </w:rPr>
      </w:pPr>
    </w:p>
    <w:p w:rsidR="00305E46" w:rsidRPr="00B32D7A" w:rsidRDefault="00305E46" w:rsidP="00B0732B">
      <w:pPr>
        <w:spacing w:line="360" w:lineRule="auto"/>
        <w:contextualSpacing/>
        <w:jc w:val="both"/>
        <w:rPr>
          <w:sz w:val="20"/>
          <w:szCs w:val="20"/>
          <w:lang w:val="en-US"/>
        </w:rPr>
      </w:pPr>
    </w:p>
    <w:p w:rsidR="00305E46" w:rsidRPr="00B32D7A" w:rsidRDefault="00305E46" w:rsidP="00B0732B">
      <w:pPr>
        <w:spacing w:line="360" w:lineRule="auto"/>
        <w:contextualSpacing/>
        <w:jc w:val="both"/>
        <w:rPr>
          <w:sz w:val="20"/>
          <w:szCs w:val="20"/>
          <w:lang w:val="en-US"/>
        </w:rPr>
      </w:pPr>
    </w:p>
    <w:p w:rsidR="00305E46" w:rsidRPr="00B32D7A" w:rsidRDefault="00305E46" w:rsidP="00B0732B">
      <w:pPr>
        <w:spacing w:line="360" w:lineRule="auto"/>
        <w:contextualSpacing/>
        <w:jc w:val="both"/>
        <w:rPr>
          <w:sz w:val="20"/>
          <w:szCs w:val="20"/>
          <w:lang w:val="en-US"/>
        </w:rPr>
      </w:pPr>
    </w:p>
    <w:p w:rsidR="00305E46" w:rsidRPr="00B32D7A" w:rsidRDefault="00305E46" w:rsidP="00B0732B">
      <w:pPr>
        <w:spacing w:line="360" w:lineRule="auto"/>
        <w:contextualSpacing/>
        <w:jc w:val="both"/>
        <w:rPr>
          <w:sz w:val="20"/>
          <w:szCs w:val="20"/>
          <w:lang w:val="en-US"/>
        </w:rPr>
      </w:pPr>
    </w:p>
    <w:p w:rsidR="00305E46" w:rsidRPr="00B32D7A" w:rsidRDefault="00305E46" w:rsidP="00B0732B">
      <w:pPr>
        <w:spacing w:line="360" w:lineRule="auto"/>
        <w:contextualSpacing/>
        <w:jc w:val="both"/>
        <w:rPr>
          <w:sz w:val="20"/>
          <w:szCs w:val="20"/>
          <w:lang w:val="en-US"/>
        </w:rPr>
      </w:pPr>
    </w:p>
    <w:p w:rsidR="00305E46" w:rsidRPr="00B32D7A" w:rsidRDefault="00305E46" w:rsidP="00B0732B">
      <w:pPr>
        <w:spacing w:line="360" w:lineRule="auto"/>
        <w:contextualSpacing/>
        <w:jc w:val="both"/>
        <w:rPr>
          <w:sz w:val="20"/>
          <w:szCs w:val="20"/>
          <w:lang w:val="en-US"/>
        </w:rPr>
      </w:pPr>
    </w:p>
    <w:p w:rsidR="00305E46" w:rsidRPr="00B32D7A" w:rsidRDefault="00305E46" w:rsidP="00B0732B">
      <w:pPr>
        <w:spacing w:line="360" w:lineRule="auto"/>
        <w:contextualSpacing/>
        <w:jc w:val="both"/>
        <w:rPr>
          <w:sz w:val="20"/>
          <w:szCs w:val="20"/>
          <w:lang w:val="en-US"/>
        </w:rPr>
      </w:pPr>
    </w:p>
    <w:p w:rsidR="00305E46" w:rsidRPr="00B32D7A" w:rsidRDefault="00305E46" w:rsidP="00B0732B">
      <w:pPr>
        <w:spacing w:line="360" w:lineRule="auto"/>
        <w:contextualSpacing/>
        <w:jc w:val="both"/>
        <w:rPr>
          <w:sz w:val="20"/>
          <w:szCs w:val="20"/>
          <w:lang w:val="en-US"/>
        </w:rPr>
      </w:pPr>
    </w:p>
    <w:p w:rsidR="00305E46" w:rsidRPr="00B32D7A" w:rsidRDefault="00305E46" w:rsidP="00B0732B">
      <w:pPr>
        <w:spacing w:line="360" w:lineRule="auto"/>
        <w:contextualSpacing/>
        <w:jc w:val="both"/>
        <w:rPr>
          <w:sz w:val="20"/>
          <w:szCs w:val="20"/>
          <w:lang w:val="en-US"/>
        </w:rPr>
      </w:pPr>
    </w:p>
    <w:p w:rsidR="00305E46" w:rsidRPr="00B32D7A" w:rsidRDefault="00305E46" w:rsidP="00B0732B">
      <w:pPr>
        <w:spacing w:line="360" w:lineRule="auto"/>
        <w:contextualSpacing/>
        <w:jc w:val="both"/>
        <w:rPr>
          <w:sz w:val="20"/>
          <w:szCs w:val="20"/>
          <w:lang w:val="en-US"/>
        </w:rPr>
      </w:pPr>
    </w:p>
    <w:p w:rsidR="00305E46" w:rsidRPr="00B32D7A" w:rsidRDefault="00305E46" w:rsidP="00B0732B">
      <w:pPr>
        <w:spacing w:line="360" w:lineRule="auto"/>
        <w:contextualSpacing/>
        <w:jc w:val="both"/>
        <w:rPr>
          <w:sz w:val="20"/>
          <w:szCs w:val="20"/>
          <w:lang w:val="en-US"/>
        </w:rPr>
      </w:pPr>
    </w:p>
    <w:p w:rsidR="000C1A19" w:rsidRPr="00B32D7A" w:rsidRDefault="00305E46" w:rsidP="00B0732B">
      <w:pPr>
        <w:spacing w:line="360" w:lineRule="auto"/>
        <w:contextualSpacing/>
        <w:jc w:val="center"/>
        <w:rPr>
          <w:b/>
          <w:sz w:val="28"/>
          <w:szCs w:val="28"/>
          <w:lang w:val="en-US"/>
        </w:rPr>
      </w:pPr>
      <w:r w:rsidRPr="00B32D7A">
        <w:rPr>
          <w:b/>
          <w:sz w:val="28"/>
          <w:szCs w:val="28"/>
          <w:lang w:val="en-US"/>
        </w:rPr>
        <w:t>Abstract of Content and Method Employed</w:t>
      </w:r>
    </w:p>
    <w:p w:rsidR="000C1A19" w:rsidRPr="00B32D7A" w:rsidRDefault="000C1A19" w:rsidP="00B0732B">
      <w:pPr>
        <w:spacing w:line="360" w:lineRule="auto"/>
        <w:contextualSpacing/>
        <w:jc w:val="center"/>
        <w:rPr>
          <w:b/>
          <w:lang w:val="en-US"/>
        </w:rPr>
      </w:pPr>
    </w:p>
    <w:p w:rsidR="0093777D" w:rsidRPr="00B32D7A" w:rsidRDefault="0093777D" w:rsidP="00B0732B">
      <w:pPr>
        <w:spacing w:line="360" w:lineRule="auto"/>
        <w:contextualSpacing/>
        <w:jc w:val="center"/>
        <w:rPr>
          <w:b/>
          <w:lang w:val="en-US"/>
        </w:rPr>
      </w:pPr>
    </w:p>
    <w:p w:rsidR="0031510C" w:rsidRPr="00B32D7A" w:rsidRDefault="0031510C" w:rsidP="00B0732B">
      <w:pPr>
        <w:spacing w:line="360" w:lineRule="auto"/>
        <w:contextualSpacing/>
        <w:jc w:val="both"/>
        <w:rPr>
          <w:lang w:val="en-US"/>
        </w:rPr>
      </w:pPr>
      <w:r w:rsidRPr="00B32D7A">
        <w:rPr>
          <w:lang w:val="en-US"/>
        </w:rPr>
        <w:t xml:space="preserve">The subject of my project is to define business strategy of Financial Advisory Division (SBU) and put it in line with corporate strategy of the company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w:t>
      </w:r>
      <w:proofErr w:type="spellStart"/>
      <w:r w:rsidRPr="00B32D7A">
        <w:rPr>
          <w:lang w:val="en-US"/>
        </w:rPr>
        <w:t>a.s</w:t>
      </w:r>
      <w:proofErr w:type="spellEnd"/>
      <w:r w:rsidRPr="00B32D7A">
        <w:rPr>
          <w:lang w:val="en-US"/>
        </w:rPr>
        <w:t xml:space="preserve">. The SBU went through different business concepts in the last 7 years and the strategy has to be finally fixed and developed. </w:t>
      </w:r>
      <w:r w:rsidR="00BD012D" w:rsidRPr="00B32D7A">
        <w:rPr>
          <w:lang w:val="en-US"/>
        </w:rPr>
        <w:t>T</w:t>
      </w:r>
      <w:r w:rsidRPr="00B32D7A">
        <w:rPr>
          <w:lang w:val="en-US"/>
        </w:rPr>
        <w:t xml:space="preserve">he goal of the dissertation is to set up new business strategy for defined SBU. The strategy is based on the presumption of further development of financial advisory services provided by the company. The main problem of financial advisory division (SBU) is the lack of line management support and quality of tied agents of networks. It has to be improved on both sides, which need to balance KPI´s of sales force and intensive development of financial advisory skills. </w:t>
      </w:r>
      <w:r w:rsidR="00A85558" w:rsidRPr="00B32D7A">
        <w:rPr>
          <w:lang w:val="en-US"/>
        </w:rPr>
        <w:t>The dissertation thesis also focuses on</w:t>
      </w:r>
      <w:r w:rsidRPr="00B32D7A">
        <w:rPr>
          <w:lang w:val="en-US"/>
        </w:rPr>
        <w:t xml:space="preserve"> positioning in highly competitive market. Financial advisors work exclusively for the company, subsidiaries and strategic bank alliances. This status has to be turned into the advantage of strong financial group with sufficient portfolio of products and high competitive support services. This fact should enable the company to gain new financial advisors from existing financial brokerage companies into its organizational structure and increase performance. </w:t>
      </w:r>
      <w:r w:rsidR="00A85558" w:rsidRPr="00B32D7A">
        <w:rPr>
          <w:lang w:val="en-US"/>
        </w:rPr>
        <w:t>The dissertation focuses on strategic analysis which leads to choosing the</w:t>
      </w:r>
      <w:r w:rsidR="007D28A3" w:rsidRPr="00B32D7A">
        <w:rPr>
          <w:lang w:val="en-US"/>
        </w:rPr>
        <w:t xml:space="preserve"> most</w:t>
      </w:r>
      <w:r w:rsidR="00A85558" w:rsidRPr="00B32D7A">
        <w:rPr>
          <w:lang w:val="en-US"/>
        </w:rPr>
        <w:t xml:space="preserve"> suitable strategy for the business unit – Financial advisory. </w:t>
      </w:r>
    </w:p>
    <w:p w:rsidR="0057346C" w:rsidRPr="00B32D7A" w:rsidRDefault="0057346C" w:rsidP="00B0732B">
      <w:pPr>
        <w:spacing w:line="360" w:lineRule="auto"/>
        <w:contextualSpacing/>
        <w:jc w:val="both"/>
        <w:rPr>
          <w:b/>
          <w:lang w:val="en-US"/>
        </w:rPr>
      </w:pPr>
      <w:r w:rsidRPr="00B32D7A">
        <w:rPr>
          <w:b/>
          <w:lang w:val="en-US"/>
        </w:rPr>
        <w:br w:type="page"/>
      </w:r>
    </w:p>
    <w:p w:rsidR="00426917" w:rsidRPr="00B32D7A" w:rsidRDefault="00426917" w:rsidP="00B0732B">
      <w:pPr>
        <w:spacing w:line="360" w:lineRule="auto"/>
        <w:contextualSpacing/>
        <w:jc w:val="both"/>
        <w:rPr>
          <w:b/>
          <w:lang w:val="en-US"/>
        </w:rPr>
      </w:pPr>
      <w:r w:rsidRPr="00B32D7A">
        <w:rPr>
          <w:b/>
          <w:sz w:val="36"/>
          <w:szCs w:val="36"/>
          <w:lang w:val="en-US"/>
        </w:rPr>
        <w:lastRenderedPageBreak/>
        <w:t>Table of content</w:t>
      </w:r>
      <w:r w:rsidR="0093777D" w:rsidRPr="00B32D7A">
        <w:rPr>
          <w:b/>
          <w:sz w:val="36"/>
          <w:szCs w:val="36"/>
          <w:lang w:val="en-US"/>
        </w:rPr>
        <w:t>s</w:t>
      </w:r>
    </w:p>
    <w:sdt>
      <w:sdtPr>
        <w:rPr>
          <w:rFonts w:ascii="Times New Roman" w:eastAsia="Times New Roman" w:hAnsi="Times New Roman" w:cs="Times New Roman"/>
          <w:b w:val="0"/>
          <w:bCs w:val="0"/>
          <w:color w:val="auto"/>
          <w:sz w:val="24"/>
          <w:szCs w:val="24"/>
          <w:shd w:val="clear" w:color="auto" w:fill="FFFFFF"/>
          <w:lang w:val="en-US" w:eastAsia="cs-CZ"/>
        </w:rPr>
        <w:id w:val="8354704"/>
        <w:docPartObj>
          <w:docPartGallery w:val="Table of Contents"/>
          <w:docPartUnique/>
        </w:docPartObj>
      </w:sdtPr>
      <w:sdtEndPr>
        <w:rPr>
          <w:rFonts w:eastAsia="Calibri"/>
          <w:lang w:eastAsia="en-US"/>
        </w:rPr>
      </w:sdtEndPr>
      <w:sdtContent>
        <w:p w:rsidR="0087268B" w:rsidRPr="00B32D7A" w:rsidRDefault="0087268B" w:rsidP="00B0732B">
          <w:pPr>
            <w:pStyle w:val="Nadpisobsahu"/>
            <w:spacing w:before="0"/>
            <w:contextualSpacing/>
            <w:jc w:val="both"/>
            <w:rPr>
              <w:rFonts w:ascii="Times New Roman" w:hAnsi="Times New Roman" w:cs="Times New Roman"/>
              <w:b w:val="0"/>
              <w:color w:val="auto"/>
              <w:sz w:val="24"/>
              <w:szCs w:val="24"/>
              <w:lang w:val="en-US"/>
            </w:rPr>
          </w:pPr>
        </w:p>
        <w:p w:rsidR="00CB3286" w:rsidRPr="00B32D7A" w:rsidRDefault="00FD3729" w:rsidP="00B0732B">
          <w:pPr>
            <w:pStyle w:val="Obsah3"/>
            <w:tabs>
              <w:tab w:val="left" w:pos="4185"/>
            </w:tabs>
            <w:rPr>
              <w:rFonts w:eastAsiaTheme="minorEastAsia"/>
              <w:b w:val="0"/>
              <w:noProof/>
              <w:sz w:val="24"/>
              <w:szCs w:val="24"/>
              <w:shd w:val="clear" w:color="auto" w:fill="auto"/>
              <w:lang w:val="cs-CZ"/>
            </w:rPr>
          </w:pPr>
          <w:r w:rsidRPr="00B32D7A">
            <w:rPr>
              <w:b w:val="0"/>
              <w:sz w:val="24"/>
              <w:szCs w:val="24"/>
            </w:rPr>
            <w:fldChar w:fldCharType="begin"/>
          </w:r>
          <w:r w:rsidR="00477A5E" w:rsidRPr="00B32D7A">
            <w:rPr>
              <w:b w:val="0"/>
              <w:sz w:val="24"/>
              <w:szCs w:val="24"/>
            </w:rPr>
            <w:instrText xml:space="preserve"> TOC \o "1-3" \h \z \u </w:instrText>
          </w:r>
          <w:r w:rsidRPr="00B32D7A">
            <w:rPr>
              <w:b w:val="0"/>
              <w:sz w:val="24"/>
              <w:szCs w:val="24"/>
            </w:rPr>
            <w:fldChar w:fldCharType="separate"/>
          </w:r>
          <w:hyperlink w:anchor="_Toc353957105" w:history="1">
            <w:r w:rsidR="00CB3286" w:rsidRPr="00B32D7A">
              <w:rPr>
                <w:rStyle w:val="Hypertextovodkaz"/>
                <w:noProof/>
                <w:color w:val="auto"/>
                <w:sz w:val="24"/>
                <w:szCs w:val="24"/>
                <w:u w:val="none"/>
              </w:rPr>
              <w:t>1 INTRODUCTION</w:t>
            </w:r>
            <w:r w:rsidR="000F2D93" w:rsidRPr="00B32D7A">
              <w:rPr>
                <w:rStyle w:val="Hypertextovodkaz"/>
                <w:b w:val="0"/>
                <w:noProof/>
                <w:color w:val="auto"/>
                <w:sz w:val="24"/>
                <w:szCs w:val="24"/>
                <w:u w:val="none"/>
              </w:rPr>
              <w:t>............................................</w:t>
            </w:r>
            <w:r w:rsidR="00CB3286" w:rsidRPr="00B32D7A">
              <w:rPr>
                <w:b w:val="0"/>
                <w:noProof/>
                <w:webHidden/>
                <w:sz w:val="24"/>
                <w:szCs w:val="24"/>
              </w:rPr>
              <w:tab/>
            </w:r>
            <w:r w:rsidRPr="00B32D7A">
              <w:rPr>
                <w:b w:val="0"/>
                <w:noProof/>
                <w:webHidden/>
                <w:sz w:val="24"/>
                <w:szCs w:val="24"/>
              </w:rPr>
              <w:fldChar w:fldCharType="begin"/>
            </w:r>
            <w:r w:rsidR="00CB3286" w:rsidRPr="00B32D7A">
              <w:rPr>
                <w:b w:val="0"/>
                <w:noProof/>
                <w:webHidden/>
                <w:sz w:val="24"/>
                <w:szCs w:val="24"/>
              </w:rPr>
              <w:instrText xml:space="preserve"> PAGEREF _Toc353957105 \h </w:instrText>
            </w:r>
            <w:r w:rsidRPr="00B32D7A">
              <w:rPr>
                <w:b w:val="0"/>
                <w:noProof/>
                <w:webHidden/>
                <w:sz w:val="24"/>
                <w:szCs w:val="24"/>
              </w:rPr>
            </w:r>
            <w:r w:rsidRPr="00B32D7A">
              <w:rPr>
                <w:b w:val="0"/>
                <w:noProof/>
                <w:webHidden/>
                <w:sz w:val="24"/>
                <w:szCs w:val="24"/>
              </w:rPr>
              <w:fldChar w:fldCharType="separate"/>
            </w:r>
            <w:r w:rsidR="00F71F39">
              <w:rPr>
                <w:b w:val="0"/>
                <w:noProof/>
                <w:webHidden/>
                <w:sz w:val="24"/>
                <w:szCs w:val="24"/>
              </w:rPr>
              <w:t>10</w:t>
            </w:r>
            <w:r w:rsidRPr="00B32D7A">
              <w:rPr>
                <w:b w:val="0"/>
                <w:noProof/>
                <w:webHidden/>
                <w:sz w:val="24"/>
                <w:szCs w:val="24"/>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106" w:history="1">
            <w:r w:rsidRPr="00B32D7A">
              <w:rPr>
                <w:rStyle w:val="Hypertextovodkaz"/>
                <w:b w:val="0"/>
                <w:noProof/>
                <w:color w:val="auto"/>
                <w:u w:val="none"/>
              </w:rPr>
              <w:t>1.1 Problem Specification</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_Toc353957106 \h </w:instrText>
            </w:r>
            <w:r w:rsidR="00FD3729" w:rsidRPr="00B32D7A">
              <w:rPr>
                <w:b w:val="0"/>
                <w:noProof/>
                <w:webHidden/>
              </w:rPr>
            </w:r>
            <w:r w:rsidR="00FD3729" w:rsidRPr="00B32D7A">
              <w:rPr>
                <w:b w:val="0"/>
                <w:noProof/>
                <w:webHidden/>
              </w:rPr>
              <w:fldChar w:fldCharType="separate"/>
            </w:r>
            <w:r w:rsidR="00F71F39">
              <w:rPr>
                <w:b w:val="0"/>
                <w:noProof/>
                <w:webHidden/>
              </w:rPr>
              <w:t>10</w:t>
            </w:r>
            <w:r w:rsidR="00FD3729" w:rsidRPr="00B32D7A">
              <w:rPr>
                <w:b w:val="0"/>
                <w:noProof/>
                <w:webHidden/>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07" w:history="1">
            <w:r w:rsidRPr="00B32D7A">
              <w:rPr>
                <w:rStyle w:val="Hypertextovodkaz"/>
                <w:b w:val="0"/>
                <w:noProof/>
                <w:color w:val="auto"/>
                <w:sz w:val="24"/>
                <w:szCs w:val="24"/>
                <w:u w:val="none"/>
              </w:rPr>
              <w:t>1.1.1 Frame of the goal and Problems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_Toc353957107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10</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08" w:history="1">
            <w:r w:rsidRPr="00B32D7A">
              <w:rPr>
                <w:rStyle w:val="Hypertextovodkaz"/>
                <w:b w:val="0"/>
                <w:noProof/>
                <w:color w:val="auto"/>
                <w:sz w:val="24"/>
                <w:szCs w:val="24"/>
                <w:u w:val="none"/>
              </w:rPr>
              <w:t>1.1.2 Problems Solved in Dissertation</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_Toc353957108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11</w:t>
            </w:r>
            <w:r w:rsidR="00FD3729" w:rsidRPr="00B32D7A">
              <w:rPr>
                <w:b w:val="0"/>
                <w:noProof/>
                <w:webHidden/>
                <w:sz w:val="24"/>
                <w:szCs w:val="24"/>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109" w:history="1">
            <w:r w:rsidRPr="00B32D7A">
              <w:rPr>
                <w:rStyle w:val="Hypertextovodkaz"/>
                <w:b w:val="0"/>
                <w:noProof/>
                <w:color w:val="auto"/>
                <w:u w:val="none"/>
              </w:rPr>
              <w:t>1.2 Aims and Objectives of Dissertation</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_Toc353957109 \h </w:instrText>
            </w:r>
            <w:r w:rsidR="00FD3729" w:rsidRPr="00B32D7A">
              <w:rPr>
                <w:b w:val="0"/>
                <w:noProof/>
                <w:webHidden/>
              </w:rPr>
            </w:r>
            <w:r w:rsidR="00FD3729" w:rsidRPr="00B32D7A">
              <w:rPr>
                <w:b w:val="0"/>
                <w:noProof/>
                <w:webHidden/>
              </w:rPr>
              <w:fldChar w:fldCharType="separate"/>
            </w:r>
            <w:r w:rsidR="00F71F39">
              <w:rPr>
                <w:b w:val="0"/>
                <w:noProof/>
                <w:webHidden/>
              </w:rPr>
              <w:t>11</w:t>
            </w:r>
            <w:r w:rsidR="00FD3729" w:rsidRPr="00B32D7A">
              <w:rPr>
                <w:b w:val="0"/>
                <w:noProof/>
                <w:webHidden/>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110" w:history="1">
            <w:r w:rsidRPr="00B32D7A">
              <w:rPr>
                <w:rStyle w:val="Hypertextovodkaz"/>
                <w:b w:val="0"/>
                <w:noProof/>
                <w:color w:val="auto"/>
                <w:u w:val="none"/>
              </w:rPr>
              <w:t>1.2.1 Aims of Dissertation</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_Toc353957110 \h </w:instrText>
            </w:r>
            <w:r w:rsidR="00FD3729" w:rsidRPr="00B32D7A">
              <w:rPr>
                <w:b w:val="0"/>
                <w:noProof/>
                <w:webHidden/>
              </w:rPr>
            </w:r>
            <w:r w:rsidR="00FD3729" w:rsidRPr="00B32D7A">
              <w:rPr>
                <w:b w:val="0"/>
                <w:noProof/>
                <w:webHidden/>
              </w:rPr>
              <w:fldChar w:fldCharType="separate"/>
            </w:r>
            <w:r w:rsidR="00F71F39">
              <w:rPr>
                <w:b w:val="0"/>
                <w:noProof/>
                <w:webHidden/>
              </w:rPr>
              <w:t>11</w:t>
            </w:r>
            <w:r w:rsidR="00FD3729" w:rsidRPr="00B32D7A">
              <w:rPr>
                <w:b w:val="0"/>
                <w:noProof/>
                <w:webHidden/>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11" w:history="1">
            <w:r w:rsidRPr="00B32D7A">
              <w:rPr>
                <w:rStyle w:val="Hypertextovodkaz"/>
                <w:b w:val="0"/>
                <w:noProof/>
                <w:color w:val="auto"/>
                <w:sz w:val="24"/>
                <w:szCs w:val="24"/>
                <w:u w:val="none"/>
              </w:rPr>
              <w:t>1.2.2 Objectives of Dissertation</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_Toc353957111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12</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12" w:history="1">
            <w:r w:rsidRPr="00B32D7A">
              <w:rPr>
                <w:rStyle w:val="Hypertextovodkaz"/>
                <w:b w:val="0"/>
                <w:noProof/>
                <w:color w:val="auto"/>
                <w:sz w:val="24"/>
                <w:szCs w:val="24"/>
                <w:u w:val="none"/>
              </w:rPr>
              <w:t>1.2.3 Required status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_Toc353957112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13</w:t>
            </w:r>
            <w:r w:rsidR="00FD3729" w:rsidRPr="00B32D7A">
              <w:rPr>
                <w:b w:val="0"/>
                <w:noProof/>
                <w:webHidden/>
                <w:sz w:val="24"/>
                <w:szCs w:val="24"/>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114" w:history="1">
            <w:r w:rsidRPr="00B32D7A">
              <w:rPr>
                <w:rStyle w:val="Hypertextovodkaz"/>
                <w:b w:val="0"/>
                <w:noProof/>
                <w:color w:val="auto"/>
                <w:u w:val="none"/>
              </w:rPr>
              <w:t>1.3 Research Methods Used</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_Toc353957114 \h </w:instrText>
            </w:r>
            <w:r w:rsidR="00FD3729" w:rsidRPr="00B32D7A">
              <w:rPr>
                <w:b w:val="0"/>
                <w:noProof/>
                <w:webHidden/>
              </w:rPr>
            </w:r>
            <w:r w:rsidR="00FD3729" w:rsidRPr="00B32D7A">
              <w:rPr>
                <w:b w:val="0"/>
                <w:noProof/>
                <w:webHidden/>
              </w:rPr>
              <w:fldChar w:fldCharType="separate"/>
            </w:r>
            <w:r w:rsidR="00F71F39">
              <w:rPr>
                <w:b w:val="0"/>
                <w:noProof/>
                <w:webHidden/>
              </w:rPr>
              <w:t>13</w:t>
            </w:r>
            <w:r w:rsidR="00FD3729" w:rsidRPr="00B32D7A">
              <w:rPr>
                <w:b w:val="0"/>
                <w:noProof/>
                <w:webHidden/>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15" w:history="1">
            <w:r w:rsidRPr="00B32D7A">
              <w:rPr>
                <w:rStyle w:val="Hypertextovodkaz"/>
                <w:b w:val="0"/>
                <w:noProof/>
                <w:color w:val="auto"/>
                <w:sz w:val="24"/>
                <w:szCs w:val="24"/>
                <w:u w:val="none"/>
              </w:rPr>
              <w:t>1.3.1 Basic definitions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_Toc353957115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14</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16" w:history="1">
            <w:r w:rsidRPr="00B32D7A">
              <w:rPr>
                <w:rStyle w:val="Hypertextovodkaz"/>
                <w:b w:val="0"/>
                <w:noProof/>
                <w:color w:val="auto"/>
                <w:sz w:val="24"/>
                <w:szCs w:val="24"/>
                <w:u w:val="none"/>
              </w:rPr>
              <w:t>1.3.2 Strategic management concept</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_Toc353957116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16</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17" w:history="1">
            <w:r w:rsidRPr="00B32D7A">
              <w:rPr>
                <w:rStyle w:val="Hypertextovodkaz"/>
                <w:b w:val="0"/>
                <w:noProof/>
                <w:color w:val="auto"/>
                <w:sz w:val="24"/>
                <w:szCs w:val="24"/>
                <w:u w:val="none"/>
              </w:rPr>
              <w:t>1.3.3 Strategic concepts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_Toc353957117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17</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18" w:history="1">
            <w:r w:rsidRPr="00B32D7A">
              <w:rPr>
                <w:rStyle w:val="Hypertextovodkaz"/>
                <w:b w:val="0"/>
                <w:noProof/>
                <w:color w:val="auto"/>
                <w:sz w:val="24"/>
                <w:szCs w:val="24"/>
                <w:u w:val="none"/>
              </w:rPr>
              <w:t>1.3.3.1 BIBS concept by Keřkovský and Vykypěl</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_Toc353957118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18</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19" w:history="1">
            <w:r w:rsidRPr="00B32D7A">
              <w:rPr>
                <w:rStyle w:val="Hypertextovodkaz"/>
                <w:b w:val="0"/>
                <w:noProof/>
                <w:color w:val="auto"/>
                <w:sz w:val="24"/>
                <w:szCs w:val="24"/>
                <w:u w:val="none"/>
              </w:rPr>
              <w:t>1.3.3.2 Porter´s concept of competitive strategy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_Toc353957119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18</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20" w:history="1">
            <w:r w:rsidRPr="00B32D7A">
              <w:rPr>
                <w:rStyle w:val="Hypertextovodkaz"/>
                <w:b w:val="0"/>
                <w:noProof/>
                <w:color w:val="auto"/>
                <w:sz w:val="24"/>
                <w:szCs w:val="24"/>
                <w:u w:val="none"/>
              </w:rPr>
              <w:t>1.3.3.3 Johnson and Scholes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_Toc353957120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18</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21" w:history="1">
            <w:r w:rsidRPr="00B32D7A">
              <w:rPr>
                <w:rStyle w:val="Hypertextovodkaz"/>
                <w:b w:val="0"/>
                <w:noProof/>
                <w:color w:val="auto"/>
                <w:sz w:val="24"/>
                <w:szCs w:val="24"/>
                <w:u w:val="none"/>
              </w:rPr>
              <w:t>1.3.3.4 Robert M. Grant</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_Toc353957121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19</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22" w:history="1">
            <w:r w:rsidRPr="00B32D7A">
              <w:rPr>
                <w:rStyle w:val="Hypertextovodkaz"/>
                <w:b w:val="0"/>
                <w:noProof/>
                <w:color w:val="auto"/>
                <w:sz w:val="24"/>
                <w:szCs w:val="24"/>
                <w:u w:val="none"/>
              </w:rPr>
              <w:t>1.3.3.5 Glueck and Jauch</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_Toc353957122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19</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23" w:history="1">
            <w:r w:rsidRPr="00B32D7A">
              <w:rPr>
                <w:rStyle w:val="Hypertextovodkaz"/>
                <w:b w:val="0"/>
                <w:noProof/>
                <w:color w:val="auto"/>
                <w:sz w:val="24"/>
                <w:szCs w:val="24"/>
                <w:u w:val="none"/>
              </w:rPr>
              <w:t>1.3.3.6 Bob De Wit and Ron Meyer</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_Toc353957123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20</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24" w:history="1">
            <w:r w:rsidRPr="00B32D7A">
              <w:rPr>
                <w:rStyle w:val="Hypertextovodkaz"/>
                <w:b w:val="0"/>
                <w:noProof/>
                <w:color w:val="auto"/>
                <w:sz w:val="24"/>
                <w:szCs w:val="24"/>
                <w:u w:val="none"/>
              </w:rPr>
              <w:t>1.3.3.7 Souček and Marek</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_Toc353957124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20</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25" w:history="1">
            <w:r w:rsidRPr="00B32D7A">
              <w:rPr>
                <w:rStyle w:val="Hypertextovodkaz"/>
                <w:b w:val="0"/>
                <w:noProof/>
                <w:color w:val="auto"/>
                <w:sz w:val="24"/>
                <w:szCs w:val="24"/>
                <w:u w:val="none"/>
              </w:rPr>
              <w:t>1.3.3.8 Bowman</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_Toc353957125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20</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26" w:history="1">
            <w:r w:rsidRPr="00B32D7A">
              <w:rPr>
                <w:rStyle w:val="Hypertextovodkaz"/>
                <w:b w:val="0"/>
                <w:noProof/>
                <w:color w:val="auto"/>
                <w:sz w:val="24"/>
                <w:szCs w:val="24"/>
                <w:u w:val="none"/>
              </w:rPr>
              <w:t>1.3.3.9 Thompson and Strickland</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_Toc353957126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21</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27" w:history="1">
            <w:r w:rsidRPr="00B32D7A">
              <w:rPr>
                <w:rStyle w:val="Hypertextovodkaz"/>
                <w:b w:val="0"/>
                <w:noProof/>
                <w:color w:val="auto"/>
                <w:sz w:val="24"/>
                <w:szCs w:val="24"/>
                <w:u w:val="none"/>
              </w:rPr>
              <w:t>1.3.4 Chosen concept - BIBS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_Toc353957127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21</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28" w:history="1">
            <w:r w:rsidRPr="00B32D7A">
              <w:rPr>
                <w:rStyle w:val="Hypertextovodkaz"/>
                <w:b w:val="0"/>
                <w:noProof/>
                <w:color w:val="auto"/>
                <w:sz w:val="24"/>
                <w:szCs w:val="24"/>
                <w:u w:val="none"/>
              </w:rPr>
              <w:t>1.3.4.1 Hierarchy of strategy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_Toc353957128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24</w:t>
            </w:r>
            <w:r w:rsidR="00FD3729" w:rsidRPr="00B32D7A">
              <w:rPr>
                <w:b w:val="0"/>
                <w:noProof/>
                <w:webHidden/>
                <w:sz w:val="24"/>
                <w:szCs w:val="24"/>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130" w:history="1">
            <w:r w:rsidRPr="00B32D7A">
              <w:rPr>
                <w:rStyle w:val="Hypertextovodkaz"/>
                <w:b w:val="0"/>
                <w:noProof/>
                <w:color w:val="auto"/>
                <w:u w:val="none"/>
              </w:rPr>
              <w:t>1.4 Research specification</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_Toc353957130 \h </w:instrText>
            </w:r>
            <w:r w:rsidR="00FD3729" w:rsidRPr="00B32D7A">
              <w:rPr>
                <w:b w:val="0"/>
                <w:noProof/>
                <w:webHidden/>
              </w:rPr>
            </w:r>
            <w:r w:rsidR="00FD3729" w:rsidRPr="00B32D7A">
              <w:rPr>
                <w:b w:val="0"/>
                <w:noProof/>
                <w:webHidden/>
              </w:rPr>
              <w:fldChar w:fldCharType="separate"/>
            </w:r>
            <w:r w:rsidR="00F71F39">
              <w:rPr>
                <w:b w:val="0"/>
                <w:noProof/>
                <w:webHidden/>
              </w:rPr>
              <w:t>32</w:t>
            </w:r>
            <w:r w:rsidR="00FD3729" w:rsidRPr="00B32D7A">
              <w:rPr>
                <w:b w:val="0"/>
                <w:noProof/>
                <w:webHidden/>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31" w:history="1">
            <w:r w:rsidRPr="00B32D7A">
              <w:rPr>
                <w:rStyle w:val="Hypertextovodkaz"/>
                <w:b w:val="0"/>
                <w:noProof/>
                <w:color w:val="auto"/>
                <w:sz w:val="24"/>
                <w:szCs w:val="24"/>
                <w:u w:val="none"/>
              </w:rPr>
              <w:t>1.4.1 Methodology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_Toc353957131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32</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32" w:history="1">
            <w:r w:rsidRPr="00B32D7A">
              <w:rPr>
                <w:rStyle w:val="Hypertextovodkaz"/>
                <w:b w:val="0"/>
                <w:noProof/>
                <w:color w:val="auto"/>
                <w:sz w:val="24"/>
                <w:szCs w:val="24"/>
                <w:u w:val="none"/>
              </w:rPr>
              <w:t>1.4.2 Research plan used</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_Toc353957132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34</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33" w:history="1">
            <w:r w:rsidRPr="00B32D7A">
              <w:rPr>
                <w:rStyle w:val="Hypertextovodkaz"/>
                <w:b w:val="0"/>
                <w:noProof/>
                <w:color w:val="auto"/>
                <w:sz w:val="24"/>
                <w:szCs w:val="24"/>
                <w:u w:val="none"/>
              </w:rPr>
              <w:t>1.4.3 Realized research</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_Toc353957133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37</w:t>
            </w:r>
            <w:r w:rsidR="00FD3729" w:rsidRPr="00B32D7A">
              <w:rPr>
                <w:b w:val="0"/>
                <w:noProof/>
                <w:webHidden/>
                <w:sz w:val="24"/>
                <w:szCs w:val="24"/>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135" w:history="1">
            <w:r w:rsidRPr="00B32D7A">
              <w:rPr>
                <w:rStyle w:val="Hypertextovodkaz"/>
                <w:b w:val="0"/>
                <w:noProof/>
                <w:color w:val="auto"/>
                <w:u w:val="none"/>
              </w:rPr>
              <w:t>1.5 Strategic analyses</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_Toc353957135 \h </w:instrText>
            </w:r>
            <w:r w:rsidR="00FD3729" w:rsidRPr="00B32D7A">
              <w:rPr>
                <w:b w:val="0"/>
                <w:noProof/>
                <w:webHidden/>
              </w:rPr>
            </w:r>
            <w:r w:rsidR="00FD3729" w:rsidRPr="00B32D7A">
              <w:rPr>
                <w:b w:val="0"/>
                <w:noProof/>
                <w:webHidden/>
              </w:rPr>
              <w:fldChar w:fldCharType="separate"/>
            </w:r>
            <w:r w:rsidR="00F71F39">
              <w:rPr>
                <w:b w:val="0"/>
                <w:noProof/>
                <w:webHidden/>
              </w:rPr>
              <w:t>39</w:t>
            </w:r>
            <w:r w:rsidR="00FD3729" w:rsidRPr="00B32D7A">
              <w:rPr>
                <w:b w:val="0"/>
                <w:noProof/>
                <w:webHidden/>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36" w:history="1">
            <w:r w:rsidRPr="00B32D7A">
              <w:rPr>
                <w:rStyle w:val="Hypertextovodkaz"/>
                <w:b w:val="0"/>
                <w:noProof/>
                <w:color w:val="auto"/>
                <w:sz w:val="24"/>
                <w:szCs w:val="24"/>
                <w:u w:val="none"/>
              </w:rPr>
              <w:t>1.5.1 Macro Environment Analysis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_Toc353957136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39</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37" w:history="1">
            <w:r w:rsidRPr="00B32D7A">
              <w:rPr>
                <w:rStyle w:val="Hypertextovodkaz"/>
                <w:b w:val="0"/>
                <w:noProof/>
                <w:color w:val="auto"/>
                <w:sz w:val="24"/>
                <w:szCs w:val="24"/>
                <w:u w:val="none"/>
              </w:rPr>
              <w:t>1.5.2 Micro Environment Analysis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_Toc353957137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41</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38" w:history="1">
            <w:r w:rsidRPr="00B32D7A">
              <w:rPr>
                <w:rStyle w:val="Hypertextovodkaz"/>
                <w:b w:val="0"/>
                <w:noProof/>
                <w:color w:val="auto"/>
                <w:sz w:val="24"/>
                <w:szCs w:val="24"/>
                <w:u w:val="none"/>
              </w:rPr>
              <w:t>1.5.3 Analysis of internal environment using 7S model</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_Toc353957138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44</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lastRenderedPageBreak/>
            <w:t xml:space="preserve">   </w:t>
          </w:r>
          <w:hyperlink w:anchor="_Toc353957141" w:history="1">
            <w:r w:rsidRPr="00B32D7A">
              <w:rPr>
                <w:rStyle w:val="Hypertextovodkaz"/>
                <w:b w:val="0"/>
                <w:noProof/>
                <w:color w:val="auto"/>
                <w:sz w:val="24"/>
                <w:szCs w:val="24"/>
                <w:u w:val="none"/>
              </w:rPr>
              <w:t>1.5.4 Porters Five Forces Model</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_Toc353957141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47</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42" w:history="1">
            <w:r w:rsidRPr="00B32D7A">
              <w:rPr>
                <w:rStyle w:val="Hypertextovodkaz"/>
                <w:b w:val="0"/>
                <w:noProof/>
                <w:color w:val="auto"/>
                <w:sz w:val="24"/>
                <w:szCs w:val="24"/>
                <w:u w:val="none"/>
              </w:rPr>
              <w:t>1.5.5 Internal analysis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_Toc353957142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52</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47" w:history="1">
            <w:r w:rsidRPr="00B32D7A">
              <w:rPr>
                <w:rStyle w:val="Hypertextovodkaz"/>
                <w:b w:val="0"/>
                <w:noProof/>
                <w:color w:val="auto"/>
                <w:sz w:val="24"/>
                <w:szCs w:val="24"/>
                <w:u w:val="none"/>
              </w:rPr>
              <w:t>1.5.6 Stakeholders analysis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_Toc353957147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54</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48" w:history="1">
            <w:r w:rsidRPr="00B32D7A">
              <w:rPr>
                <w:rStyle w:val="Hypertextovodkaz"/>
                <w:b w:val="0"/>
                <w:noProof/>
                <w:color w:val="auto"/>
                <w:sz w:val="24"/>
                <w:szCs w:val="24"/>
                <w:u w:val="none"/>
              </w:rPr>
              <w:t>1.5.7 SWOT analysis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_Toc353957148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55</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49" w:history="1">
            <w:r w:rsidRPr="00B32D7A">
              <w:rPr>
                <w:rStyle w:val="Hypertextovodkaz"/>
                <w:b w:val="0"/>
                <w:noProof/>
                <w:color w:val="auto"/>
                <w:sz w:val="24"/>
                <w:szCs w:val="24"/>
                <w:u w:val="none"/>
              </w:rPr>
              <w:t>1.5.8 Marketing generic strategies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_Toc353957149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57</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53" w:history="1">
            <w:r w:rsidRPr="00B32D7A">
              <w:rPr>
                <w:rStyle w:val="Hypertextovodkaz"/>
                <w:b w:val="0"/>
                <w:noProof/>
                <w:color w:val="auto"/>
                <w:sz w:val="24"/>
                <w:szCs w:val="24"/>
                <w:u w:val="none"/>
              </w:rPr>
              <w:t>1.5.9 Choosing the right strategy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_Toc353957153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59</w:t>
            </w:r>
            <w:r w:rsidR="00FD3729" w:rsidRPr="00B32D7A">
              <w:rPr>
                <w:b w:val="0"/>
                <w:noProof/>
                <w:webHidden/>
                <w:sz w:val="24"/>
                <w:szCs w:val="24"/>
              </w:rPr>
              <w:fldChar w:fldCharType="end"/>
            </w:r>
          </w:hyperlink>
        </w:p>
        <w:p w:rsidR="00CB3286" w:rsidRPr="00B32D7A" w:rsidRDefault="00D311A9" w:rsidP="00A15033">
          <w:pPr>
            <w:pStyle w:val="Obsah1"/>
            <w:rPr>
              <w:rFonts w:eastAsiaTheme="minorEastAsia"/>
              <w:noProof/>
              <w:shd w:val="clear" w:color="auto" w:fill="auto"/>
              <w:lang w:val="cs-CZ"/>
            </w:rPr>
          </w:pPr>
          <w:hyperlink w:anchor="_Toc353957154" w:history="1">
            <w:r w:rsidR="00CB3286" w:rsidRPr="00B32D7A">
              <w:rPr>
                <w:rStyle w:val="Hypertextovodkaz"/>
                <w:b/>
                <w:noProof/>
                <w:color w:val="auto"/>
                <w:u w:val="none"/>
                <w:lang w:val="en-AU"/>
              </w:rPr>
              <w:t xml:space="preserve">2 </w:t>
            </w:r>
            <w:r w:rsidR="003B482E" w:rsidRPr="00B32D7A">
              <w:rPr>
                <w:rStyle w:val="Hypertextovodkaz"/>
                <w:b/>
                <w:noProof/>
                <w:color w:val="auto"/>
                <w:u w:val="none"/>
                <w:lang w:val="en-AU"/>
              </w:rPr>
              <w:t>ANALYTICAL PART</w:t>
            </w:r>
            <w:r w:rsidR="00CB3286" w:rsidRPr="00B32D7A">
              <w:rPr>
                <w:noProof/>
                <w:webHidden/>
              </w:rPr>
              <w:tab/>
            </w:r>
            <w:r w:rsidR="00FD3729" w:rsidRPr="00B32D7A">
              <w:rPr>
                <w:noProof/>
                <w:webHidden/>
              </w:rPr>
              <w:fldChar w:fldCharType="begin"/>
            </w:r>
            <w:r w:rsidR="00CB3286" w:rsidRPr="00B32D7A">
              <w:rPr>
                <w:noProof/>
                <w:webHidden/>
              </w:rPr>
              <w:instrText xml:space="preserve"> PAGEREF _Toc353957154 \h </w:instrText>
            </w:r>
            <w:r w:rsidR="00FD3729" w:rsidRPr="00B32D7A">
              <w:rPr>
                <w:noProof/>
                <w:webHidden/>
              </w:rPr>
            </w:r>
            <w:r w:rsidR="00FD3729" w:rsidRPr="00B32D7A">
              <w:rPr>
                <w:noProof/>
                <w:webHidden/>
              </w:rPr>
              <w:fldChar w:fldCharType="separate"/>
            </w:r>
            <w:r w:rsidR="00F71F39">
              <w:rPr>
                <w:noProof/>
                <w:webHidden/>
              </w:rPr>
              <w:t>61</w:t>
            </w:r>
            <w:r w:rsidR="00FD3729" w:rsidRPr="00B32D7A">
              <w:rPr>
                <w:noProof/>
                <w:webHidden/>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155" w:history="1">
            <w:r w:rsidRPr="00B32D7A">
              <w:rPr>
                <w:rStyle w:val="Hypertextovodkaz"/>
                <w:b w:val="0"/>
                <w:noProof/>
                <w:color w:val="auto"/>
                <w:u w:val="none"/>
              </w:rPr>
              <w:t>2.1 Identification of Česká pojišťovna a.s.</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_Toc353957155 \h </w:instrText>
            </w:r>
            <w:r w:rsidR="00FD3729" w:rsidRPr="00B32D7A">
              <w:rPr>
                <w:b w:val="0"/>
                <w:noProof/>
                <w:webHidden/>
              </w:rPr>
            </w:r>
            <w:r w:rsidR="00FD3729" w:rsidRPr="00B32D7A">
              <w:rPr>
                <w:b w:val="0"/>
                <w:noProof/>
                <w:webHidden/>
              </w:rPr>
              <w:fldChar w:fldCharType="separate"/>
            </w:r>
            <w:r w:rsidR="00F71F39">
              <w:rPr>
                <w:b w:val="0"/>
                <w:noProof/>
                <w:webHidden/>
              </w:rPr>
              <w:t>61</w:t>
            </w:r>
            <w:r w:rsidR="00FD3729" w:rsidRPr="00B32D7A">
              <w:rPr>
                <w:b w:val="0"/>
                <w:noProof/>
                <w:webHidden/>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56" w:history="1">
            <w:r w:rsidRPr="00B32D7A">
              <w:rPr>
                <w:rStyle w:val="Hypertextovodkaz"/>
                <w:b w:val="0"/>
                <w:noProof/>
                <w:color w:val="auto"/>
                <w:sz w:val="24"/>
                <w:szCs w:val="24"/>
                <w:u w:val="none"/>
              </w:rPr>
              <w:t>2.1.1 Company´s history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_Toc353957156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61</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57" w:history="1">
            <w:r w:rsidRPr="00B32D7A">
              <w:rPr>
                <w:rStyle w:val="Hypertextovodkaz"/>
                <w:b w:val="0"/>
                <w:noProof/>
                <w:color w:val="auto"/>
                <w:sz w:val="24"/>
                <w:szCs w:val="24"/>
                <w:u w:val="none"/>
              </w:rPr>
              <w:t>2.1.2 Products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_Toc353957157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62</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58" w:history="1">
            <w:r w:rsidRPr="00B32D7A">
              <w:rPr>
                <w:rStyle w:val="Hypertextovodkaz"/>
                <w:b w:val="0"/>
                <w:noProof/>
                <w:color w:val="auto"/>
                <w:sz w:val="24"/>
                <w:szCs w:val="24"/>
                <w:u w:val="none"/>
              </w:rPr>
              <w:t>2.1.3 Vision and mission</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_Toc353957158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63</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60" w:history="1">
            <w:r w:rsidRPr="00B32D7A">
              <w:rPr>
                <w:rStyle w:val="Hypertextovodkaz"/>
                <w:b w:val="0"/>
                <w:noProof/>
                <w:color w:val="auto"/>
                <w:sz w:val="24"/>
                <w:szCs w:val="24"/>
                <w:u w:val="none"/>
              </w:rPr>
              <w:t>2.1.4 Company´s mission</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_Toc353957160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63</w:t>
            </w:r>
            <w:r w:rsidR="00FD3729" w:rsidRPr="00B32D7A">
              <w:rPr>
                <w:b w:val="0"/>
                <w:noProof/>
                <w:webHidden/>
                <w:sz w:val="24"/>
                <w:szCs w:val="24"/>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161" w:history="1">
            <w:r w:rsidRPr="00B32D7A">
              <w:rPr>
                <w:rStyle w:val="Hypertextovodkaz"/>
                <w:b w:val="0"/>
                <w:noProof/>
                <w:color w:val="auto"/>
                <w:u w:val="none"/>
              </w:rPr>
              <w:t>2.2 Analysis of superior strategy</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_Toc353957161 \h </w:instrText>
            </w:r>
            <w:r w:rsidR="00FD3729" w:rsidRPr="00B32D7A">
              <w:rPr>
                <w:b w:val="0"/>
                <w:noProof/>
                <w:webHidden/>
              </w:rPr>
            </w:r>
            <w:r w:rsidR="00FD3729" w:rsidRPr="00B32D7A">
              <w:rPr>
                <w:b w:val="0"/>
                <w:noProof/>
                <w:webHidden/>
              </w:rPr>
              <w:fldChar w:fldCharType="separate"/>
            </w:r>
            <w:r w:rsidR="00F71F39">
              <w:rPr>
                <w:b w:val="0"/>
                <w:noProof/>
                <w:webHidden/>
              </w:rPr>
              <w:t>64</w:t>
            </w:r>
            <w:r w:rsidR="00FD3729" w:rsidRPr="00B32D7A">
              <w:rPr>
                <w:b w:val="0"/>
                <w:noProof/>
                <w:webHidden/>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63" w:history="1">
            <w:r w:rsidRPr="00B32D7A">
              <w:rPr>
                <w:rStyle w:val="Hypertextovodkaz"/>
                <w:b w:val="0"/>
                <w:noProof/>
                <w:color w:val="auto"/>
                <w:sz w:val="24"/>
                <w:szCs w:val="24"/>
                <w:u w:val="none"/>
              </w:rPr>
              <w:t>2.2.1 Identification of SBUs´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_Toc353957163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67</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64" w:history="1">
            <w:r w:rsidRPr="00B32D7A">
              <w:rPr>
                <w:rStyle w:val="Hypertextovodkaz"/>
                <w:b w:val="0"/>
                <w:noProof/>
                <w:color w:val="auto"/>
                <w:sz w:val="24"/>
                <w:szCs w:val="24"/>
                <w:u w:val="none"/>
              </w:rPr>
              <w:t>2.2.2 Identification of SBUs´ key strategic objectives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_Toc353957164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67</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65" w:history="1">
            <w:r w:rsidRPr="00B32D7A">
              <w:rPr>
                <w:rStyle w:val="Hypertextovodkaz"/>
                <w:b w:val="0"/>
                <w:noProof/>
                <w:color w:val="auto"/>
                <w:sz w:val="24"/>
                <w:szCs w:val="24"/>
                <w:u w:val="none"/>
              </w:rPr>
              <w:t>2.2.3 The way of achieving the objectives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_Toc353957165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68</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66" w:history="1">
            <w:r w:rsidRPr="00B32D7A">
              <w:rPr>
                <w:rStyle w:val="Hypertextovodkaz"/>
                <w:b w:val="0"/>
                <w:noProof/>
                <w:color w:val="auto"/>
                <w:sz w:val="24"/>
                <w:szCs w:val="24"/>
                <w:u w:val="none"/>
              </w:rPr>
              <w:t>2.2.4 Identification of main strategic tasks coming from the superior strategy for business strategy (SBU Financial advisory)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_Toc353957166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68</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67" w:history="1">
            <w:r w:rsidRPr="00B32D7A">
              <w:rPr>
                <w:rStyle w:val="Hypertextovodkaz"/>
                <w:b w:val="0"/>
                <w:noProof/>
                <w:color w:val="auto"/>
                <w:sz w:val="24"/>
                <w:szCs w:val="24"/>
                <w:u w:val="none"/>
              </w:rPr>
              <w:t>2.2.5 Analysis of achieving the tasks by the Financial advisory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_Toc353957167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69</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68" w:history="1">
            <w:r w:rsidRPr="00B32D7A">
              <w:rPr>
                <w:rStyle w:val="Hypertextovodkaz"/>
                <w:b w:val="0"/>
                <w:noProof/>
                <w:color w:val="auto"/>
                <w:sz w:val="24"/>
                <w:szCs w:val="24"/>
                <w:u w:val="none"/>
              </w:rPr>
              <w:t>2.2.6 Partial SWOT analysis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_Toc353957168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73</w:t>
            </w:r>
            <w:r w:rsidR="00FD3729" w:rsidRPr="00B32D7A">
              <w:rPr>
                <w:b w:val="0"/>
                <w:noProof/>
                <w:webHidden/>
                <w:sz w:val="24"/>
                <w:szCs w:val="24"/>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169" w:history="1">
            <w:r w:rsidRPr="00B32D7A">
              <w:rPr>
                <w:rStyle w:val="Hypertextovodkaz"/>
                <w:b w:val="0"/>
                <w:noProof/>
                <w:color w:val="auto"/>
                <w:u w:val="none"/>
              </w:rPr>
              <w:t>2.3 Slept analysis</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_Toc353957169 \h </w:instrText>
            </w:r>
            <w:r w:rsidR="00FD3729" w:rsidRPr="00B32D7A">
              <w:rPr>
                <w:b w:val="0"/>
                <w:noProof/>
                <w:webHidden/>
              </w:rPr>
            </w:r>
            <w:r w:rsidR="00FD3729" w:rsidRPr="00B32D7A">
              <w:rPr>
                <w:b w:val="0"/>
                <w:noProof/>
                <w:webHidden/>
              </w:rPr>
              <w:fldChar w:fldCharType="separate"/>
            </w:r>
            <w:r w:rsidR="00F71F39">
              <w:rPr>
                <w:b w:val="0"/>
                <w:noProof/>
                <w:webHidden/>
              </w:rPr>
              <w:t>74</w:t>
            </w:r>
            <w:r w:rsidR="00FD3729" w:rsidRPr="00B32D7A">
              <w:rPr>
                <w:b w:val="0"/>
                <w:noProof/>
                <w:webHidden/>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70" w:history="1">
            <w:r w:rsidRPr="00B32D7A">
              <w:rPr>
                <w:rStyle w:val="Hypertextovodkaz"/>
                <w:b w:val="0"/>
                <w:noProof/>
                <w:color w:val="auto"/>
                <w:sz w:val="24"/>
                <w:szCs w:val="24"/>
                <w:u w:val="none"/>
              </w:rPr>
              <w:t>2.3.1 Political factors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_Toc353957170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74</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71" w:history="1">
            <w:r w:rsidRPr="00B32D7A">
              <w:rPr>
                <w:rStyle w:val="Hypertextovodkaz"/>
                <w:b w:val="0"/>
                <w:noProof/>
                <w:color w:val="auto"/>
                <w:sz w:val="24"/>
                <w:szCs w:val="24"/>
                <w:u w:val="none"/>
              </w:rPr>
              <w:t>2.3.2 Economic factors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_Toc353957171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75</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79" w:history="1">
            <w:r w:rsidRPr="00B32D7A">
              <w:rPr>
                <w:rStyle w:val="Hypertextovodkaz"/>
                <w:b w:val="0"/>
                <w:noProof/>
                <w:color w:val="auto"/>
                <w:sz w:val="24"/>
                <w:szCs w:val="24"/>
                <w:u w:val="none"/>
              </w:rPr>
              <w:t>2.3.3 Social and demographic factors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_Toc353957179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77</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82" w:history="1">
            <w:r w:rsidRPr="00B32D7A">
              <w:rPr>
                <w:rStyle w:val="Hypertextovodkaz"/>
                <w:b w:val="0"/>
                <w:noProof/>
                <w:color w:val="auto"/>
                <w:sz w:val="24"/>
                <w:szCs w:val="24"/>
                <w:u w:val="none"/>
              </w:rPr>
              <w:t>2.3.4 Technological factors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_Toc353957182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81</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85" w:history="1">
            <w:r w:rsidRPr="00B32D7A">
              <w:rPr>
                <w:rStyle w:val="Hypertextovodkaz"/>
                <w:b w:val="0"/>
                <w:noProof/>
                <w:color w:val="auto"/>
                <w:sz w:val="24"/>
                <w:szCs w:val="24"/>
                <w:u w:val="none"/>
              </w:rPr>
              <w:t>2.3.5 Legal factors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_Toc353957185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82</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86" w:history="1">
            <w:r w:rsidRPr="00B32D7A">
              <w:rPr>
                <w:rStyle w:val="Hypertextovodkaz"/>
                <w:b w:val="0"/>
                <w:noProof/>
                <w:color w:val="auto"/>
                <w:sz w:val="24"/>
                <w:szCs w:val="24"/>
                <w:u w:val="none"/>
              </w:rPr>
              <w:t>2.3.6 Partial SWOT for SLEPT analysis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_Toc353957186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82</w:t>
            </w:r>
            <w:r w:rsidR="00FD3729" w:rsidRPr="00B32D7A">
              <w:rPr>
                <w:b w:val="0"/>
                <w:noProof/>
                <w:webHidden/>
                <w:sz w:val="24"/>
                <w:szCs w:val="24"/>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187" w:history="1">
            <w:r w:rsidRPr="00B32D7A">
              <w:rPr>
                <w:rStyle w:val="Hypertextovodkaz"/>
                <w:b w:val="0"/>
                <w:noProof/>
                <w:color w:val="auto"/>
                <w:u w:val="none"/>
              </w:rPr>
              <w:t>2.4 Industry analysis</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_Toc353957187 \h </w:instrText>
            </w:r>
            <w:r w:rsidR="00FD3729" w:rsidRPr="00B32D7A">
              <w:rPr>
                <w:b w:val="0"/>
                <w:noProof/>
                <w:webHidden/>
              </w:rPr>
            </w:r>
            <w:r w:rsidR="00FD3729" w:rsidRPr="00B32D7A">
              <w:rPr>
                <w:b w:val="0"/>
                <w:noProof/>
                <w:webHidden/>
              </w:rPr>
              <w:fldChar w:fldCharType="separate"/>
            </w:r>
            <w:r w:rsidR="00F71F39">
              <w:rPr>
                <w:b w:val="0"/>
                <w:noProof/>
                <w:webHidden/>
              </w:rPr>
              <w:t>85</w:t>
            </w:r>
            <w:r w:rsidR="00FD3729" w:rsidRPr="00B32D7A">
              <w:rPr>
                <w:b w:val="0"/>
                <w:noProof/>
                <w:webHidden/>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88" w:history="1">
            <w:r w:rsidRPr="00B32D7A">
              <w:rPr>
                <w:rStyle w:val="Hypertextovodkaz"/>
                <w:b w:val="0"/>
                <w:noProof/>
                <w:color w:val="auto"/>
                <w:sz w:val="24"/>
                <w:szCs w:val="24"/>
                <w:u w:val="none"/>
              </w:rPr>
              <w:t>2.4.1 Suppliers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_Toc353957188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85</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189" w:history="1">
            <w:r w:rsidRPr="00B32D7A">
              <w:rPr>
                <w:rStyle w:val="Hypertextovodkaz"/>
                <w:b w:val="0"/>
                <w:noProof/>
                <w:color w:val="auto"/>
                <w:sz w:val="24"/>
                <w:szCs w:val="24"/>
                <w:u w:val="none"/>
              </w:rPr>
              <w:t>2.4.2 Distributors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_Toc353957189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86</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00" w:history="1">
            <w:r w:rsidRPr="00B32D7A">
              <w:rPr>
                <w:rStyle w:val="Hypertextovodkaz"/>
                <w:b w:val="0"/>
                <w:noProof/>
                <w:color w:val="auto"/>
                <w:sz w:val="24"/>
                <w:szCs w:val="24"/>
                <w:u w:val="none"/>
              </w:rPr>
              <w:t>2.4.3 Customers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_Toc353957200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87</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01" w:history="1">
            <w:r w:rsidRPr="00B32D7A">
              <w:rPr>
                <w:rStyle w:val="Hypertextovodkaz"/>
                <w:b w:val="0"/>
                <w:noProof/>
                <w:color w:val="auto"/>
                <w:sz w:val="24"/>
                <w:szCs w:val="24"/>
                <w:u w:val="none"/>
              </w:rPr>
              <w:t>2.4.4 Competitors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_Toc353957201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90</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14" w:history="1">
            <w:r w:rsidRPr="00B32D7A">
              <w:rPr>
                <w:rStyle w:val="Hypertextovodkaz"/>
                <w:b w:val="0"/>
                <w:noProof/>
                <w:color w:val="auto"/>
                <w:sz w:val="24"/>
                <w:szCs w:val="24"/>
                <w:u w:val="none"/>
              </w:rPr>
              <w:t>2.4.5 Analysis summary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_Toc353957214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93</w:t>
            </w:r>
            <w:r w:rsidR="00FD3729" w:rsidRPr="00B32D7A">
              <w:rPr>
                <w:b w:val="0"/>
                <w:noProof/>
                <w:webHidden/>
                <w:sz w:val="24"/>
                <w:szCs w:val="24"/>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215" w:history="1">
            <w:r w:rsidRPr="00B32D7A">
              <w:rPr>
                <w:rStyle w:val="Hypertextovodkaz"/>
                <w:b w:val="0"/>
                <w:noProof/>
                <w:color w:val="auto"/>
                <w:u w:val="none"/>
              </w:rPr>
              <w:t>2.5 Porter analysis</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_Toc353957215 \h </w:instrText>
            </w:r>
            <w:r w:rsidR="00FD3729" w:rsidRPr="00B32D7A">
              <w:rPr>
                <w:b w:val="0"/>
                <w:noProof/>
                <w:webHidden/>
              </w:rPr>
            </w:r>
            <w:r w:rsidR="00FD3729" w:rsidRPr="00B32D7A">
              <w:rPr>
                <w:b w:val="0"/>
                <w:noProof/>
                <w:webHidden/>
              </w:rPr>
              <w:fldChar w:fldCharType="separate"/>
            </w:r>
            <w:r w:rsidR="00F71F39">
              <w:rPr>
                <w:b w:val="0"/>
                <w:noProof/>
                <w:webHidden/>
              </w:rPr>
              <w:t>93</w:t>
            </w:r>
            <w:r w:rsidR="00FD3729" w:rsidRPr="00B32D7A">
              <w:rPr>
                <w:b w:val="0"/>
                <w:noProof/>
                <w:webHidden/>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lastRenderedPageBreak/>
            <w:t xml:space="preserve">   </w:t>
          </w:r>
          <w:hyperlink w:anchor="_Toc353957216" w:history="1">
            <w:r w:rsidRPr="00B32D7A">
              <w:rPr>
                <w:rStyle w:val="Hypertextovodkaz"/>
                <w:b w:val="0"/>
                <w:noProof/>
                <w:color w:val="auto"/>
                <w:sz w:val="24"/>
                <w:szCs w:val="24"/>
                <w:u w:val="none"/>
              </w:rPr>
              <w:t>2.5.1 Rivalry among competing sellers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_Toc353957216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93</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17" w:history="1">
            <w:r w:rsidRPr="00B32D7A">
              <w:rPr>
                <w:rStyle w:val="Hypertextovodkaz"/>
                <w:b w:val="0"/>
                <w:noProof/>
                <w:color w:val="auto"/>
                <w:sz w:val="24"/>
                <w:szCs w:val="24"/>
                <w:u w:val="none"/>
              </w:rPr>
              <w:t>2.5.2 Bargaining power of suppliers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_Toc353957217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94</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18" w:history="1">
            <w:r w:rsidRPr="00B32D7A">
              <w:rPr>
                <w:rStyle w:val="Hypertextovodkaz"/>
                <w:b w:val="0"/>
                <w:noProof/>
                <w:color w:val="auto"/>
                <w:sz w:val="24"/>
                <w:szCs w:val="24"/>
                <w:u w:val="none"/>
              </w:rPr>
              <w:t>2.5.3 Bargaining power of buyers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_Toc353957218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94</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19" w:history="1">
            <w:r w:rsidRPr="00B32D7A">
              <w:rPr>
                <w:rStyle w:val="Hypertextovodkaz"/>
                <w:b w:val="0"/>
                <w:noProof/>
                <w:color w:val="auto"/>
                <w:sz w:val="24"/>
                <w:szCs w:val="24"/>
                <w:u w:val="none"/>
              </w:rPr>
              <w:t>2.5.4 Threat of substitute products or services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_Toc353957219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94</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20" w:history="1">
            <w:r w:rsidRPr="00B32D7A">
              <w:rPr>
                <w:rStyle w:val="Hypertextovodkaz"/>
                <w:b w:val="0"/>
                <w:noProof/>
                <w:color w:val="auto"/>
                <w:sz w:val="24"/>
                <w:szCs w:val="24"/>
                <w:u w:val="none"/>
              </w:rPr>
              <w:t>2.5.5 The threat of new entrants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_Toc353957220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95</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22" w:history="1">
            <w:r w:rsidRPr="00B32D7A">
              <w:rPr>
                <w:rStyle w:val="Hypertextovodkaz"/>
                <w:b w:val="0"/>
                <w:noProof/>
                <w:color w:val="auto"/>
                <w:sz w:val="24"/>
                <w:szCs w:val="24"/>
                <w:u w:val="none"/>
              </w:rPr>
              <w:t>2.5.6 Partial SWOT of Porters analysis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_Toc353957222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96</w:t>
            </w:r>
            <w:r w:rsidR="00FD3729" w:rsidRPr="00B32D7A">
              <w:rPr>
                <w:b w:val="0"/>
                <w:noProof/>
                <w:webHidden/>
                <w:sz w:val="24"/>
                <w:szCs w:val="24"/>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223" w:history="1">
            <w:r w:rsidRPr="00B32D7A">
              <w:rPr>
                <w:rStyle w:val="Hypertextovodkaz"/>
                <w:b w:val="0"/>
                <w:noProof/>
                <w:color w:val="auto"/>
                <w:u w:val="none"/>
              </w:rPr>
              <w:t>2.6 Market analysis</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_Toc353957223 \h </w:instrText>
            </w:r>
            <w:r w:rsidR="00FD3729" w:rsidRPr="00B32D7A">
              <w:rPr>
                <w:b w:val="0"/>
                <w:noProof/>
                <w:webHidden/>
              </w:rPr>
            </w:r>
            <w:r w:rsidR="00FD3729" w:rsidRPr="00B32D7A">
              <w:rPr>
                <w:b w:val="0"/>
                <w:noProof/>
                <w:webHidden/>
              </w:rPr>
              <w:fldChar w:fldCharType="separate"/>
            </w:r>
            <w:r w:rsidR="00F71F39">
              <w:rPr>
                <w:b w:val="0"/>
                <w:noProof/>
                <w:webHidden/>
              </w:rPr>
              <w:t>96</w:t>
            </w:r>
            <w:r w:rsidR="00FD3729" w:rsidRPr="00B32D7A">
              <w:rPr>
                <w:b w:val="0"/>
                <w:noProof/>
                <w:webHidden/>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24" w:history="1">
            <w:r w:rsidRPr="00B32D7A">
              <w:rPr>
                <w:rStyle w:val="Hypertextovodkaz"/>
                <w:b w:val="0"/>
                <w:noProof/>
                <w:color w:val="auto"/>
                <w:sz w:val="24"/>
                <w:szCs w:val="24"/>
                <w:u w:val="none"/>
              </w:rPr>
              <w:t>2.6.1 Analysis summary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_Toc353957224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98</w:t>
            </w:r>
            <w:r w:rsidR="00FD3729" w:rsidRPr="00B32D7A">
              <w:rPr>
                <w:b w:val="0"/>
                <w:noProof/>
                <w:webHidden/>
                <w:sz w:val="24"/>
                <w:szCs w:val="24"/>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225" w:history="1">
            <w:r w:rsidRPr="00B32D7A">
              <w:rPr>
                <w:rStyle w:val="Hypertextovodkaz"/>
                <w:b w:val="0"/>
                <w:noProof/>
                <w:color w:val="auto"/>
                <w:u w:val="none"/>
              </w:rPr>
              <w:t>2.7 Stakeholders analysis</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_Toc353957225 \h </w:instrText>
            </w:r>
            <w:r w:rsidR="00FD3729" w:rsidRPr="00B32D7A">
              <w:rPr>
                <w:b w:val="0"/>
                <w:noProof/>
                <w:webHidden/>
              </w:rPr>
            </w:r>
            <w:r w:rsidR="00FD3729" w:rsidRPr="00B32D7A">
              <w:rPr>
                <w:b w:val="0"/>
                <w:noProof/>
                <w:webHidden/>
              </w:rPr>
              <w:fldChar w:fldCharType="separate"/>
            </w:r>
            <w:r w:rsidR="00F71F39">
              <w:rPr>
                <w:b w:val="0"/>
                <w:noProof/>
                <w:webHidden/>
              </w:rPr>
              <w:t>98</w:t>
            </w:r>
            <w:r w:rsidR="00FD3729" w:rsidRPr="00B32D7A">
              <w:rPr>
                <w:b w:val="0"/>
                <w:noProof/>
                <w:webHidden/>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26" w:history="1">
            <w:r w:rsidRPr="00B32D7A">
              <w:rPr>
                <w:rStyle w:val="Hypertextovodkaz"/>
                <w:b w:val="0"/>
                <w:noProof/>
                <w:color w:val="auto"/>
                <w:sz w:val="24"/>
                <w:szCs w:val="24"/>
                <w:u w:val="none"/>
              </w:rPr>
              <w:t>2.7.1 Internal and external stakeholders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_Toc353957226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98</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28" w:history="1">
            <w:r w:rsidRPr="00B32D7A">
              <w:rPr>
                <w:rStyle w:val="Hypertextovodkaz"/>
                <w:b w:val="0"/>
                <w:noProof/>
                <w:color w:val="auto"/>
                <w:sz w:val="24"/>
                <w:szCs w:val="24"/>
                <w:u w:val="none"/>
              </w:rPr>
              <w:t>2.7.2 Partial SWOT for stakeholders analysis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_Toc353957228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101</w:t>
            </w:r>
            <w:r w:rsidR="00FD3729" w:rsidRPr="00B32D7A">
              <w:rPr>
                <w:b w:val="0"/>
                <w:noProof/>
                <w:webHidden/>
                <w:sz w:val="24"/>
                <w:szCs w:val="24"/>
              </w:rPr>
              <w:fldChar w:fldCharType="end"/>
            </w:r>
          </w:hyperlink>
        </w:p>
        <w:p w:rsidR="00CB3286" w:rsidRPr="00B32D7A" w:rsidRDefault="00CB3286"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229" w:history="1">
            <w:r w:rsidRPr="00B32D7A">
              <w:rPr>
                <w:rStyle w:val="Hypertextovodkaz"/>
                <w:b w:val="0"/>
                <w:noProof/>
                <w:color w:val="auto"/>
                <w:u w:val="none"/>
              </w:rPr>
              <w:t>2.8 Internal analysis</w:t>
            </w:r>
            <w:r w:rsidRPr="00B32D7A">
              <w:rPr>
                <w:b w:val="0"/>
                <w:noProof/>
                <w:webHidden/>
              </w:rPr>
              <w:tab/>
            </w:r>
            <w:r w:rsidR="00FD3729" w:rsidRPr="00B32D7A">
              <w:rPr>
                <w:b w:val="0"/>
                <w:noProof/>
                <w:webHidden/>
              </w:rPr>
              <w:fldChar w:fldCharType="begin"/>
            </w:r>
            <w:r w:rsidRPr="00B32D7A">
              <w:rPr>
                <w:b w:val="0"/>
                <w:noProof/>
                <w:webHidden/>
              </w:rPr>
              <w:instrText xml:space="preserve"> PAGEREF _Toc353957229 \h </w:instrText>
            </w:r>
            <w:r w:rsidR="00FD3729" w:rsidRPr="00B32D7A">
              <w:rPr>
                <w:b w:val="0"/>
                <w:noProof/>
                <w:webHidden/>
              </w:rPr>
            </w:r>
            <w:r w:rsidR="00FD3729" w:rsidRPr="00B32D7A">
              <w:rPr>
                <w:b w:val="0"/>
                <w:noProof/>
                <w:webHidden/>
              </w:rPr>
              <w:fldChar w:fldCharType="separate"/>
            </w:r>
            <w:r w:rsidR="00F71F39">
              <w:rPr>
                <w:b w:val="0"/>
                <w:noProof/>
                <w:webHidden/>
              </w:rPr>
              <w:t>101</w:t>
            </w:r>
            <w:r w:rsidR="00FD3729" w:rsidRPr="00B32D7A">
              <w:rPr>
                <w:b w:val="0"/>
                <w:noProof/>
                <w:webHidden/>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30" w:history="1">
            <w:r w:rsidRPr="00B32D7A">
              <w:rPr>
                <w:rStyle w:val="Hypertextovodkaz"/>
                <w:b w:val="0"/>
                <w:noProof/>
                <w:color w:val="auto"/>
                <w:sz w:val="24"/>
                <w:szCs w:val="24"/>
                <w:u w:val="none"/>
              </w:rPr>
              <w:t>2.8.1 Analysis of “price” of business strategy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_Toc353957230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101</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31" w:history="1">
            <w:r w:rsidRPr="00B32D7A">
              <w:rPr>
                <w:rStyle w:val="Hypertextovodkaz"/>
                <w:b w:val="0"/>
                <w:noProof/>
                <w:color w:val="auto"/>
                <w:sz w:val="24"/>
                <w:szCs w:val="24"/>
                <w:u w:val="none"/>
              </w:rPr>
              <w:t>2.8.2 Analysis of “place” of business strategy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_Toc353957231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102</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40" w:history="1">
            <w:r w:rsidRPr="00B32D7A">
              <w:rPr>
                <w:rStyle w:val="Hypertextovodkaz"/>
                <w:b w:val="0"/>
                <w:noProof/>
                <w:color w:val="auto"/>
                <w:sz w:val="24"/>
                <w:szCs w:val="24"/>
                <w:u w:val="none"/>
              </w:rPr>
              <w:t>2.8.3 Analysis of “product” of business strategy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_Toc353957240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102</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43" w:history="1">
            <w:r w:rsidRPr="00B32D7A">
              <w:rPr>
                <w:rStyle w:val="Hypertextovodkaz"/>
                <w:b w:val="0"/>
                <w:noProof/>
                <w:color w:val="auto"/>
                <w:sz w:val="24"/>
                <w:szCs w:val="24"/>
                <w:u w:val="none"/>
              </w:rPr>
              <w:t>2.8.4 Analysis of “promotion” of business strategy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_Toc353957243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103</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46" w:history="1">
            <w:r w:rsidRPr="00B32D7A">
              <w:rPr>
                <w:rStyle w:val="Hypertextovodkaz"/>
                <w:b w:val="0"/>
                <w:noProof/>
                <w:color w:val="auto"/>
                <w:sz w:val="24"/>
                <w:szCs w:val="24"/>
                <w:u w:val="none"/>
              </w:rPr>
              <w:t>2.8.5 Analysis of “people” of business strategy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_Toc353957246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105</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47" w:history="1">
            <w:r w:rsidRPr="00B32D7A">
              <w:rPr>
                <w:rStyle w:val="Hypertextovodkaz"/>
                <w:b w:val="0"/>
                <w:noProof/>
                <w:color w:val="auto"/>
                <w:sz w:val="24"/>
                <w:szCs w:val="24"/>
                <w:u w:val="none"/>
              </w:rPr>
              <w:t>2.8.6 Analysis of “process” of business strategy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_Toc353957247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106</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48" w:history="1">
            <w:r w:rsidRPr="00B32D7A">
              <w:rPr>
                <w:rStyle w:val="Hypertextovodkaz"/>
                <w:b w:val="0"/>
                <w:noProof/>
                <w:color w:val="auto"/>
                <w:sz w:val="24"/>
                <w:szCs w:val="24"/>
                <w:u w:val="none"/>
              </w:rPr>
              <w:t>2.8.7 Analysis of “planning” of business strategy</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_Toc353957248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106</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49" w:history="1">
            <w:r w:rsidRPr="00B32D7A">
              <w:rPr>
                <w:rStyle w:val="Hypertextovodkaz"/>
                <w:b w:val="0"/>
                <w:noProof/>
                <w:color w:val="auto"/>
                <w:sz w:val="24"/>
                <w:szCs w:val="24"/>
                <w:u w:val="none"/>
              </w:rPr>
              <w:t>2.8.8 Partial SWOT analysis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_Toc353957249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107</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58" w:history="1">
            <w:r w:rsidRPr="00B32D7A">
              <w:rPr>
                <w:rStyle w:val="Hypertextovodkaz"/>
                <w:b w:val="0"/>
                <w:noProof/>
                <w:color w:val="auto"/>
                <w:sz w:val="24"/>
                <w:szCs w:val="24"/>
                <w:u w:val="none"/>
              </w:rPr>
              <w:t>2.8.9 Internal Analysis using 7 S model</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_Toc353957258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108</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78" w:history="1">
            <w:r w:rsidRPr="00B32D7A">
              <w:rPr>
                <w:rStyle w:val="Hypertextovodkaz"/>
                <w:b w:val="0"/>
                <w:noProof/>
                <w:color w:val="auto"/>
                <w:sz w:val="24"/>
                <w:szCs w:val="24"/>
                <w:u w:val="none"/>
              </w:rPr>
              <w:t>2.8.9.1 Partial SWOT analysis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_Toc353957278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111</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81" w:history="1">
            <w:r w:rsidRPr="00B32D7A">
              <w:rPr>
                <w:rStyle w:val="Hypertextovodkaz"/>
                <w:b w:val="0"/>
                <w:noProof/>
                <w:color w:val="auto"/>
                <w:sz w:val="24"/>
                <w:szCs w:val="24"/>
                <w:u w:val="none"/>
              </w:rPr>
              <w:t>2.8.10 Financial analysis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_Toc353957281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112</w:t>
            </w:r>
            <w:r w:rsidR="00FD3729" w:rsidRPr="00B32D7A">
              <w:rPr>
                <w:b w:val="0"/>
                <w:noProof/>
                <w:webHidden/>
                <w:sz w:val="24"/>
                <w:szCs w:val="24"/>
              </w:rPr>
              <w:fldChar w:fldCharType="end"/>
            </w:r>
          </w:hyperlink>
        </w:p>
        <w:p w:rsidR="00CB3286" w:rsidRPr="00B32D7A" w:rsidRDefault="00CB3286"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294" w:history="1">
            <w:r w:rsidRPr="00B32D7A">
              <w:rPr>
                <w:rStyle w:val="Hypertextovodkaz"/>
                <w:b w:val="0"/>
                <w:noProof/>
                <w:color w:val="auto"/>
                <w:sz w:val="24"/>
                <w:szCs w:val="24"/>
                <w:u w:val="none"/>
              </w:rPr>
              <w:t>2.8.11 Technical and scientific development factors</w:t>
            </w:r>
            <w:r w:rsidRPr="00B32D7A">
              <w:rPr>
                <w:b w:val="0"/>
                <w:noProof/>
                <w:webHidden/>
                <w:sz w:val="24"/>
                <w:szCs w:val="24"/>
              </w:rPr>
              <w:tab/>
            </w:r>
            <w:r w:rsidR="00FD3729" w:rsidRPr="00B32D7A">
              <w:rPr>
                <w:b w:val="0"/>
                <w:noProof/>
                <w:webHidden/>
                <w:sz w:val="24"/>
                <w:szCs w:val="24"/>
              </w:rPr>
              <w:fldChar w:fldCharType="begin"/>
            </w:r>
            <w:r w:rsidRPr="00B32D7A">
              <w:rPr>
                <w:b w:val="0"/>
                <w:noProof/>
                <w:webHidden/>
                <w:sz w:val="24"/>
                <w:szCs w:val="24"/>
              </w:rPr>
              <w:instrText xml:space="preserve"> PAGEREF _Toc353957294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115</w:t>
            </w:r>
            <w:r w:rsidR="00FD3729" w:rsidRPr="00B32D7A">
              <w:rPr>
                <w:b w:val="0"/>
                <w:noProof/>
                <w:webHidden/>
                <w:sz w:val="24"/>
                <w:szCs w:val="24"/>
              </w:rPr>
              <w:fldChar w:fldCharType="end"/>
            </w:r>
          </w:hyperlink>
        </w:p>
        <w:p w:rsidR="00CB3286" w:rsidRPr="00B32D7A" w:rsidRDefault="000F2D93"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309" w:history="1">
            <w:r w:rsidR="00CB3286" w:rsidRPr="00B32D7A">
              <w:rPr>
                <w:rStyle w:val="Hypertextovodkaz"/>
                <w:b w:val="0"/>
                <w:noProof/>
                <w:color w:val="auto"/>
                <w:sz w:val="24"/>
                <w:szCs w:val="24"/>
                <w:u w:val="none"/>
              </w:rPr>
              <w:t>2.8.12 Partial SWOT analysis</w:t>
            </w:r>
            <w:r w:rsidR="00CB3286" w:rsidRPr="00B32D7A">
              <w:rPr>
                <w:b w:val="0"/>
                <w:noProof/>
                <w:webHidden/>
                <w:sz w:val="24"/>
                <w:szCs w:val="24"/>
              </w:rPr>
              <w:tab/>
            </w:r>
            <w:r w:rsidR="00FD3729" w:rsidRPr="00B32D7A">
              <w:rPr>
                <w:b w:val="0"/>
                <w:noProof/>
                <w:webHidden/>
                <w:sz w:val="24"/>
                <w:szCs w:val="24"/>
              </w:rPr>
              <w:fldChar w:fldCharType="begin"/>
            </w:r>
            <w:r w:rsidR="00CB3286" w:rsidRPr="00B32D7A">
              <w:rPr>
                <w:b w:val="0"/>
                <w:noProof/>
                <w:webHidden/>
                <w:sz w:val="24"/>
                <w:szCs w:val="24"/>
              </w:rPr>
              <w:instrText xml:space="preserve"> PAGEREF _Toc353957309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116</w:t>
            </w:r>
            <w:r w:rsidR="00FD3729" w:rsidRPr="00B32D7A">
              <w:rPr>
                <w:b w:val="0"/>
                <w:noProof/>
                <w:webHidden/>
                <w:sz w:val="24"/>
                <w:szCs w:val="24"/>
              </w:rPr>
              <w:fldChar w:fldCharType="end"/>
            </w:r>
          </w:hyperlink>
        </w:p>
        <w:p w:rsidR="00CB3286" w:rsidRPr="00B32D7A" w:rsidRDefault="000F2D93"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312" w:history="1">
            <w:r w:rsidR="00CB3286" w:rsidRPr="00B32D7A">
              <w:rPr>
                <w:rStyle w:val="Hypertextovodkaz"/>
                <w:b w:val="0"/>
                <w:noProof/>
                <w:color w:val="auto"/>
                <w:u w:val="none"/>
              </w:rPr>
              <w:t>2.9 Results of research</w:t>
            </w:r>
            <w:r w:rsidR="00CB3286" w:rsidRPr="00B32D7A">
              <w:rPr>
                <w:b w:val="0"/>
                <w:noProof/>
                <w:webHidden/>
              </w:rPr>
              <w:tab/>
            </w:r>
            <w:r w:rsidR="00FD3729" w:rsidRPr="00B32D7A">
              <w:rPr>
                <w:b w:val="0"/>
                <w:noProof/>
                <w:webHidden/>
              </w:rPr>
              <w:fldChar w:fldCharType="begin"/>
            </w:r>
            <w:r w:rsidR="00CB3286" w:rsidRPr="00B32D7A">
              <w:rPr>
                <w:b w:val="0"/>
                <w:noProof/>
                <w:webHidden/>
              </w:rPr>
              <w:instrText xml:space="preserve"> PAGEREF _Toc353957312 \h </w:instrText>
            </w:r>
            <w:r w:rsidR="00FD3729" w:rsidRPr="00B32D7A">
              <w:rPr>
                <w:b w:val="0"/>
                <w:noProof/>
                <w:webHidden/>
              </w:rPr>
            </w:r>
            <w:r w:rsidR="00FD3729" w:rsidRPr="00B32D7A">
              <w:rPr>
                <w:b w:val="0"/>
                <w:noProof/>
                <w:webHidden/>
              </w:rPr>
              <w:fldChar w:fldCharType="separate"/>
            </w:r>
            <w:r w:rsidR="00F71F39">
              <w:rPr>
                <w:b w:val="0"/>
                <w:noProof/>
                <w:webHidden/>
              </w:rPr>
              <w:t>116</w:t>
            </w:r>
            <w:r w:rsidR="00FD3729" w:rsidRPr="00B32D7A">
              <w:rPr>
                <w:b w:val="0"/>
                <w:noProof/>
                <w:webHidden/>
              </w:rPr>
              <w:fldChar w:fldCharType="end"/>
            </w:r>
          </w:hyperlink>
        </w:p>
        <w:p w:rsidR="00CB3286" w:rsidRPr="00B32D7A" w:rsidRDefault="000F2D93"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313" w:history="1">
            <w:r w:rsidR="00CB3286" w:rsidRPr="00B32D7A">
              <w:rPr>
                <w:rStyle w:val="Hypertextovodkaz"/>
                <w:b w:val="0"/>
                <w:noProof/>
                <w:color w:val="auto"/>
                <w:u w:val="none"/>
              </w:rPr>
              <w:t>2.10 Overall SWOT analysis</w:t>
            </w:r>
            <w:r w:rsidR="00CB3286" w:rsidRPr="00B32D7A">
              <w:rPr>
                <w:b w:val="0"/>
                <w:noProof/>
                <w:webHidden/>
              </w:rPr>
              <w:tab/>
            </w:r>
            <w:r w:rsidR="00FD3729" w:rsidRPr="00B32D7A">
              <w:rPr>
                <w:b w:val="0"/>
                <w:noProof/>
                <w:webHidden/>
              </w:rPr>
              <w:fldChar w:fldCharType="begin"/>
            </w:r>
            <w:r w:rsidR="00CB3286" w:rsidRPr="00B32D7A">
              <w:rPr>
                <w:b w:val="0"/>
                <w:noProof/>
                <w:webHidden/>
              </w:rPr>
              <w:instrText xml:space="preserve"> PAGEREF _Toc353957313 \h </w:instrText>
            </w:r>
            <w:r w:rsidR="00FD3729" w:rsidRPr="00B32D7A">
              <w:rPr>
                <w:b w:val="0"/>
                <w:noProof/>
                <w:webHidden/>
              </w:rPr>
            </w:r>
            <w:r w:rsidR="00FD3729" w:rsidRPr="00B32D7A">
              <w:rPr>
                <w:b w:val="0"/>
                <w:noProof/>
                <w:webHidden/>
              </w:rPr>
              <w:fldChar w:fldCharType="separate"/>
            </w:r>
            <w:r w:rsidR="00F71F39">
              <w:rPr>
                <w:b w:val="0"/>
                <w:noProof/>
                <w:webHidden/>
              </w:rPr>
              <w:t>118</w:t>
            </w:r>
            <w:r w:rsidR="00FD3729" w:rsidRPr="00B32D7A">
              <w:rPr>
                <w:b w:val="0"/>
                <w:noProof/>
                <w:webHidden/>
              </w:rPr>
              <w:fldChar w:fldCharType="end"/>
            </w:r>
          </w:hyperlink>
        </w:p>
        <w:p w:rsidR="00CB3286" w:rsidRPr="00B32D7A" w:rsidRDefault="00D311A9" w:rsidP="00A15033">
          <w:pPr>
            <w:pStyle w:val="Obsah1"/>
            <w:rPr>
              <w:rFonts w:eastAsiaTheme="minorEastAsia"/>
              <w:noProof/>
              <w:shd w:val="clear" w:color="auto" w:fill="auto"/>
              <w:lang w:val="cs-CZ"/>
            </w:rPr>
          </w:pPr>
          <w:hyperlink w:anchor="_Toc353957314" w:history="1">
            <w:r w:rsidR="00CB3286" w:rsidRPr="00B32D7A">
              <w:rPr>
                <w:rStyle w:val="Hypertextovodkaz"/>
                <w:b/>
                <w:noProof/>
                <w:color w:val="auto"/>
                <w:u w:val="none"/>
                <w:lang w:val="en-AU"/>
              </w:rPr>
              <w:t xml:space="preserve">3 </w:t>
            </w:r>
            <w:r w:rsidR="003B482E" w:rsidRPr="00B32D7A">
              <w:rPr>
                <w:rStyle w:val="Hypertextovodkaz"/>
                <w:b/>
                <w:noProof/>
                <w:color w:val="auto"/>
                <w:u w:val="none"/>
                <w:lang w:val="en-AU"/>
              </w:rPr>
              <w:t>PROPOSAL OF BUSINESS STRATEGY</w:t>
            </w:r>
            <w:r w:rsidR="00CB3286" w:rsidRPr="00B32D7A">
              <w:rPr>
                <w:noProof/>
                <w:webHidden/>
              </w:rPr>
              <w:tab/>
            </w:r>
            <w:r w:rsidR="00FD3729" w:rsidRPr="00B32D7A">
              <w:rPr>
                <w:noProof/>
                <w:webHidden/>
              </w:rPr>
              <w:fldChar w:fldCharType="begin"/>
            </w:r>
            <w:r w:rsidR="00CB3286" w:rsidRPr="00B32D7A">
              <w:rPr>
                <w:noProof/>
                <w:webHidden/>
              </w:rPr>
              <w:instrText xml:space="preserve"> PAGEREF _Toc353957314 \h </w:instrText>
            </w:r>
            <w:r w:rsidR="00FD3729" w:rsidRPr="00B32D7A">
              <w:rPr>
                <w:noProof/>
                <w:webHidden/>
              </w:rPr>
            </w:r>
            <w:r w:rsidR="00FD3729" w:rsidRPr="00B32D7A">
              <w:rPr>
                <w:noProof/>
                <w:webHidden/>
              </w:rPr>
              <w:fldChar w:fldCharType="separate"/>
            </w:r>
            <w:r w:rsidR="00F71F39">
              <w:rPr>
                <w:noProof/>
                <w:webHidden/>
              </w:rPr>
              <w:t>122</w:t>
            </w:r>
            <w:r w:rsidR="00FD3729" w:rsidRPr="00B32D7A">
              <w:rPr>
                <w:noProof/>
                <w:webHidden/>
              </w:rPr>
              <w:fldChar w:fldCharType="end"/>
            </w:r>
          </w:hyperlink>
        </w:p>
        <w:p w:rsidR="00CB3286" w:rsidRPr="00B32D7A" w:rsidRDefault="000F2D93"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315" w:history="1">
            <w:r w:rsidR="00CB3286" w:rsidRPr="00B32D7A">
              <w:rPr>
                <w:rStyle w:val="Hypertextovodkaz"/>
                <w:b w:val="0"/>
                <w:noProof/>
                <w:color w:val="auto"/>
                <w:u w:val="none"/>
              </w:rPr>
              <w:t>3.1 Strategic objectives for "Product" business strategy</w:t>
            </w:r>
            <w:r w:rsidR="00CB3286" w:rsidRPr="00B32D7A">
              <w:rPr>
                <w:b w:val="0"/>
                <w:noProof/>
                <w:webHidden/>
              </w:rPr>
              <w:tab/>
            </w:r>
            <w:r w:rsidR="00FD3729" w:rsidRPr="00B32D7A">
              <w:rPr>
                <w:b w:val="0"/>
                <w:noProof/>
                <w:webHidden/>
              </w:rPr>
              <w:fldChar w:fldCharType="begin"/>
            </w:r>
            <w:r w:rsidR="00CB3286" w:rsidRPr="00B32D7A">
              <w:rPr>
                <w:b w:val="0"/>
                <w:noProof/>
                <w:webHidden/>
              </w:rPr>
              <w:instrText xml:space="preserve"> PAGEREF _Toc353957315 \h </w:instrText>
            </w:r>
            <w:r w:rsidR="00FD3729" w:rsidRPr="00B32D7A">
              <w:rPr>
                <w:b w:val="0"/>
                <w:noProof/>
                <w:webHidden/>
              </w:rPr>
            </w:r>
            <w:r w:rsidR="00FD3729" w:rsidRPr="00B32D7A">
              <w:rPr>
                <w:b w:val="0"/>
                <w:noProof/>
                <w:webHidden/>
              </w:rPr>
              <w:fldChar w:fldCharType="separate"/>
            </w:r>
            <w:r w:rsidR="00F71F39">
              <w:rPr>
                <w:b w:val="0"/>
                <w:noProof/>
                <w:webHidden/>
              </w:rPr>
              <w:t>122</w:t>
            </w:r>
            <w:r w:rsidR="00FD3729" w:rsidRPr="00B32D7A">
              <w:rPr>
                <w:b w:val="0"/>
                <w:noProof/>
                <w:webHidden/>
              </w:rPr>
              <w:fldChar w:fldCharType="end"/>
            </w:r>
          </w:hyperlink>
        </w:p>
        <w:p w:rsidR="00CB3286" w:rsidRPr="00B32D7A" w:rsidRDefault="000F2D93"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317" w:history="1">
            <w:r w:rsidR="00CB3286" w:rsidRPr="00B32D7A">
              <w:rPr>
                <w:rStyle w:val="Hypertextovodkaz"/>
                <w:b w:val="0"/>
                <w:noProof/>
                <w:color w:val="auto"/>
                <w:u w:val="none"/>
              </w:rPr>
              <w:t>3.2 Strategic objectives for "Price" business strategy</w:t>
            </w:r>
            <w:r w:rsidR="00CB3286" w:rsidRPr="00B32D7A">
              <w:rPr>
                <w:b w:val="0"/>
                <w:noProof/>
                <w:webHidden/>
              </w:rPr>
              <w:tab/>
            </w:r>
            <w:r w:rsidR="00FD3729" w:rsidRPr="00B32D7A">
              <w:rPr>
                <w:b w:val="0"/>
                <w:noProof/>
                <w:webHidden/>
              </w:rPr>
              <w:fldChar w:fldCharType="begin"/>
            </w:r>
            <w:r w:rsidR="00CB3286" w:rsidRPr="00B32D7A">
              <w:rPr>
                <w:b w:val="0"/>
                <w:noProof/>
                <w:webHidden/>
              </w:rPr>
              <w:instrText xml:space="preserve"> PAGEREF _Toc353957317 \h </w:instrText>
            </w:r>
            <w:r w:rsidR="00FD3729" w:rsidRPr="00B32D7A">
              <w:rPr>
                <w:b w:val="0"/>
                <w:noProof/>
                <w:webHidden/>
              </w:rPr>
            </w:r>
            <w:r w:rsidR="00FD3729" w:rsidRPr="00B32D7A">
              <w:rPr>
                <w:b w:val="0"/>
                <w:noProof/>
                <w:webHidden/>
              </w:rPr>
              <w:fldChar w:fldCharType="separate"/>
            </w:r>
            <w:r w:rsidR="00F71F39">
              <w:rPr>
                <w:b w:val="0"/>
                <w:noProof/>
                <w:webHidden/>
              </w:rPr>
              <w:t>123</w:t>
            </w:r>
            <w:r w:rsidR="00FD3729" w:rsidRPr="00B32D7A">
              <w:rPr>
                <w:b w:val="0"/>
                <w:noProof/>
                <w:webHidden/>
              </w:rPr>
              <w:fldChar w:fldCharType="end"/>
            </w:r>
          </w:hyperlink>
        </w:p>
        <w:p w:rsidR="00CB3286" w:rsidRPr="00B32D7A" w:rsidRDefault="000F2D93"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319" w:history="1">
            <w:r w:rsidR="00CB3286" w:rsidRPr="00B32D7A">
              <w:rPr>
                <w:rStyle w:val="Hypertextovodkaz"/>
                <w:b w:val="0"/>
                <w:noProof/>
                <w:color w:val="auto"/>
                <w:u w:val="none"/>
              </w:rPr>
              <w:t>3.3 Strategic objectives for "Place" business strategy</w:t>
            </w:r>
            <w:r w:rsidR="00CB3286" w:rsidRPr="00B32D7A">
              <w:rPr>
                <w:b w:val="0"/>
                <w:noProof/>
                <w:webHidden/>
              </w:rPr>
              <w:tab/>
            </w:r>
            <w:r w:rsidR="00FD3729" w:rsidRPr="00B32D7A">
              <w:rPr>
                <w:b w:val="0"/>
                <w:noProof/>
                <w:webHidden/>
              </w:rPr>
              <w:fldChar w:fldCharType="begin"/>
            </w:r>
            <w:r w:rsidR="00CB3286" w:rsidRPr="00B32D7A">
              <w:rPr>
                <w:b w:val="0"/>
                <w:noProof/>
                <w:webHidden/>
              </w:rPr>
              <w:instrText xml:space="preserve"> PAGEREF _Toc353957319 \h </w:instrText>
            </w:r>
            <w:r w:rsidR="00FD3729" w:rsidRPr="00B32D7A">
              <w:rPr>
                <w:b w:val="0"/>
                <w:noProof/>
                <w:webHidden/>
              </w:rPr>
            </w:r>
            <w:r w:rsidR="00FD3729" w:rsidRPr="00B32D7A">
              <w:rPr>
                <w:b w:val="0"/>
                <w:noProof/>
                <w:webHidden/>
              </w:rPr>
              <w:fldChar w:fldCharType="separate"/>
            </w:r>
            <w:r w:rsidR="00F71F39">
              <w:rPr>
                <w:b w:val="0"/>
                <w:noProof/>
                <w:webHidden/>
              </w:rPr>
              <w:t>123</w:t>
            </w:r>
            <w:r w:rsidR="00FD3729" w:rsidRPr="00B32D7A">
              <w:rPr>
                <w:b w:val="0"/>
                <w:noProof/>
                <w:webHidden/>
              </w:rPr>
              <w:fldChar w:fldCharType="end"/>
            </w:r>
          </w:hyperlink>
        </w:p>
        <w:p w:rsidR="00CB3286" w:rsidRPr="00B32D7A" w:rsidRDefault="000F2D93"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320" w:history="1">
            <w:r w:rsidR="00CB3286" w:rsidRPr="00B32D7A">
              <w:rPr>
                <w:rStyle w:val="Hypertextovodkaz"/>
                <w:b w:val="0"/>
                <w:noProof/>
                <w:color w:val="auto"/>
                <w:u w:val="none"/>
              </w:rPr>
              <w:t>3.4 Strategic objectives for "Promotion" business strategy</w:t>
            </w:r>
            <w:r w:rsidR="00CB3286" w:rsidRPr="00B32D7A">
              <w:rPr>
                <w:b w:val="0"/>
                <w:noProof/>
                <w:webHidden/>
              </w:rPr>
              <w:tab/>
            </w:r>
            <w:r w:rsidR="00FD3729" w:rsidRPr="00B32D7A">
              <w:rPr>
                <w:b w:val="0"/>
                <w:noProof/>
                <w:webHidden/>
              </w:rPr>
              <w:fldChar w:fldCharType="begin"/>
            </w:r>
            <w:r w:rsidR="00CB3286" w:rsidRPr="00B32D7A">
              <w:rPr>
                <w:b w:val="0"/>
                <w:noProof/>
                <w:webHidden/>
              </w:rPr>
              <w:instrText xml:space="preserve"> PAGEREF _Toc353957320 \h </w:instrText>
            </w:r>
            <w:r w:rsidR="00FD3729" w:rsidRPr="00B32D7A">
              <w:rPr>
                <w:b w:val="0"/>
                <w:noProof/>
                <w:webHidden/>
              </w:rPr>
            </w:r>
            <w:r w:rsidR="00FD3729" w:rsidRPr="00B32D7A">
              <w:rPr>
                <w:b w:val="0"/>
                <w:noProof/>
                <w:webHidden/>
              </w:rPr>
              <w:fldChar w:fldCharType="separate"/>
            </w:r>
            <w:r w:rsidR="00F71F39">
              <w:rPr>
                <w:b w:val="0"/>
                <w:noProof/>
                <w:webHidden/>
              </w:rPr>
              <w:t>124</w:t>
            </w:r>
            <w:r w:rsidR="00FD3729" w:rsidRPr="00B32D7A">
              <w:rPr>
                <w:b w:val="0"/>
                <w:noProof/>
                <w:webHidden/>
              </w:rPr>
              <w:fldChar w:fldCharType="end"/>
            </w:r>
          </w:hyperlink>
        </w:p>
        <w:p w:rsidR="00CB3286" w:rsidRPr="00B32D7A" w:rsidRDefault="000F2D93"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321" w:history="1">
            <w:r w:rsidR="00CB3286" w:rsidRPr="00B32D7A">
              <w:rPr>
                <w:rStyle w:val="Hypertextovodkaz"/>
                <w:b w:val="0"/>
                <w:noProof/>
                <w:color w:val="auto"/>
                <w:u w:val="none"/>
              </w:rPr>
              <w:t>3.5 Strategic objectives for "Process" business strategy</w:t>
            </w:r>
            <w:r w:rsidR="00CB3286" w:rsidRPr="00B32D7A">
              <w:rPr>
                <w:b w:val="0"/>
                <w:noProof/>
                <w:webHidden/>
              </w:rPr>
              <w:tab/>
            </w:r>
            <w:r w:rsidR="00FD3729" w:rsidRPr="00B32D7A">
              <w:rPr>
                <w:b w:val="0"/>
                <w:noProof/>
                <w:webHidden/>
              </w:rPr>
              <w:fldChar w:fldCharType="begin"/>
            </w:r>
            <w:r w:rsidR="00CB3286" w:rsidRPr="00B32D7A">
              <w:rPr>
                <w:b w:val="0"/>
                <w:noProof/>
                <w:webHidden/>
              </w:rPr>
              <w:instrText xml:space="preserve"> PAGEREF _Toc353957321 \h </w:instrText>
            </w:r>
            <w:r w:rsidR="00FD3729" w:rsidRPr="00B32D7A">
              <w:rPr>
                <w:b w:val="0"/>
                <w:noProof/>
                <w:webHidden/>
              </w:rPr>
            </w:r>
            <w:r w:rsidR="00FD3729" w:rsidRPr="00B32D7A">
              <w:rPr>
                <w:b w:val="0"/>
                <w:noProof/>
                <w:webHidden/>
              </w:rPr>
              <w:fldChar w:fldCharType="separate"/>
            </w:r>
            <w:r w:rsidR="00F71F39">
              <w:rPr>
                <w:b w:val="0"/>
                <w:noProof/>
                <w:webHidden/>
              </w:rPr>
              <w:t>124</w:t>
            </w:r>
            <w:r w:rsidR="00FD3729" w:rsidRPr="00B32D7A">
              <w:rPr>
                <w:b w:val="0"/>
                <w:noProof/>
                <w:webHidden/>
              </w:rPr>
              <w:fldChar w:fldCharType="end"/>
            </w:r>
          </w:hyperlink>
        </w:p>
        <w:p w:rsidR="00CB3286" w:rsidRPr="00B32D7A" w:rsidRDefault="000F2D93"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322" w:history="1">
            <w:r w:rsidR="00CB3286" w:rsidRPr="00B32D7A">
              <w:rPr>
                <w:rStyle w:val="Hypertextovodkaz"/>
                <w:b w:val="0"/>
                <w:noProof/>
                <w:color w:val="auto"/>
                <w:u w:val="none"/>
              </w:rPr>
              <w:t>3.6 Strategic objectives for "Planning" business strategy</w:t>
            </w:r>
            <w:r w:rsidR="00CB3286" w:rsidRPr="00B32D7A">
              <w:rPr>
                <w:b w:val="0"/>
                <w:noProof/>
                <w:webHidden/>
              </w:rPr>
              <w:tab/>
            </w:r>
            <w:r w:rsidR="00FD3729" w:rsidRPr="00B32D7A">
              <w:rPr>
                <w:b w:val="0"/>
                <w:noProof/>
                <w:webHidden/>
              </w:rPr>
              <w:fldChar w:fldCharType="begin"/>
            </w:r>
            <w:r w:rsidR="00CB3286" w:rsidRPr="00B32D7A">
              <w:rPr>
                <w:b w:val="0"/>
                <w:noProof/>
                <w:webHidden/>
              </w:rPr>
              <w:instrText xml:space="preserve"> PAGEREF _Toc353957322 \h </w:instrText>
            </w:r>
            <w:r w:rsidR="00FD3729" w:rsidRPr="00B32D7A">
              <w:rPr>
                <w:b w:val="0"/>
                <w:noProof/>
                <w:webHidden/>
              </w:rPr>
            </w:r>
            <w:r w:rsidR="00FD3729" w:rsidRPr="00B32D7A">
              <w:rPr>
                <w:b w:val="0"/>
                <w:noProof/>
                <w:webHidden/>
              </w:rPr>
              <w:fldChar w:fldCharType="separate"/>
            </w:r>
            <w:r w:rsidR="00F71F39">
              <w:rPr>
                <w:b w:val="0"/>
                <w:noProof/>
                <w:webHidden/>
              </w:rPr>
              <w:t>124</w:t>
            </w:r>
            <w:r w:rsidR="00FD3729" w:rsidRPr="00B32D7A">
              <w:rPr>
                <w:b w:val="0"/>
                <w:noProof/>
                <w:webHidden/>
              </w:rPr>
              <w:fldChar w:fldCharType="end"/>
            </w:r>
          </w:hyperlink>
        </w:p>
        <w:p w:rsidR="00CB3286" w:rsidRPr="00B32D7A" w:rsidRDefault="000F2D93"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lastRenderedPageBreak/>
            <w:t xml:space="preserve">  </w:t>
          </w:r>
          <w:hyperlink w:anchor="_Toc353957323" w:history="1">
            <w:r w:rsidR="00CB3286" w:rsidRPr="00B32D7A">
              <w:rPr>
                <w:rStyle w:val="Hypertextovodkaz"/>
                <w:b w:val="0"/>
                <w:noProof/>
                <w:color w:val="auto"/>
                <w:u w:val="none"/>
              </w:rPr>
              <w:t>3.7 Strategic objectives for "People" business strategy</w:t>
            </w:r>
            <w:r w:rsidR="00CB3286" w:rsidRPr="00B32D7A">
              <w:rPr>
                <w:b w:val="0"/>
                <w:noProof/>
                <w:webHidden/>
              </w:rPr>
              <w:tab/>
            </w:r>
            <w:r w:rsidR="00FD3729" w:rsidRPr="00B32D7A">
              <w:rPr>
                <w:b w:val="0"/>
                <w:noProof/>
                <w:webHidden/>
              </w:rPr>
              <w:fldChar w:fldCharType="begin"/>
            </w:r>
            <w:r w:rsidR="00CB3286" w:rsidRPr="00B32D7A">
              <w:rPr>
                <w:b w:val="0"/>
                <w:noProof/>
                <w:webHidden/>
              </w:rPr>
              <w:instrText xml:space="preserve"> PAGEREF _Toc353957323 \h </w:instrText>
            </w:r>
            <w:r w:rsidR="00FD3729" w:rsidRPr="00B32D7A">
              <w:rPr>
                <w:b w:val="0"/>
                <w:noProof/>
                <w:webHidden/>
              </w:rPr>
            </w:r>
            <w:r w:rsidR="00FD3729" w:rsidRPr="00B32D7A">
              <w:rPr>
                <w:b w:val="0"/>
                <w:noProof/>
                <w:webHidden/>
              </w:rPr>
              <w:fldChar w:fldCharType="separate"/>
            </w:r>
            <w:r w:rsidR="00F71F39">
              <w:rPr>
                <w:b w:val="0"/>
                <w:noProof/>
                <w:webHidden/>
              </w:rPr>
              <w:t>125</w:t>
            </w:r>
            <w:r w:rsidR="00FD3729" w:rsidRPr="00B32D7A">
              <w:rPr>
                <w:b w:val="0"/>
                <w:noProof/>
                <w:webHidden/>
              </w:rPr>
              <w:fldChar w:fldCharType="end"/>
            </w:r>
          </w:hyperlink>
        </w:p>
        <w:p w:rsidR="00CB3286" w:rsidRPr="00B32D7A" w:rsidRDefault="000F2D93" w:rsidP="00B0732B">
          <w:pPr>
            <w:pStyle w:val="Obsah2"/>
            <w:tabs>
              <w:tab w:val="right" w:leader="dot" w:pos="8777"/>
            </w:tabs>
            <w:rPr>
              <w:rFonts w:eastAsiaTheme="minorEastAsia"/>
              <w:b w:val="0"/>
              <w:noProof/>
              <w:shd w:val="clear" w:color="auto" w:fill="auto"/>
              <w:lang w:val="cs-CZ"/>
            </w:rPr>
          </w:pPr>
          <w:r w:rsidRPr="00B32D7A">
            <w:rPr>
              <w:rStyle w:val="Hypertextovodkaz"/>
              <w:b w:val="0"/>
              <w:noProof/>
              <w:color w:val="auto"/>
              <w:u w:val="none"/>
            </w:rPr>
            <w:t xml:space="preserve">  </w:t>
          </w:r>
          <w:hyperlink w:anchor="_Toc353957324" w:history="1">
            <w:r w:rsidR="00CB3286" w:rsidRPr="00B32D7A">
              <w:rPr>
                <w:rStyle w:val="Hypertextovodkaz"/>
                <w:b w:val="0"/>
                <w:noProof/>
                <w:color w:val="auto"/>
                <w:u w:val="none"/>
              </w:rPr>
              <w:t>3.8 Justification of the strategy draft according to the results of a comprehensive SWOT</w:t>
            </w:r>
            <w:r w:rsidR="00CB3286" w:rsidRPr="00B32D7A">
              <w:rPr>
                <w:b w:val="0"/>
                <w:noProof/>
                <w:webHidden/>
              </w:rPr>
              <w:tab/>
            </w:r>
            <w:r w:rsidR="00FD3729" w:rsidRPr="00B32D7A">
              <w:rPr>
                <w:b w:val="0"/>
                <w:noProof/>
                <w:webHidden/>
              </w:rPr>
              <w:fldChar w:fldCharType="begin"/>
            </w:r>
            <w:r w:rsidR="00CB3286" w:rsidRPr="00B32D7A">
              <w:rPr>
                <w:b w:val="0"/>
                <w:noProof/>
                <w:webHidden/>
              </w:rPr>
              <w:instrText xml:space="preserve"> PAGEREF _Toc353957324 \h </w:instrText>
            </w:r>
            <w:r w:rsidR="00FD3729" w:rsidRPr="00B32D7A">
              <w:rPr>
                <w:b w:val="0"/>
                <w:noProof/>
                <w:webHidden/>
              </w:rPr>
            </w:r>
            <w:r w:rsidR="00FD3729" w:rsidRPr="00B32D7A">
              <w:rPr>
                <w:b w:val="0"/>
                <w:noProof/>
                <w:webHidden/>
              </w:rPr>
              <w:fldChar w:fldCharType="separate"/>
            </w:r>
            <w:r w:rsidR="00F71F39">
              <w:rPr>
                <w:b w:val="0"/>
                <w:noProof/>
                <w:webHidden/>
              </w:rPr>
              <w:t>127</w:t>
            </w:r>
            <w:r w:rsidR="00FD3729" w:rsidRPr="00B32D7A">
              <w:rPr>
                <w:b w:val="0"/>
                <w:noProof/>
                <w:webHidden/>
              </w:rPr>
              <w:fldChar w:fldCharType="end"/>
            </w:r>
          </w:hyperlink>
        </w:p>
        <w:p w:rsidR="00CB3286" w:rsidRPr="00B32D7A" w:rsidRDefault="000F2D93"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325" w:history="1">
            <w:r w:rsidR="00CB3286" w:rsidRPr="00B32D7A">
              <w:rPr>
                <w:rStyle w:val="Hypertextovodkaz"/>
                <w:b w:val="0"/>
                <w:noProof/>
                <w:color w:val="auto"/>
                <w:sz w:val="24"/>
                <w:szCs w:val="24"/>
                <w:u w:val="none"/>
              </w:rPr>
              <w:t>3.8.1 Arguments for the proposed business strategy</w:t>
            </w:r>
            <w:r w:rsidR="00CB3286" w:rsidRPr="00B32D7A">
              <w:rPr>
                <w:b w:val="0"/>
                <w:noProof/>
                <w:webHidden/>
                <w:sz w:val="24"/>
                <w:szCs w:val="24"/>
              </w:rPr>
              <w:tab/>
            </w:r>
            <w:r w:rsidR="00FD3729" w:rsidRPr="00B32D7A">
              <w:rPr>
                <w:b w:val="0"/>
                <w:noProof/>
                <w:webHidden/>
                <w:sz w:val="24"/>
                <w:szCs w:val="24"/>
              </w:rPr>
              <w:fldChar w:fldCharType="begin"/>
            </w:r>
            <w:r w:rsidR="00CB3286" w:rsidRPr="00B32D7A">
              <w:rPr>
                <w:b w:val="0"/>
                <w:noProof/>
                <w:webHidden/>
                <w:sz w:val="24"/>
                <w:szCs w:val="24"/>
              </w:rPr>
              <w:instrText xml:space="preserve"> PAGEREF _Toc353957325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130</w:t>
            </w:r>
            <w:r w:rsidR="00FD3729" w:rsidRPr="00B32D7A">
              <w:rPr>
                <w:b w:val="0"/>
                <w:noProof/>
                <w:webHidden/>
                <w:sz w:val="24"/>
                <w:szCs w:val="24"/>
              </w:rPr>
              <w:fldChar w:fldCharType="end"/>
            </w:r>
          </w:hyperlink>
        </w:p>
        <w:p w:rsidR="00CB3286" w:rsidRPr="00B32D7A" w:rsidRDefault="000F2D93"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326" w:history="1">
            <w:r w:rsidR="00CB3286" w:rsidRPr="00B32D7A">
              <w:rPr>
                <w:rStyle w:val="Hypertextovodkaz"/>
                <w:b w:val="0"/>
                <w:noProof/>
                <w:color w:val="auto"/>
                <w:sz w:val="24"/>
                <w:szCs w:val="24"/>
                <w:u w:val="none"/>
              </w:rPr>
              <w:t>3.8.2 Reformulation of SBU business strategy</w:t>
            </w:r>
            <w:r w:rsidR="00CB3286" w:rsidRPr="00B32D7A">
              <w:rPr>
                <w:b w:val="0"/>
                <w:noProof/>
                <w:webHidden/>
                <w:sz w:val="24"/>
                <w:szCs w:val="24"/>
              </w:rPr>
              <w:tab/>
            </w:r>
            <w:r w:rsidR="00FD3729" w:rsidRPr="00B32D7A">
              <w:rPr>
                <w:b w:val="0"/>
                <w:noProof/>
                <w:webHidden/>
                <w:sz w:val="24"/>
                <w:szCs w:val="24"/>
              </w:rPr>
              <w:fldChar w:fldCharType="begin"/>
            </w:r>
            <w:r w:rsidR="00CB3286" w:rsidRPr="00B32D7A">
              <w:rPr>
                <w:b w:val="0"/>
                <w:noProof/>
                <w:webHidden/>
                <w:sz w:val="24"/>
                <w:szCs w:val="24"/>
              </w:rPr>
              <w:instrText xml:space="preserve"> PAGEREF _Toc353957326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131</w:t>
            </w:r>
            <w:r w:rsidR="00FD3729" w:rsidRPr="00B32D7A">
              <w:rPr>
                <w:b w:val="0"/>
                <w:noProof/>
                <w:webHidden/>
                <w:sz w:val="24"/>
                <w:szCs w:val="24"/>
              </w:rPr>
              <w:fldChar w:fldCharType="end"/>
            </w:r>
          </w:hyperlink>
        </w:p>
        <w:p w:rsidR="00CB3286" w:rsidRPr="00B32D7A" w:rsidRDefault="000F2D93" w:rsidP="00B0732B">
          <w:pPr>
            <w:pStyle w:val="Obsah3"/>
            <w:rPr>
              <w:rFonts w:eastAsiaTheme="minorEastAsia"/>
              <w:b w:val="0"/>
              <w:noProof/>
              <w:sz w:val="24"/>
              <w:szCs w:val="24"/>
              <w:shd w:val="clear" w:color="auto" w:fill="auto"/>
              <w:lang w:val="cs-CZ"/>
            </w:rPr>
          </w:pPr>
          <w:r w:rsidRPr="00B32D7A">
            <w:rPr>
              <w:rStyle w:val="Hypertextovodkaz"/>
              <w:b w:val="0"/>
              <w:noProof/>
              <w:color w:val="auto"/>
              <w:sz w:val="24"/>
              <w:szCs w:val="24"/>
              <w:u w:val="none"/>
            </w:rPr>
            <w:t xml:space="preserve">   </w:t>
          </w:r>
          <w:hyperlink w:anchor="_Toc353957334" w:history="1">
            <w:r w:rsidR="00CB3286" w:rsidRPr="00B32D7A">
              <w:rPr>
                <w:rStyle w:val="Hypertextovodkaz"/>
                <w:b w:val="0"/>
                <w:noProof/>
                <w:color w:val="auto"/>
                <w:sz w:val="24"/>
                <w:szCs w:val="24"/>
                <w:u w:val="none"/>
              </w:rPr>
              <w:t>3.8.3 Business strategy proposal from the SWOT analysis</w:t>
            </w:r>
            <w:r w:rsidR="00CB3286" w:rsidRPr="00B32D7A">
              <w:rPr>
                <w:b w:val="0"/>
                <w:noProof/>
                <w:webHidden/>
                <w:sz w:val="24"/>
                <w:szCs w:val="24"/>
              </w:rPr>
              <w:tab/>
            </w:r>
            <w:r w:rsidR="00FD3729" w:rsidRPr="00B32D7A">
              <w:rPr>
                <w:b w:val="0"/>
                <w:noProof/>
                <w:webHidden/>
                <w:sz w:val="24"/>
                <w:szCs w:val="24"/>
              </w:rPr>
              <w:fldChar w:fldCharType="begin"/>
            </w:r>
            <w:r w:rsidR="00CB3286" w:rsidRPr="00B32D7A">
              <w:rPr>
                <w:b w:val="0"/>
                <w:noProof/>
                <w:webHidden/>
                <w:sz w:val="24"/>
                <w:szCs w:val="24"/>
              </w:rPr>
              <w:instrText xml:space="preserve"> PAGEREF _Toc353957334 \h </w:instrText>
            </w:r>
            <w:r w:rsidR="00FD3729" w:rsidRPr="00B32D7A">
              <w:rPr>
                <w:b w:val="0"/>
                <w:noProof/>
                <w:webHidden/>
                <w:sz w:val="24"/>
                <w:szCs w:val="24"/>
              </w:rPr>
            </w:r>
            <w:r w:rsidR="00FD3729" w:rsidRPr="00B32D7A">
              <w:rPr>
                <w:b w:val="0"/>
                <w:noProof/>
                <w:webHidden/>
                <w:sz w:val="24"/>
                <w:szCs w:val="24"/>
              </w:rPr>
              <w:fldChar w:fldCharType="separate"/>
            </w:r>
            <w:r w:rsidR="00F71F39">
              <w:rPr>
                <w:b w:val="0"/>
                <w:noProof/>
                <w:webHidden/>
                <w:sz w:val="24"/>
                <w:szCs w:val="24"/>
              </w:rPr>
              <w:t>132</w:t>
            </w:r>
            <w:r w:rsidR="00FD3729" w:rsidRPr="00B32D7A">
              <w:rPr>
                <w:b w:val="0"/>
                <w:noProof/>
                <w:webHidden/>
                <w:sz w:val="24"/>
                <w:szCs w:val="24"/>
              </w:rPr>
              <w:fldChar w:fldCharType="end"/>
            </w:r>
          </w:hyperlink>
        </w:p>
        <w:p w:rsidR="00CB3286" w:rsidRPr="00B32D7A" w:rsidRDefault="00D311A9" w:rsidP="00A15033">
          <w:pPr>
            <w:pStyle w:val="Obsah1"/>
            <w:rPr>
              <w:rFonts w:eastAsiaTheme="minorEastAsia"/>
              <w:noProof/>
              <w:shd w:val="clear" w:color="auto" w:fill="auto"/>
              <w:lang w:val="cs-CZ"/>
            </w:rPr>
          </w:pPr>
          <w:hyperlink w:anchor="_Toc353957335" w:history="1">
            <w:r w:rsidR="00CB3286" w:rsidRPr="00B32D7A">
              <w:rPr>
                <w:rStyle w:val="Hypertextovodkaz"/>
                <w:b/>
                <w:noProof/>
                <w:color w:val="auto"/>
                <w:u w:val="none"/>
              </w:rPr>
              <w:t xml:space="preserve">4 </w:t>
            </w:r>
            <w:r w:rsidR="003B482E" w:rsidRPr="00B32D7A">
              <w:rPr>
                <w:rStyle w:val="Hypertextovodkaz"/>
                <w:b/>
                <w:noProof/>
                <w:color w:val="auto"/>
                <w:u w:val="none"/>
              </w:rPr>
              <w:t>RECOMMENDATION FOR AN IMPLEMENTATION</w:t>
            </w:r>
            <w:r w:rsidR="00CB3286" w:rsidRPr="00B32D7A">
              <w:rPr>
                <w:noProof/>
                <w:webHidden/>
              </w:rPr>
              <w:tab/>
            </w:r>
            <w:r w:rsidR="00FD3729" w:rsidRPr="00B32D7A">
              <w:rPr>
                <w:noProof/>
                <w:webHidden/>
              </w:rPr>
              <w:fldChar w:fldCharType="begin"/>
            </w:r>
            <w:r w:rsidR="00CB3286" w:rsidRPr="00B32D7A">
              <w:rPr>
                <w:noProof/>
                <w:webHidden/>
              </w:rPr>
              <w:instrText xml:space="preserve"> PAGEREF _Toc353957335 \h </w:instrText>
            </w:r>
            <w:r w:rsidR="00FD3729" w:rsidRPr="00B32D7A">
              <w:rPr>
                <w:noProof/>
                <w:webHidden/>
              </w:rPr>
            </w:r>
            <w:r w:rsidR="00FD3729" w:rsidRPr="00B32D7A">
              <w:rPr>
                <w:noProof/>
                <w:webHidden/>
              </w:rPr>
              <w:fldChar w:fldCharType="separate"/>
            </w:r>
            <w:r w:rsidR="00F71F39">
              <w:rPr>
                <w:noProof/>
                <w:webHidden/>
              </w:rPr>
              <w:t>137</w:t>
            </w:r>
            <w:r w:rsidR="00FD3729" w:rsidRPr="00B32D7A">
              <w:rPr>
                <w:noProof/>
                <w:webHidden/>
              </w:rPr>
              <w:fldChar w:fldCharType="end"/>
            </w:r>
          </w:hyperlink>
        </w:p>
        <w:p w:rsidR="00CB3286" w:rsidRPr="00B32D7A" w:rsidRDefault="00D311A9" w:rsidP="00A15033">
          <w:pPr>
            <w:pStyle w:val="Obsah1"/>
            <w:rPr>
              <w:rFonts w:eastAsiaTheme="minorEastAsia"/>
              <w:noProof/>
              <w:shd w:val="clear" w:color="auto" w:fill="auto"/>
              <w:lang w:val="cs-CZ"/>
            </w:rPr>
          </w:pPr>
          <w:hyperlink w:anchor="_Toc353957336" w:history="1">
            <w:r w:rsidR="00CB3286" w:rsidRPr="00B32D7A">
              <w:rPr>
                <w:rStyle w:val="Hypertextovodkaz"/>
                <w:b/>
                <w:noProof/>
                <w:color w:val="auto"/>
                <w:u w:val="none"/>
              </w:rPr>
              <w:t>5 CONCLUSION</w:t>
            </w:r>
            <w:r w:rsidR="00CB3286" w:rsidRPr="00B32D7A">
              <w:rPr>
                <w:noProof/>
                <w:webHidden/>
              </w:rPr>
              <w:tab/>
            </w:r>
            <w:r w:rsidR="00FD3729" w:rsidRPr="00B32D7A">
              <w:rPr>
                <w:noProof/>
                <w:webHidden/>
              </w:rPr>
              <w:fldChar w:fldCharType="begin"/>
            </w:r>
            <w:r w:rsidR="00CB3286" w:rsidRPr="00B32D7A">
              <w:rPr>
                <w:noProof/>
                <w:webHidden/>
              </w:rPr>
              <w:instrText xml:space="preserve"> PAGEREF _Toc353957336 \h </w:instrText>
            </w:r>
            <w:r w:rsidR="00FD3729" w:rsidRPr="00B32D7A">
              <w:rPr>
                <w:noProof/>
                <w:webHidden/>
              </w:rPr>
            </w:r>
            <w:r w:rsidR="00FD3729" w:rsidRPr="00B32D7A">
              <w:rPr>
                <w:noProof/>
                <w:webHidden/>
              </w:rPr>
              <w:fldChar w:fldCharType="separate"/>
            </w:r>
            <w:r w:rsidR="00F71F39">
              <w:rPr>
                <w:noProof/>
                <w:webHidden/>
              </w:rPr>
              <w:t>139</w:t>
            </w:r>
            <w:r w:rsidR="00FD3729" w:rsidRPr="00B32D7A">
              <w:rPr>
                <w:noProof/>
                <w:webHidden/>
              </w:rPr>
              <w:fldChar w:fldCharType="end"/>
            </w:r>
          </w:hyperlink>
        </w:p>
        <w:p w:rsidR="00CB3286" w:rsidRPr="00B32D7A" w:rsidRDefault="00D311A9" w:rsidP="00A15033">
          <w:pPr>
            <w:pStyle w:val="Obsah1"/>
            <w:rPr>
              <w:rFonts w:eastAsiaTheme="minorEastAsia"/>
              <w:noProof/>
              <w:shd w:val="clear" w:color="auto" w:fill="auto"/>
              <w:lang w:val="cs-CZ"/>
            </w:rPr>
          </w:pPr>
          <w:hyperlink w:anchor="_Toc353957337" w:history="1">
            <w:r w:rsidR="00CB3286" w:rsidRPr="00B32D7A">
              <w:rPr>
                <w:rStyle w:val="Hypertextovodkaz"/>
                <w:b/>
                <w:noProof/>
                <w:color w:val="auto"/>
                <w:u w:val="none"/>
              </w:rPr>
              <w:t>LITERATURE</w:t>
            </w:r>
            <w:r w:rsidR="00CB3286" w:rsidRPr="00B32D7A">
              <w:rPr>
                <w:noProof/>
                <w:webHidden/>
              </w:rPr>
              <w:tab/>
            </w:r>
            <w:r w:rsidR="00FD3729" w:rsidRPr="00B32D7A">
              <w:rPr>
                <w:noProof/>
                <w:webHidden/>
              </w:rPr>
              <w:fldChar w:fldCharType="begin"/>
            </w:r>
            <w:r w:rsidR="00CB3286" w:rsidRPr="00B32D7A">
              <w:rPr>
                <w:noProof/>
                <w:webHidden/>
              </w:rPr>
              <w:instrText xml:space="preserve"> PAGEREF _Toc353957337 \h </w:instrText>
            </w:r>
            <w:r w:rsidR="00FD3729" w:rsidRPr="00B32D7A">
              <w:rPr>
                <w:noProof/>
                <w:webHidden/>
              </w:rPr>
            </w:r>
            <w:r w:rsidR="00FD3729" w:rsidRPr="00B32D7A">
              <w:rPr>
                <w:noProof/>
                <w:webHidden/>
              </w:rPr>
              <w:fldChar w:fldCharType="separate"/>
            </w:r>
            <w:r w:rsidR="00F71F39">
              <w:rPr>
                <w:noProof/>
                <w:webHidden/>
              </w:rPr>
              <w:t>141</w:t>
            </w:r>
            <w:r w:rsidR="00FD3729" w:rsidRPr="00B32D7A">
              <w:rPr>
                <w:noProof/>
                <w:webHidden/>
              </w:rPr>
              <w:fldChar w:fldCharType="end"/>
            </w:r>
          </w:hyperlink>
        </w:p>
        <w:p w:rsidR="00CB3286" w:rsidRPr="00B32D7A" w:rsidRDefault="00D311A9" w:rsidP="00A15033">
          <w:pPr>
            <w:pStyle w:val="Obsah1"/>
            <w:rPr>
              <w:rFonts w:eastAsiaTheme="minorEastAsia"/>
              <w:noProof/>
              <w:shd w:val="clear" w:color="auto" w:fill="auto"/>
              <w:lang w:val="cs-CZ"/>
            </w:rPr>
          </w:pPr>
          <w:hyperlink w:anchor="_Toc353957346" w:history="1">
            <w:r w:rsidR="00CB3286" w:rsidRPr="00B32D7A">
              <w:rPr>
                <w:rStyle w:val="Hypertextovodkaz"/>
                <w:b/>
                <w:noProof/>
                <w:color w:val="auto"/>
                <w:u w:val="none"/>
              </w:rPr>
              <w:t>L</w:t>
            </w:r>
            <w:r w:rsidR="003B482E" w:rsidRPr="00B32D7A">
              <w:rPr>
                <w:rStyle w:val="Hypertextovodkaz"/>
                <w:b/>
                <w:noProof/>
                <w:color w:val="auto"/>
                <w:u w:val="none"/>
              </w:rPr>
              <w:t>IST OF APPENDICES</w:t>
            </w:r>
            <w:r w:rsidR="00CB3286" w:rsidRPr="00B32D7A">
              <w:rPr>
                <w:noProof/>
                <w:webHidden/>
              </w:rPr>
              <w:tab/>
            </w:r>
            <w:r w:rsidR="00FD3729" w:rsidRPr="00B32D7A">
              <w:rPr>
                <w:noProof/>
                <w:webHidden/>
              </w:rPr>
              <w:fldChar w:fldCharType="begin"/>
            </w:r>
            <w:r w:rsidR="00CB3286" w:rsidRPr="00B32D7A">
              <w:rPr>
                <w:noProof/>
                <w:webHidden/>
              </w:rPr>
              <w:instrText xml:space="preserve"> PAGEREF _Toc353957346 \h </w:instrText>
            </w:r>
            <w:r w:rsidR="00FD3729" w:rsidRPr="00B32D7A">
              <w:rPr>
                <w:noProof/>
                <w:webHidden/>
              </w:rPr>
            </w:r>
            <w:r w:rsidR="00FD3729" w:rsidRPr="00B32D7A">
              <w:rPr>
                <w:noProof/>
                <w:webHidden/>
              </w:rPr>
              <w:fldChar w:fldCharType="separate"/>
            </w:r>
            <w:r w:rsidR="00F71F39">
              <w:rPr>
                <w:noProof/>
                <w:webHidden/>
              </w:rPr>
              <w:t>148</w:t>
            </w:r>
            <w:r w:rsidR="00FD3729" w:rsidRPr="00B32D7A">
              <w:rPr>
                <w:noProof/>
                <w:webHidden/>
              </w:rPr>
              <w:fldChar w:fldCharType="end"/>
            </w:r>
          </w:hyperlink>
        </w:p>
        <w:p w:rsidR="00477A5E" w:rsidRPr="00B32D7A" w:rsidRDefault="00FD3729" w:rsidP="00A15033">
          <w:pPr>
            <w:pStyle w:val="Obsah1"/>
          </w:pPr>
          <w:r w:rsidRPr="00B32D7A">
            <w:fldChar w:fldCharType="end"/>
          </w:r>
        </w:p>
      </w:sdtContent>
    </w:sdt>
    <w:p w:rsidR="00CD4A2F" w:rsidRPr="00B32D7A" w:rsidRDefault="00CD4A2F" w:rsidP="00B0732B">
      <w:pPr>
        <w:spacing w:line="276" w:lineRule="auto"/>
        <w:contextualSpacing/>
        <w:jc w:val="both"/>
        <w:rPr>
          <w:lang w:val="en-US"/>
        </w:rPr>
      </w:pPr>
    </w:p>
    <w:p w:rsidR="00CD4A2F" w:rsidRPr="00B32D7A" w:rsidRDefault="00CD4A2F" w:rsidP="00B0732B">
      <w:pPr>
        <w:spacing w:line="276" w:lineRule="auto"/>
        <w:contextualSpacing/>
        <w:jc w:val="both"/>
        <w:rPr>
          <w:lang w:val="en-US"/>
        </w:rPr>
      </w:pPr>
    </w:p>
    <w:p w:rsidR="00CD4A2F" w:rsidRPr="00B32D7A" w:rsidRDefault="00CD4A2F" w:rsidP="00B0732B">
      <w:pPr>
        <w:spacing w:line="276" w:lineRule="auto"/>
        <w:contextualSpacing/>
        <w:jc w:val="both"/>
        <w:rPr>
          <w:lang w:val="en-US"/>
        </w:rPr>
      </w:pPr>
    </w:p>
    <w:p w:rsidR="00CD4A2F" w:rsidRPr="00B32D7A" w:rsidRDefault="00CD4A2F" w:rsidP="00B0732B">
      <w:pPr>
        <w:spacing w:line="276" w:lineRule="auto"/>
        <w:contextualSpacing/>
        <w:jc w:val="both"/>
        <w:rPr>
          <w:lang w:val="en-US"/>
        </w:rPr>
      </w:pPr>
    </w:p>
    <w:p w:rsidR="00CD4A2F" w:rsidRPr="00B32D7A" w:rsidRDefault="00CD4A2F" w:rsidP="00B0732B">
      <w:pPr>
        <w:spacing w:line="276" w:lineRule="auto"/>
        <w:contextualSpacing/>
        <w:jc w:val="both"/>
        <w:rPr>
          <w:lang w:val="en-US"/>
        </w:rPr>
      </w:pPr>
    </w:p>
    <w:p w:rsidR="00CD4A2F" w:rsidRPr="00B32D7A" w:rsidRDefault="00CD4A2F" w:rsidP="00B0732B">
      <w:pPr>
        <w:spacing w:line="276" w:lineRule="auto"/>
        <w:contextualSpacing/>
        <w:jc w:val="both"/>
        <w:rPr>
          <w:lang w:val="en-US"/>
        </w:rPr>
      </w:pPr>
    </w:p>
    <w:p w:rsidR="00CD4A2F" w:rsidRPr="00B32D7A" w:rsidRDefault="00CD4A2F" w:rsidP="00B0732B">
      <w:pPr>
        <w:spacing w:line="276" w:lineRule="auto"/>
        <w:contextualSpacing/>
        <w:jc w:val="both"/>
        <w:rPr>
          <w:lang w:val="en-US"/>
        </w:rPr>
      </w:pPr>
    </w:p>
    <w:p w:rsidR="00CD4A2F" w:rsidRPr="00B32D7A" w:rsidRDefault="00CD4A2F" w:rsidP="00B0732B">
      <w:pPr>
        <w:spacing w:line="276" w:lineRule="auto"/>
        <w:contextualSpacing/>
        <w:jc w:val="both"/>
        <w:rPr>
          <w:lang w:val="en-US"/>
        </w:rPr>
      </w:pPr>
    </w:p>
    <w:p w:rsidR="009822ED" w:rsidRPr="00B32D7A" w:rsidRDefault="009822ED" w:rsidP="00B0732B">
      <w:pPr>
        <w:spacing w:line="276" w:lineRule="auto"/>
        <w:contextualSpacing/>
        <w:jc w:val="both"/>
        <w:rPr>
          <w:lang w:val="en-US"/>
        </w:rPr>
      </w:pPr>
    </w:p>
    <w:p w:rsidR="009822ED" w:rsidRPr="00B32D7A" w:rsidRDefault="009822ED" w:rsidP="00B0732B">
      <w:pPr>
        <w:spacing w:line="276" w:lineRule="auto"/>
        <w:contextualSpacing/>
        <w:jc w:val="both"/>
        <w:rPr>
          <w:lang w:val="en-US"/>
        </w:rPr>
      </w:pPr>
    </w:p>
    <w:p w:rsidR="009822ED" w:rsidRPr="00B32D7A" w:rsidRDefault="009822ED" w:rsidP="00B0732B">
      <w:pPr>
        <w:spacing w:line="276" w:lineRule="auto"/>
        <w:contextualSpacing/>
        <w:jc w:val="both"/>
        <w:rPr>
          <w:lang w:val="en-US"/>
        </w:rPr>
      </w:pPr>
    </w:p>
    <w:p w:rsidR="009822ED" w:rsidRPr="00B32D7A" w:rsidRDefault="009822ED" w:rsidP="00B0732B">
      <w:pPr>
        <w:spacing w:line="276" w:lineRule="auto"/>
        <w:contextualSpacing/>
        <w:jc w:val="both"/>
        <w:rPr>
          <w:lang w:val="en-US"/>
        </w:rPr>
      </w:pPr>
    </w:p>
    <w:p w:rsidR="009822ED" w:rsidRPr="00B32D7A" w:rsidRDefault="009822ED" w:rsidP="00B0732B">
      <w:pPr>
        <w:spacing w:line="276" w:lineRule="auto"/>
        <w:contextualSpacing/>
        <w:jc w:val="both"/>
        <w:rPr>
          <w:lang w:val="en-US"/>
        </w:rPr>
      </w:pPr>
    </w:p>
    <w:p w:rsidR="009822ED" w:rsidRPr="00B32D7A" w:rsidRDefault="009822ED" w:rsidP="00B0732B">
      <w:pPr>
        <w:spacing w:line="276" w:lineRule="auto"/>
        <w:contextualSpacing/>
        <w:jc w:val="both"/>
        <w:rPr>
          <w:lang w:val="en-US"/>
        </w:rPr>
      </w:pPr>
    </w:p>
    <w:p w:rsidR="009822ED" w:rsidRPr="00B32D7A" w:rsidRDefault="009822ED" w:rsidP="00B0732B">
      <w:pPr>
        <w:spacing w:line="276" w:lineRule="auto"/>
        <w:contextualSpacing/>
        <w:jc w:val="both"/>
        <w:rPr>
          <w:lang w:val="en-US"/>
        </w:rPr>
      </w:pPr>
    </w:p>
    <w:p w:rsidR="009822ED" w:rsidRPr="00B32D7A" w:rsidRDefault="009822ED" w:rsidP="00B0732B">
      <w:pPr>
        <w:spacing w:line="276" w:lineRule="auto"/>
        <w:contextualSpacing/>
        <w:jc w:val="both"/>
        <w:rPr>
          <w:lang w:val="en-US"/>
        </w:rPr>
      </w:pPr>
    </w:p>
    <w:p w:rsidR="009822ED" w:rsidRPr="00B32D7A" w:rsidRDefault="009822ED" w:rsidP="00B0732B">
      <w:pPr>
        <w:spacing w:line="276" w:lineRule="auto"/>
        <w:contextualSpacing/>
        <w:jc w:val="both"/>
        <w:rPr>
          <w:lang w:val="en-US"/>
        </w:rPr>
      </w:pPr>
    </w:p>
    <w:p w:rsidR="009822ED" w:rsidRPr="00B32D7A" w:rsidRDefault="009822ED" w:rsidP="00B0732B">
      <w:pPr>
        <w:spacing w:line="276" w:lineRule="auto"/>
        <w:contextualSpacing/>
        <w:jc w:val="both"/>
        <w:rPr>
          <w:lang w:val="en-US"/>
        </w:rPr>
      </w:pPr>
    </w:p>
    <w:p w:rsidR="00CD4A2F" w:rsidRPr="00B32D7A" w:rsidRDefault="00CD4A2F" w:rsidP="00B0732B">
      <w:pPr>
        <w:spacing w:line="276" w:lineRule="auto"/>
        <w:contextualSpacing/>
        <w:jc w:val="both"/>
        <w:rPr>
          <w:lang w:val="en-US"/>
        </w:rPr>
      </w:pPr>
    </w:p>
    <w:p w:rsidR="00CD4A2F" w:rsidRPr="00B32D7A" w:rsidRDefault="00CD4A2F" w:rsidP="00B0732B">
      <w:pPr>
        <w:spacing w:line="276" w:lineRule="auto"/>
        <w:contextualSpacing/>
        <w:jc w:val="both"/>
        <w:rPr>
          <w:lang w:val="en-US"/>
        </w:rPr>
      </w:pPr>
    </w:p>
    <w:p w:rsidR="00EE0C4A" w:rsidRPr="00B32D7A" w:rsidRDefault="00EE0C4A" w:rsidP="00B0732B">
      <w:pPr>
        <w:spacing w:line="360" w:lineRule="auto"/>
        <w:contextualSpacing/>
        <w:jc w:val="both"/>
        <w:rPr>
          <w:lang w:val="en-US"/>
        </w:rPr>
      </w:pPr>
    </w:p>
    <w:p w:rsidR="00EE0C4A" w:rsidRPr="00B32D7A" w:rsidRDefault="00EE0C4A" w:rsidP="00B0732B">
      <w:pPr>
        <w:spacing w:line="360" w:lineRule="auto"/>
        <w:contextualSpacing/>
        <w:jc w:val="both"/>
        <w:rPr>
          <w:b/>
          <w:lang w:val="en-US"/>
        </w:rPr>
      </w:pPr>
    </w:p>
    <w:p w:rsidR="00EE0C4A" w:rsidRPr="00B32D7A" w:rsidRDefault="00EE0C4A" w:rsidP="00B0732B">
      <w:pPr>
        <w:spacing w:line="360" w:lineRule="auto"/>
        <w:contextualSpacing/>
        <w:jc w:val="both"/>
        <w:rPr>
          <w:b/>
          <w:lang w:val="en-US"/>
        </w:rPr>
      </w:pPr>
    </w:p>
    <w:p w:rsidR="00EE0C4A" w:rsidRPr="00B32D7A" w:rsidRDefault="00EE0C4A" w:rsidP="00B0732B">
      <w:pPr>
        <w:spacing w:line="360" w:lineRule="auto"/>
        <w:contextualSpacing/>
        <w:jc w:val="both"/>
        <w:rPr>
          <w:b/>
          <w:lang w:val="en-US"/>
        </w:rPr>
      </w:pPr>
    </w:p>
    <w:p w:rsidR="00EE0C4A" w:rsidRPr="00B32D7A" w:rsidRDefault="00EE0C4A" w:rsidP="00B0732B">
      <w:pPr>
        <w:spacing w:line="360" w:lineRule="auto"/>
        <w:contextualSpacing/>
        <w:jc w:val="both"/>
        <w:rPr>
          <w:b/>
          <w:lang w:val="en-US"/>
        </w:rPr>
      </w:pPr>
    </w:p>
    <w:p w:rsidR="00EE0C4A" w:rsidRPr="00B32D7A" w:rsidRDefault="00EE0C4A" w:rsidP="00B0732B">
      <w:pPr>
        <w:spacing w:line="360" w:lineRule="auto"/>
        <w:contextualSpacing/>
        <w:jc w:val="both"/>
        <w:rPr>
          <w:b/>
          <w:lang w:val="en-US"/>
        </w:rPr>
      </w:pPr>
    </w:p>
    <w:p w:rsidR="00EE0C4A" w:rsidRPr="00B32D7A" w:rsidRDefault="00EE0C4A" w:rsidP="00B0732B">
      <w:pPr>
        <w:spacing w:line="360" w:lineRule="auto"/>
        <w:contextualSpacing/>
        <w:jc w:val="both"/>
        <w:rPr>
          <w:b/>
          <w:lang w:val="en-US"/>
        </w:rPr>
      </w:pPr>
    </w:p>
    <w:p w:rsidR="00380D78" w:rsidRPr="00B32D7A" w:rsidRDefault="00380D78" w:rsidP="00380D78">
      <w:pPr>
        <w:spacing w:line="360" w:lineRule="auto"/>
        <w:contextualSpacing/>
        <w:jc w:val="both"/>
        <w:rPr>
          <w:b/>
          <w:sz w:val="28"/>
          <w:szCs w:val="28"/>
          <w:lang w:val="en-US"/>
        </w:rPr>
      </w:pPr>
      <w:r w:rsidRPr="00B32D7A">
        <w:rPr>
          <w:b/>
          <w:sz w:val="28"/>
          <w:szCs w:val="28"/>
          <w:lang w:val="en-US"/>
        </w:rPr>
        <w:lastRenderedPageBreak/>
        <w:t>List of Figures</w:t>
      </w:r>
    </w:p>
    <w:p w:rsidR="00B41903" w:rsidRPr="00B32D7A" w:rsidRDefault="00B41903" w:rsidP="00A15033">
      <w:pPr>
        <w:pStyle w:val="Obsah1"/>
        <w:rPr>
          <w:noProof/>
        </w:rPr>
      </w:pPr>
    </w:p>
    <w:p w:rsidR="00380D78" w:rsidRPr="00B32D7A" w:rsidRDefault="00D311A9" w:rsidP="00A15033">
      <w:pPr>
        <w:pStyle w:val="Obsah1"/>
        <w:rPr>
          <w:rStyle w:val="Hypertextovodkaz"/>
          <w:noProof/>
          <w:color w:val="auto"/>
          <w:u w:val="none"/>
        </w:rPr>
      </w:pPr>
      <w:hyperlink w:anchor="_Toc353965363" w:history="1">
        <w:r w:rsidR="00380D78" w:rsidRPr="00B32D7A">
          <w:rPr>
            <w:rStyle w:val="Hypertextovodkaz"/>
            <w:noProof/>
            <w:color w:val="auto"/>
            <w:u w:val="none"/>
          </w:rPr>
          <w:t>Figure 1-1: Hierarchy of strategy.......</w:t>
        </w:r>
        <w:r w:rsidR="00380D78" w:rsidRPr="00B32D7A">
          <w:rPr>
            <w:noProof/>
            <w:webHidden/>
          </w:rPr>
          <w:tab/>
          <w:t>25</w:t>
        </w:r>
      </w:hyperlink>
    </w:p>
    <w:p w:rsidR="00380D78" w:rsidRPr="00B32D7A" w:rsidRDefault="00D311A9" w:rsidP="00A15033">
      <w:pPr>
        <w:pStyle w:val="Obsah1"/>
        <w:rPr>
          <w:rStyle w:val="Hypertextovodkaz"/>
          <w:noProof/>
          <w:color w:val="auto"/>
          <w:u w:val="none"/>
        </w:rPr>
      </w:pPr>
      <w:hyperlink w:anchor="_Toc353965363" w:history="1">
        <w:r w:rsidR="00380D78" w:rsidRPr="00B32D7A">
          <w:rPr>
            <w:rStyle w:val="Hypertextovodkaz"/>
            <w:noProof/>
            <w:color w:val="auto"/>
            <w:u w:val="none"/>
          </w:rPr>
          <w:t>Figure 1-2: McKinsey model 7 S.......</w:t>
        </w:r>
        <w:r w:rsidR="00380D78" w:rsidRPr="00B32D7A">
          <w:rPr>
            <w:noProof/>
            <w:webHidden/>
          </w:rPr>
          <w:tab/>
          <w:t>45</w:t>
        </w:r>
      </w:hyperlink>
    </w:p>
    <w:p w:rsidR="00380D78" w:rsidRPr="00B32D7A" w:rsidRDefault="00D311A9" w:rsidP="00A15033">
      <w:pPr>
        <w:pStyle w:val="Obsah1"/>
        <w:rPr>
          <w:rFonts w:asciiTheme="minorHAnsi" w:eastAsiaTheme="minorEastAsia" w:hAnsiTheme="minorHAnsi" w:cstheme="minorBidi"/>
          <w:noProof/>
          <w:sz w:val="22"/>
          <w:szCs w:val="22"/>
        </w:rPr>
      </w:pPr>
      <w:hyperlink w:anchor="_Toc353965365" w:history="1">
        <w:r w:rsidR="00380D78" w:rsidRPr="00B32D7A">
          <w:rPr>
            <w:rStyle w:val="Hypertextovodkaz"/>
            <w:noProof/>
            <w:color w:val="auto"/>
            <w:u w:val="none"/>
          </w:rPr>
          <w:t>Figure 1-3: Five Forces Competition Model......</w:t>
        </w:r>
        <w:r w:rsidR="00380D78" w:rsidRPr="00B32D7A">
          <w:rPr>
            <w:noProof/>
            <w:webHidden/>
          </w:rPr>
          <w:tab/>
        </w:r>
        <w:r w:rsidR="00FD3729" w:rsidRPr="00B32D7A">
          <w:rPr>
            <w:noProof/>
            <w:webHidden/>
          </w:rPr>
          <w:fldChar w:fldCharType="begin"/>
        </w:r>
        <w:r w:rsidR="00380D78" w:rsidRPr="00B32D7A">
          <w:rPr>
            <w:noProof/>
            <w:webHidden/>
          </w:rPr>
          <w:instrText xml:space="preserve"> PAGEREF _Toc353965365 \h </w:instrText>
        </w:r>
        <w:r w:rsidR="00FD3729" w:rsidRPr="00B32D7A">
          <w:rPr>
            <w:noProof/>
            <w:webHidden/>
          </w:rPr>
        </w:r>
        <w:r w:rsidR="00FD3729" w:rsidRPr="00B32D7A">
          <w:rPr>
            <w:noProof/>
            <w:webHidden/>
          </w:rPr>
          <w:fldChar w:fldCharType="separate"/>
        </w:r>
        <w:r w:rsidR="00380D78" w:rsidRPr="00B32D7A">
          <w:rPr>
            <w:noProof/>
            <w:webHidden/>
          </w:rPr>
          <w:t>4</w:t>
        </w:r>
        <w:r w:rsidR="00FD3729" w:rsidRPr="00B32D7A">
          <w:rPr>
            <w:noProof/>
            <w:webHidden/>
          </w:rPr>
          <w:fldChar w:fldCharType="end"/>
        </w:r>
      </w:hyperlink>
      <w:r w:rsidR="00380D78" w:rsidRPr="00B32D7A">
        <w:rPr>
          <w:rStyle w:val="Hypertextovodkaz"/>
          <w:noProof/>
          <w:color w:val="auto"/>
          <w:u w:val="none"/>
        </w:rPr>
        <w:t>7</w:t>
      </w:r>
    </w:p>
    <w:p w:rsidR="003C23B8" w:rsidRPr="00B32D7A" w:rsidRDefault="00D311A9" w:rsidP="00A15033">
      <w:pPr>
        <w:pStyle w:val="Obsah1"/>
        <w:rPr>
          <w:rFonts w:eastAsiaTheme="minorEastAsia"/>
          <w:noProof/>
          <w:sz w:val="22"/>
          <w:szCs w:val="22"/>
        </w:rPr>
      </w:pPr>
      <w:hyperlink w:anchor="_Toc353965366" w:history="1">
        <w:r w:rsidR="00380D78" w:rsidRPr="00B32D7A">
          <w:rPr>
            <w:rStyle w:val="Hypertextovodkaz"/>
            <w:noProof/>
            <w:color w:val="auto"/>
            <w:u w:val="none"/>
          </w:rPr>
          <w:t>Figure 1-4: VPA Retail organization...................................................................................</w:t>
        </w:r>
        <w:r w:rsidR="00380D78" w:rsidRPr="00B32D7A">
          <w:rPr>
            <w:noProof/>
            <w:webHidden/>
          </w:rPr>
          <w:tab/>
          <w:t>65</w:t>
        </w:r>
      </w:hyperlink>
    </w:p>
    <w:p w:rsidR="003C23B8" w:rsidRPr="00B32D7A" w:rsidRDefault="003C23B8" w:rsidP="00B0732B">
      <w:pPr>
        <w:spacing w:line="360" w:lineRule="auto"/>
        <w:contextualSpacing/>
        <w:jc w:val="both"/>
        <w:rPr>
          <w:b/>
          <w:lang w:val="en-US"/>
        </w:rPr>
      </w:pPr>
    </w:p>
    <w:p w:rsidR="00380D78" w:rsidRPr="00B32D7A" w:rsidRDefault="00380D78" w:rsidP="00B0732B">
      <w:pPr>
        <w:spacing w:line="360" w:lineRule="auto"/>
        <w:contextualSpacing/>
        <w:jc w:val="both"/>
        <w:rPr>
          <w:b/>
          <w:lang w:val="en-US"/>
        </w:rPr>
      </w:pPr>
    </w:p>
    <w:p w:rsidR="00851753" w:rsidRPr="00B32D7A" w:rsidRDefault="00851753" w:rsidP="00B0732B">
      <w:pPr>
        <w:spacing w:line="360" w:lineRule="auto"/>
        <w:contextualSpacing/>
        <w:jc w:val="both"/>
        <w:rPr>
          <w:b/>
          <w:sz w:val="28"/>
          <w:szCs w:val="28"/>
          <w:lang w:val="en-US"/>
        </w:rPr>
      </w:pPr>
      <w:r w:rsidRPr="00B32D7A">
        <w:rPr>
          <w:b/>
          <w:sz w:val="28"/>
          <w:szCs w:val="28"/>
          <w:lang w:val="en-US"/>
        </w:rPr>
        <w:t>List of graphs</w:t>
      </w:r>
    </w:p>
    <w:p w:rsidR="001F1E4E" w:rsidRPr="00B32D7A" w:rsidRDefault="001F1E4E" w:rsidP="00B0732B">
      <w:pPr>
        <w:spacing w:line="360" w:lineRule="auto"/>
        <w:ind w:left="709" w:hanging="709"/>
        <w:contextualSpacing/>
        <w:jc w:val="both"/>
        <w:rPr>
          <w:b/>
          <w:lang w:val="en-US"/>
        </w:rPr>
      </w:pPr>
    </w:p>
    <w:p w:rsidR="00B41903" w:rsidRPr="00B32D7A" w:rsidRDefault="00D311A9" w:rsidP="00A15033">
      <w:pPr>
        <w:pStyle w:val="Obsah1"/>
        <w:rPr>
          <w:noProof/>
        </w:rPr>
      </w:pPr>
      <w:hyperlink w:anchor="_Toc341081288" w:history="1">
        <w:bookmarkStart w:id="2" w:name="_Toc341090874"/>
        <w:bookmarkStart w:id="3" w:name="_Toc348365790"/>
        <w:bookmarkStart w:id="4" w:name="_Toc349125867"/>
        <w:bookmarkStart w:id="5" w:name="_Toc350003773"/>
        <w:bookmarkStart w:id="6" w:name="_Toc352840200"/>
        <w:bookmarkStart w:id="7" w:name="_Toc352840583"/>
        <w:bookmarkStart w:id="8" w:name="_Toc353957091"/>
        <w:r w:rsidR="00B41903" w:rsidRPr="00B32D7A">
          <w:rPr>
            <w:rStyle w:val="Hypertextovodkaz"/>
            <w:noProof/>
            <w:color w:val="auto"/>
            <w:u w:val="none"/>
          </w:rPr>
          <w:t>Graph 2-1: Redemption proﬁle of state debt and ﬁnancial assets (CZK billion) (end of Q3 2012)</w:t>
        </w:r>
        <w:r w:rsidR="00B41903" w:rsidRPr="00B32D7A">
          <w:rPr>
            <w:noProof/>
            <w:webHidden/>
          </w:rPr>
          <w:tab/>
        </w:r>
        <w:bookmarkEnd w:id="2"/>
        <w:bookmarkEnd w:id="3"/>
        <w:bookmarkEnd w:id="4"/>
        <w:bookmarkEnd w:id="5"/>
        <w:bookmarkEnd w:id="6"/>
        <w:bookmarkEnd w:id="7"/>
        <w:bookmarkEnd w:id="8"/>
        <w:r w:rsidR="00380D78" w:rsidRPr="00B32D7A">
          <w:rPr>
            <w:noProof/>
            <w:webHidden/>
          </w:rPr>
          <w:t>76</w:t>
        </w:r>
      </w:hyperlink>
    </w:p>
    <w:p w:rsidR="00B41903" w:rsidRPr="00B32D7A" w:rsidRDefault="00D311A9" w:rsidP="00A15033">
      <w:pPr>
        <w:pStyle w:val="Obsah1"/>
        <w:rPr>
          <w:noProof/>
        </w:rPr>
      </w:pPr>
      <w:hyperlink w:anchor="_Toc341081289" w:history="1">
        <w:bookmarkStart w:id="9" w:name="_Toc341090875"/>
        <w:bookmarkStart w:id="10" w:name="_Toc348365791"/>
        <w:bookmarkStart w:id="11" w:name="_Toc349125868"/>
        <w:bookmarkStart w:id="12" w:name="_Toc350003774"/>
        <w:bookmarkStart w:id="13" w:name="_Toc352840201"/>
        <w:bookmarkStart w:id="14" w:name="_Toc352840584"/>
        <w:bookmarkStart w:id="15" w:name="_Toc353957092"/>
        <w:r w:rsidR="00B41903" w:rsidRPr="00B32D7A">
          <w:rPr>
            <w:rStyle w:val="Hypertextovodkaz"/>
            <w:noProof/>
            <w:color w:val="auto"/>
            <w:u w:val="none"/>
          </w:rPr>
          <w:t>Graph 2-2: Economically active people</w:t>
        </w:r>
        <w:r w:rsidR="00B41903" w:rsidRPr="00B32D7A">
          <w:rPr>
            <w:noProof/>
            <w:webHidden/>
          </w:rPr>
          <w:tab/>
        </w:r>
        <w:bookmarkEnd w:id="9"/>
        <w:bookmarkEnd w:id="10"/>
        <w:bookmarkEnd w:id="11"/>
        <w:bookmarkEnd w:id="12"/>
        <w:bookmarkEnd w:id="13"/>
        <w:bookmarkEnd w:id="14"/>
        <w:bookmarkEnd w:id="15"/>
        <w:r w:rsidR="00380D78" w:rsidRPr="00B32D7A">
          <w:rPr>
            <w:noProof/>
            <w:webHidden/>
          </w:rPr>
          <w:t>76</w:t>
        </w:r>
      </w:hyperlink>
    </w:p>
    <w:p w:rsidR="00B41903" w:rsidRPr="00B32D7A" w:rsidRDefault="00D311A9" w:rsidP="00A15033">
      <w:pPr>
        <w:pStyle w:val="Obsah1"/>
        <w:rPr>
          <w:noProof/>
        </w:rPr>
      </w:pPr>
      <w:hyperlink w:anchor="_Toc341081290" w:history="1">
        <w:bookmarkStart w:id="16" w:name="_Toc341090876"/>
        <w:bookmarkStart w:id="17" w:name="_Toc348365792"/>
        <w:bookmarkStart w:id="18" w:name="_Toc349125869"/>
        <w:bookmarkStart w:id="19" w:name="_Toc350003775"/>
        <w:bookmarkStart w:id="20" w:name="_Toc352840202"/>
        <w:bookmarkStart w:id="21" w:name="_Toc352840585"/>
        <w:bookmarkStart w:id="22" w:name="_Toc353957093"/>
        <w:r w:rsidR="00B41903" w:rsidRPr="00B32D7A">
          <w:rPr>
            <w:rStyle w:val="Hypertextovodkaz"/>
            <w:noProof/>
            <w:color w:val="auto"/>
            <w:u w:val="none"/>
          </w:rPr>
          <w:t>Graph 2-3: Clients satisfactory with Česká pojišťovna</w:t>
        </w:r>
        <w:r w:rsidR="00B41903" w:rsidRPr="00B32D7A">
          <w:rPr>
            <w:noProof/>
            <w:webHidden/>
          </w:rPr>
          <w:tab/>
        </w:r>
        <w:bookmarkEnd w:id="16"/>
        <w:bookmarkEnd w:id="17"/>
        <w:bookmarkEnd w:id="18"/>
        <w:bookmarkEnd w:id="19"/>
        <w:bookmarkEnd w:id="20"/>
        <w:bookmarkEnd w:id="21"/>
        <w:bookmarkEnd w:id="22"/>
        <w:r w:rsidR="00380D78" w:rsidRPr="00B32D7A">
          <w:rPr>
            <w:noProof/>
            <w:webHidden/>
          </w:rPr>
          <w:t>88</w:t>
        </w:r>
      </w:hyperlink>
    </w:p>
    <w:p w:rsidR="001F1E4E" w:rsidRPr="00B32D7A" w:rsidRDefault="001F1E4E" w:rsidP="00B0732B">
      <w:pPr>
        <w:spacing w:line="360" w:lineRule="auto"/>
        <w:ind w:left="709" w:hanging="709"/>
        <w:contextualSpacing/>
        <w:jc w:val="both"/>
        <w:rPr>
          <w:b/>
          <w:lang w:val="en-US"/>
        </w:rPr>
      </w:pPr>
    </w:p>
    <w:p w:rsidR="00380D78" w:rsidRPr="00B32D7A" w:rsidRDefault="00380D78" w:rsidP="00380D78"/>
    <w:p w:rsidR="00380D78" w:rsidRPr="00B32D7A" w:rsidRDefault="00380D78" w:rsidP="00380D78">
      <w:pPr>
        <w:spacing w:line="360" w:lineRule="auto"/>
        <w:contextualSpacing/>
        <w:jc w:val="both"/>
        <w:rPr>
          <w:b/>
          <w:sz w:val="28"/>
          <w:szCs w:val="28"/>
          <w:lang w:val="en-US"/>
        </w:rPr>
      </w:pPr>
      <w:r w:rsidRPr="00B32D7A">
        <w:rPr>
          <w:b/>
          <w:sz w:val="28"/>
          <w:szCs w:val="28"/>
          <w:lang w:val="en-US"/>
        </w:rPr>
        <w:t>List of Tables</w:t>
      </w:r>
    </w:p>
    <w:p w:rsidR="00380D78" w:rsidRPr="00B32D7A" w:rsidRDefault="00380D78" w:rsidP="00380D78">
      <w:pPr>
        <w:spacing w:line="360" w:lineRule="auto"/>
        <w:contextualSpacing/>
        <w:jc w:val="both"/>
        <w:rPr>
          <w:b/>
          <w:lang w:val="en-US"/>
        </w:rPr>
      </w:pPr>
    </w:p>
    <w:p w:rsidR="00380D78" w:rsidRPr="00B32D7A" w:rsidRDefault="00FD3729" w:rsidP="00A15033">
      <w:pPr>
        <w:pStyle w:val="Obsah1"/>
        <w:rPr>
          <w:noProof/>
        </w:rPr>
      </w:pPr>
      <w:r w:rsidRPr="00B32D7A">
        <w:rPr>
          <w:lang w:val="cs-CZ"/>
        </w:rPr>
        <w:fldChar w:fldCharType="begin"/>
      </w:r>
      <w:r w:rsidR="00380D78" w:rsidRPr="00B32D7A">
        <w:rPr>
          <w:lang w:val="cs-CZ"/>
        </w:rPr>
        <w:instrText xml:space="preserve"> TOC \o "1-3" \h \z \u </w:instrText>
      </w:r>
      <w:r w:rsidRPr="00B32D7A">
        <w:rPr>
          <w:lang w:val="cs-CZ"/>
        </w:rPr>
        <w:fldChar w:fldCharType="separate"/>
      </w:r>
      <w:hyperlink w:anchor="_Toc353964823" w:history="1">
        <w:r w:rsidR="00380D78" w:rsidRPr="00B32D7A">
          <w:rPr>
            <w:rStyle w:val="Hypertextovodkaz"/>
            <w:noProof/>
            <w:color w:val="auto"/>
            <w:u w:val="none"/>
          </w:rPr>
          <w:t>Table 1-1: Strategy timetable chart</w:t>
        </w:r>
        <w:r w:rsidR="00380D78" w:rsidRPr="00B32D7A">
          <w:rPr>
            <w:noProof/>
            <w:webHidden/>
          </w:rPr>
          <w:tab/>
        </w:r>
        <w:r w:rsidRPr="00B32D7A">
          <w:rPr>
            <w:noProof/>
            <w:webHidden/>
          </w:rPr>
          <w:fldChar w:fldCharType="begin"/>
        </w:r>
        <w:r w:rsidR="00380D78" w:rsidRPr="00B32D7A">
          <w:rPr>
            <w:noProof/>
            <w:webHidden/>
          </w:rPr>
          <w:instrText xml:space="preserve"> PAGEREF _Toc353964823 \h </w:instrText>
        </w:r>
        <w:r w:rsidRPr="00B32D7A">
          <w:rPr>
            <w:noProof/>
            <w:webHidden/>
          </w:rPr>
        </w:r>
        <w:r w:rsidRPr="00B32D7A">
          <w:rPr>
            <w:noProof/>
            <w:webHidden/>
          </w:rPr>
          <w:fldChar w:fldCharType="separate"/>
        </w:r>
        <w:r w:rsidR="00380D78" w:rsidRPr="00B32D7A">
          <w:rPr>
            <w:noProof/>
            <w:webHidden/>
          </w:rPr>
          <w:t>1</w:t>
        </w:r>
        <w:r w:rsidRPr="00B32D7A">
          <w:rPr>
            <w:noProof/>
            <w:webHidden/>
          </w:rPr>
          <w:fldChar w:fldCharType="end"/>
        </w:r>
      </w:hyperlink>
      <w:r w:rsidR="00380D78" w:rsidRPr="00B32D7A">
        <w:rPr>
          <w:rStyle w:val="Hypertextovodkaz"/>
          <w:noProof/>
          <w:color w:val="auto"/>
          <w:u w:val="none"/>
        </w:rPr>
        <w:t>3</w:t>
      </w:r>
    </w:p>
    <w:p w:rsidR="00380D78" w:rsidRPr="00B32D7A" w:rsidRDefault="00D311A9" w:rsidP="00A15033">
      <w:pPr>
        <w:pStyle w:val="Obsah1"/>
        <w:rPr>
          <w:noProof/>
        </w:rPr>
      </w:pPr>
      <w:hyperlink w:anchor="_Toc353964824" w:history="1">
        <w:r w:rsidR="00380D78" w:rsidRPr="00B32D7A">
          <w:rPr>
            <w:rStyle w:val="Hypertextovodkaz"/>
            <w:noProof/>
            <w:color w:val="auto"/>
            <w:u w:val="none"/>
          </w:rPr>
          <w:t>Table 1-2: Theoretic schools</w:t>
        </w:r>
        <w:r w:rsidR="00380D78" w:rsidRPr="00B32D7A">
          <w:rPr>
            <w:noProof/>
            <w:webHidden/>
          </w:rPr>
          <w:tab/>
        </w:r>
        <w:r w:rsidR="00FD3729" w:rsidRPr="00B32D7A">
          <w:rPr>
            <w:noProof/>
            <w:webHidden/>
          </w:rPr>
          <w:fldChar w:fldCharType="begin"/>
        </w:r>
        <w:r w:rsidR="00380D78" w:rsidRPr="00B32D7A">
          <w:rPr>
            <w:noProof/>
            <w:webHidden/>
          </w:rPr>
          <w:instrText xml:space="preserve"> PAGEREF _Toc353964824 \h </w:instrText>
        </w:r>
        <w:r w:rsidR="00FD3729" w:rsidRPr="00B32D7A">
          <w:rPr>
            <w:noProof/>
            <w:webHidden/>
          </w:rPr>
        </w:r>
        <w:r w:rsidR="00FD3729" w:rsidRPr="00B32D7A">
          <w:rPr>
            <w:noProof/>
            <w:webHidden/>
          </w:rPr>
          <w:fldChar w:fldCharType="separate"/>
        </w:r>
        <w:r w:rsidR="00380D78" w:rsidRPr="00B32D7A">
          <w:rPr>
            <w:noProof/>
            <w:webHidden/>
          </w:rPr>
          <w:t>1</w:t>
        </w:r>
        <w:r w:rsidR="00FD3729" w:rsidRPr="00B32D7A">
          <w:rPr>
            <w:noProof/>
            <w:webHidden/>
          </w:rPr>
          <w:fldChar w:fldCharType="end"/>
        </w:r>
      </w:hyperlink>
      <w:r w:rsidR="00380D78" w:rsidRPr="00B32D7A">
        <w:rPr>
          <w:rStyle w:val="Hypertextovodkaz"/>
          <w:noProof/>
          <w:color w:val="auto"/>
          <w:u w:val="none"/>
        </w:rPr>
        <w:t>5</w:t>
      </w:r>
    </w:p>
    <w:p w:rsidR="00380D78" w:rsidRPr="00B32D7A" w:rsidRDefault="00D311A9" w:rsidP="00A15033">
      <w:pPr>
        <w:pStyle w:val="Obsah1"/>
        <w:rPr>
          <w:noProof/>
        </w:rPr>
      </w:pPr>
      <w:hyperlink w:anchor="_Toc353964825" w:history="1">
        <w:r w:rsidR="00380D78" w:rsidRPr="00B32D7A">
          <w:rPr>
            <w:rStyle w:val="Hypertextovodkaz"/>
            <w:noProof/>
            <w:color w:val="auto"/>
            <w:u w:val="none"/>
          </w:rPr>
          <w:t>Table 1-3: Timetable: to gain the answers during August – September 2012</w:t>
        </w:r>
        <w:r w:rsidR="00380D78" w:rsidRPr="00B32D7A">
          <w:rPr>
            <w:noProof/>
            <w:webHidden/>
          </w:rPr>
          <w:tab/>
          <w:t>35</w:t>
        </w:r>
      </w:hyperlink>
    </w:p>
    <w:p w:rsidR="00380D78" w:rsidRPr="00B32D7A" w:rsidRDefault="00D311A9" w:rsidP="00A15033">
      <w:pPr>
        <w:pStyle w:val="Obsah1"/>
        <w:rPr>
          <w:noProof/>
        </w:rPr>
      </w:pPr>
      <w:hyperlink w:anchor="_Toc353964826" w:history="1">
        <w:r w:rsidR="00380D78" w:rsidRPr="00B32D7A">
          <w:rPr>
            <w:rStyle w:val="Hypertextovodkaz"/>
            <w:noProof/>
            <w:color w:val="auto"/>
            <w:u w:val="none"/>
          </w:rPr>
          <w:t>Table 1-4: Theoretical theme</w:t>
        </w:r>
        <w:r w:rsidR="00380D78" w:rsidRPr="00B32D7A">
          <w:rPr>
            <w:noProof/>
            <w:webHidden/>
          </w:rPr>
          <w:tab/>
          <w:t>36</w:t>
        </w:r>
      </w:hyperlink>
    </w:p>
    <w:p w:rsidR="00380D78" w:rsidRPr="00B32D7A" w:rsidRDefault="00D311A9" w:rsidP="00A15033">
      <w:pPr>
        <w:pStyle w:val="Obsah1"/>
        <w:rPr>
          <w:noProof/>
        </w:rPr>
      </w:pPr>
      <w:hyperlink w:anchor="_Toc353964827" w:history="1">
        <w:r w:rsidR="00380D78" w:rsidRPr="00B32D7A">
          <w:rPr>
            <w:rStyle w:val="Hypertextovodkaz"/>
            <w:noProof/>
            <w:color w:val="auto"/>
            <w:u w:val="none"/>
          </w:rPr>
          <w:t>Table 1-5: Internal examination conclusion</w:t>
        </w:r>
        <w:r w:rsidR="00380D78" w:rsidRPr="00B32D7A">
          <w:rPr>
            <w:noProof/>
            <w:webHidden/>
          </w:rPr>
          <w:tab/>
          <w:t>36</w:t>
        </w:r>
      </w:hyperlink>
    </w:p>
    <w:p w:rsidR="00380D78" w:rsidRPr="00B32D7A" w:rsidRDefault="00D311A9" w:rsidP="00A15033">
      <w:pPr>
        <w:pStyle w:val="Obsah1"/>
        <w:rPr>
          <w:noProof/>
        </w:rPr>
      </w:pPr>
      <w:hyperlink w:anchor="_Toc353964828" w:history="1">
        <w:r w:rsidR="00380D78" w:rsidRPr="00B32D7A">
          <w:rPr>
            <w:rStyle w:val="Hypertextovodkaz"/>
            <w:noProof/>
            <w:color w:val="auto"/>
            <w:u w:val="none"/>
          </w:rPr>
          <w:t>Table 1-6: Checking of collected data</w:t>
        </w:r>
        <w:r w:rsidR="00380D78" w:rsidRPr="00B32D7A">
          <w:rPr>
            <w:noProof/>
            <w:webHidden/>
          </w:rPr>
          <w:tab/>
          <w:t>37</w:t>
        </w:r>
      </w:hyperlink>
    </w:p>
    <w:p w:rsidR="00380D78" w:rsidRPr="00B32D7A" w:rsidRDefault="00D311A9" w:rsidP="00A15033">
      <w:pPr>
        <w:pStyle w:val="Obsah1"/>
        <w:rPr>
          <w:noProof/>
        </w:rPr>
      </w:pPr>
      <w:hyperlink w:anchor="_Toc353964829" w:history="1">
        <w:r w:rsidR="00380D78" w:rsidRPr="00B32D7A">
          <w:rPr>
            <w:rStyle w:val="Hypertextovodkaz"/>
            <w:noProof/>
            <w:color w:val="auto"/>
            <w:u w:val="none"/>
          </w:rPr>
          <w:t>Table</w:t>
        </w:r>
        <w:r w:rsidR="00380D78" w:rsidRPr="00B32D7A">
          <w:rPr>
            <w:rStyle w:val="Hypertextovodkaz"/>
            <w:noProof/>
            <w:color w:val="auto"/>
            <w:u w:val="none"/>
            <w:lang w:val="en-AU"/>
          </w:rPr>
          <w:t xml:space="preserve"> 1-7: Questionnaire</w:t>
        </w:r>
        <w:r w:rsidR="00380D78" w:rsidRPr="00B32D7A">
          <w:rPr>
            <w:noProof/>
            <w:webHidden/>
          </w:rPr>
          <w:tab/>
          <w:t>38</w:t>
        </w:r>
      </w:hyperlink>
    </w:p>
    <w:p w:rsidR="00380D78" w:rsidRPr="00B32D7A" w:rsidRDefault="00D311A9" w:rsidP="00A15033">
      <w:pPr>
        <w:pStyle w:val="Obsah1"/>
        <w:rPr>
          <w:noProof/>
        </w:rPr>
      </w:pPr>
      <w:hyperlink w:anchor="_Toc353964830" w:history="1">
        <w:r w:rsidR="00380D78" w:rsidRPr="00B32D7A">
          <w:rPr>
            <w:rStyle w:val="Hypertextovodkaz"/>
            <w:noProof/>
            <w:color w:val="auto"/>
            <w:u w:val="none"/>
          </w:rPr>
          <w:t>Table</w:t>
        </w:r>
        <w:r w:rsidR="00380D78" w:rsidRPr="00B32D7A">
          <w:rPr>
            <w:rStyle w:val="Hypertextovodkaz"/>
            <w:noProof/>
            <w:color w:val="auto"/>
            <w:u w:val="none"/>
            <w:lang w:val="en-AU"/>
          </w:rPr>
          <w:t xml:space="preserve"> 1-8: 7-S model</w:t>
        </w:r>
        <w:r w:rsidR="00380D78" w:rsidRPr="00B32D7A">
          <w:rPr>
            <w:noProof/>
            <w:webHidden/>
          </w:rPr>
          <w:tab/>
          <w:t>44</w:t>
        </w:r>
      </w:hyperlink>
    </w:p>
    <w:p w:rsidR="00380D78" w:rsidRPr="00B32D7A" w:rsidRDefault="00D311A9" w:rsidP="00A15033">
      <w:pPr>
        <w:pStyle w:val="Obsah1"/>
        <w:rPr>
          <w:noProof/>
        </w:rPr>
      </w:pPr>
      <w:hyperlink w:anchor="_Toc353964831" w:history="1">
        <w:r w:rsidR="00380D78" w:rsidRPr="00B32D7A">
          <w:rPr>
            <w:rStyle w:val="Hypertextovodkaz"/>
            <w:noProof/>
            <w:color w:val="auto"/>
            <w:u w:val="none"/>
          </w:rPr>
          <w:t>Table</w:t>
        </w:r>
        <w:r w:rsidR="00380D78" w:rsidRPr="00B32D7A">
          <w:rPr>
            <w:rStyle w:val="Hypertextovodkaz"/>
            <w:noProof/>
            <w:color w:val="auto"/>
            <w:u w:val="none"/>
            <w:lang w:val="en-AU"/>
          </w:rPr>
          <w:t xml:space="preserve"> 1-9: SBUs and their strategic objectives</w:t>
        </w:r>
        <w:r w:rsidR="00380D78" w:rsidRPr="00B32D7A">
          <w:rPr>
            <w:noProof/>
            <w:webHidden/>
          </w:rPr>
          <w:tab/>
          <w:t>68</w:t>
        </w:r>
      </w:hyperlink>
    </w:p>
    <w:p w:rsidR="00380D78" w:rsidRPr="00B32D7A" w:rsidRDefault="00D311A9" w:rsidP="00A15033">
      <w:pPr>
        <w:pStyle w:val="Obsah1"/>
        <w:rPr>
          <w:noProof/>
        </w:rPr>
      </w:pPr>
      <w:hyperlink w:anchor="_Toc353964832" w:history="1">
        <w:r w:rsidR="00380D78" w:rsidRPr="00B32D7A">
          <w:rPr>
            <w:rStyle w:val="Hypertextovodkaz"/>
            <w:noProof/>
            <w:color w:val="auto"/>
            <w:u w:val="none"/>
          </w:rPr>
          <w:t>Table</w:t>
        </w:r>
        <w:r w:rsidR="00380D78" w:rsidRPr="00B32D7A">
          <w:rPr>
            <w:rStyle w:val="Hypertextovodkaz"/>
            <w:noProof/>
            <w:color w:val="auto"/>
            <w:u w:val="none"/>
            <w:lang w:val="en-AU"/>
          </w:rPr>
          <w:t xml:space="preserve"> 2-1: </w:t>
        </w:r>
        <w:r w:rsidR="004B340D" w:rsidRPr="00B32D7A">
          <w:rPr>
            <w:rStyle w:val="Hypertextovodkaz"/>
            <w:noProof/>
            <w:color w:val="auto"/>
            <w:u w:val="none"/>
            <w:lang w:val="en-AU"/>
          </w:rPr>
          <w:t>Political</w:t>
        </w:r>
        <w:r w:rsidR="00380D78" w:rsidRPr="00B32D7A">
          <w:rPr>
            <w:rStyle w:val="Hypertextovodkaz"/>
            <w:noProof/>
            <w:color w:val="auto"/>
            <w:u w:val="none"/>
            <w:lang w:val="en-AU"/>
          </w:rPr>
          <w:t xml:space="preserve"> factors</w:t>
        </w:r>
        <w:r w:rsidR="00380D78" w:rsidRPr="00B32D7A">
          <w:rPr>
            <w:noProof/>
            <w:webHidden/>
          </w:rPr>
          <w:tab/>
          <w:t>74</w:t>
        </w:r>
      </w:hyperlink>
    </w:p>
    <w:p w:rsidR="00380D78" w:rsidRPr="00B32D7A" w:rsidRDefault="00D311A9" w:rsidP="00A15033">
      <w:pPr>
        <w:pStyle w:val="Obsah1"/>
        <w:rPr>
          <w:noProof/>
        </w:rPr>
      </w:pPr>
      <w:hyperlink w:anchor="_Toc353964833" w:history="1">
        <w:r w:rsidR="00380D78" w:rsidRPr="00B32D7A">
          <w:rPr>
            <w:rStyle w:val="Hypertextovodkaz"/>
            <w:noProof/>
            <w:color w:val="auto"/>
            <w:u w:val="none"/>
          </w:rPr>
          <w:t>Table</w:t>
        </w:r>
        <w:r w:rsidR="00380D78" w:rsidRPr="00B32D7A">
          <w:rPr>
            <w:rStyle w:val="Hypertextovodkaz"/>
            <w:noProof/>
            <w:color w:val="auto"/>
            <w:u w:val="none"/>
            <w:lang w:val="en-AU"/>
          </w:rPr>
          <w:t xml:space="preserve"> 2-2: </w:t>
        </w:r>
        <w:r w:rsidR="004B340D" w:rsidRPr="00B32D7A">
          <w:rPr>
            <w:rStyle w:val="Hypertextovodkaz"/>
            <w:noProof/>
            <w:color w:val="auto"/>
            <w:u w:val="none"/>
            <w:lang w:val="en-AU"/>
          </w:rPr>
          <w:t>Economical</w:t>
        </w:r>
        <w:r w:rsidR="00380D78" w:rsidRPr="00B32D7A">
          <w:rPr>
            <w:rStyle w:val="Hypertextovodkaz"/>
            <w:noProof/>
            <w:color w:val="auto"/>
            <w:u w:val="none"/>
            <w:lang w:val="en-AU"/>
          </w:rPr>
          <w:t xml:space="preserve"> factors</w:t>
        </w:r>
        <w:r w:rsidR="00380D78" w:rsidRPr="00B32D7A">
          <w:rPr>
            <w:noProof/>
            <w:webHidden/>
          </w:rPr>
          <w:tab/>
          <w:t>77</w:t>
        </w:r>
      </w:hyperlink>
    </w:p>
    <w:p w:rsidR="00380D78" w:rsidRPr="00B32D7A" w:rsidRDefault="00D311A9" w:rsidP="00A15033">
      <w:pPr>
        <w:pStyle w:val="Obsah1"/>
        <w:rPr>
          <w:noProof/>
        </w:rPr>
      </w:pPr>
      <w:hyperlink w:anchor="_Toc353964834" w:history="1">
        <w:r w:rsidR="00380D78" w:rsidRPr="00B32D7A">
          <w:rPr>
            <w:rStyle w:val="Hypertextovodkaz"/>
            <w:noProof/>
            <w:color w:val="auto"/>
            <w:u w:val="none"/>
          </w:rPr>
          <w:t>Table 2-3: Population in the Czech Republic</w:t>
        </w:r>
        <w:r w:rsidR="00380D78" w:rsidRPr="00B32D7A">
          <w:rPr>
            <w:noProof/>
            <w:webHidden/>
          </w:rPr>
          <w:tab/>
          <w:t>78</w:t>
        </w:r>
      </w:hyperlink>
    </w:p>
    <w:p w:rsidR="00380D78" w:rsidRPr="00B32D7A" w:rsidRDefault="00D311A9" w:rsidP="00A15033">
      <w:pPr>
        <w:pStyle w:val="Obsah1"/>
        <w:rPr>
          <w:noProof/>
        </w:rPr>
      </w:pPr>
      <w:hyperlink w:anchor="_Toc353964835" w:history="1">
        <w:r w:rsidR="00380D78" w:rsidRPr="00B32D7A">
          <w:rPr>
            <w:rStyle w:val="Hypertextovodkaz"/>
            <w:noProof/>
            <w:color w:val="auto"/>
            <w:u w:val="none"/>
          </w:rPr>
          <w:t>Table 2-4: Marital status</w:t>
        </w:r>
        <w:r w:rsidR="00380D78" w:rsidRPr="00B32D7A">
          <w:rPr>
            <w:noProof/>
            <w:webHidden/>
          </w:rPr>
          <w:tab/>
          <w:t>79</w:t>
        </w:r>
      </w:hyperlink>
    </w:p>
    <w:p w:rsidR="00380D78" w:rsidRPr="00B32D7A" w:rsidRDefault="00D311A9" w:rsidP="00A15033">
      <w:pPr>
        <w:pStyle w:val="Obsah1"/>
        <w:rPr>
          <w:noProof/>
        </w:rPr>
      </w:pPr>
      <w:hyperlink w:anchor="_Toc353964836" w:history="1">
        <w:r w:rsidR="00380D78" w:rsidRPr="00B32D7A">
          <w:rPr>
            <w:rStyle w:val="Hypertextovodkaz"/>
            <w:noProof/>
            <w:color w:val="auto"/>
            <w:u w:val="none"/>
          </w:rPr>
          <w:t>Table</w:t>
        </w:r>
        <w:r w:rsidR="00380D78" w:rsidRPr="00B32D7A">
          <w:rPr>
            <w:rStyle w:val="Hypertextovodkaz"/>
            <w:noProof/>
            <w:color w:val="auto"/>
            <w:u w:val="none"/>
            <w:lang w:val="en-AU"/>
          </w:rPr>
          <w:t xml:space="preserve"> 2-5: Social and demographical factors</w:t>
        </w:r>
        <w:r w:rsidR="00380D78" w:rsidRPr="00B32D7A">
          <w:rPr>
            <w:noProof/>
            <w:webHidden/>
          </w:rPr>
          <w:tab/>
          <w:t>80</w:t>
        </w:r>
      </w:hyperlink>
    </w:p>
    <w:p w:rsidR="00A15033" w:rsidRPr="00A15033" w:rsidRDefault="00A15033" w:rsidP="00A15033">
      <w:pPr>
        <w:pStyle w:val="Obsah1"/>
      </w:pPr>
      <w:r w:rsidRPr="00A15033">
        <w:t>Table 2-6: Technological</w:t>
      </w:r>
      <w:r>
        <w:t xml:space="preserve"> factor</w:t>
      </w:r>
      <w:r w:rsidRPr="00A15033">
        <w:tab/>
      </w:r>
      <w:r w:rsidR="00F71F39">
        <w:t>82</w:t>
      </w:r>
      <w:r w:rsidRPr="00A15033">
        <w:tab/>
      </w:r>
      <w:r w:rsidRPr="00A15033">
        <w:tab/>
      </w:r>
    </w:p>
    <w:p w:rsidR="00380D78" w:rsidRPr="00B32D7A" w:rsidRDefault="00D311A9" w:rsidP="00A15033">
      <w:pPr>
        <w:pStyle w:val="Obsah1"/>
        <w:rPr>
          <w:noProof/>
        </w:rPr>
      </w:pPr>
      <w:hyperlink w:anchor="_Toc353964837" w:history="1">
        <w:r w:rsidR="00380D78" w:rsidRPr="00B32D7A">
          <w:rPr>
            <w:rStyle w:val="Hypertextovodkaz"/>
            <w:noProof/>
            <w:color w:val="auto"/>
            <w:u w:val="none"/>
          </w:rPr>
          <w:t>Table</w:t>
        </w:r>
        <w:r w:rsidR="00380D78" w:rsidRPr="00B32D7A">
          <w:rPr>
            <w:rStyle w:val="Hypertextovodkaz"/>
            <w:noProof/>
            <w:color w:val="auto"/>
            <w:u w:val="none"/>
            <w:lang w:val="en-AU"/>
          </w:rPr>
          <w:t xml:space="preserve"> 2-</w:t>
        </w:r>
        <w:r w:rsidR="00F71F39">
          <w:rPr>
            <w:rStyle w:val="Hypertextovodkaz"/>
            <w:noProof/>
            <w:color w:val="auto"/>
            <w:u w:val="none"/>
            <w:lang w:val="en-AU"/>
          </w:rPr>
          <w:t>7</w:t>
        </w:r>
        <w:r w:rsidR="00380D78" w:rsidRPr="00B32D7A">
          <w:rPr>
            <w:rStyle w:val="Hypertextovodkaz"/>
            <w:noProof/>
            <w:color w:val="auto"/>
            <w:u w:val="none"/>
            <w:lang w:val="en-AU"/>
          </w:rPr>
          <w:t>: Legal factors</w:t>
        </w:r>
        <w:r w:rsidR="00380D78" w:rsidRPr="00B32D7A">
          <w:rPr>
            <w:noProof/>
            <w:webHidden/>
          </w:rPr>
          <w:tab/>
          <w:t>82</w:t>
        </w:r>
      </w:hyperlink>
    </w:p>
    <w:p w:rsidR="00380D78" w:rsidRPr="00B32D7A" w:rsidRDefault="00D311A9" w:rsidP="00A15033">
      <w:pPr>
        <w:pStyle w:val="Obsah1"/>
        <w:rPr>
          <w:noProof/>
        </w:rPr>
      </w:pPr>
      <w:hyperlink w:anchor="_Toc353964838" w:history="1">
        <w:r w:rsidR="00380D78" w:rsidRPr="00B32D7A">
          <w:rPr>
            <w:rStyle w:val="Hypertextovodkaz"/>
            <w:noProof/>
            <w:color w:val="auto"/>
            <w:u w:val="none"/>
          </w:rPr>
          <w:t>Table</w:t>
        </w:r>
        <w:r w:rsidR="00380D78" w:rsidRPr="00B32D7A">
          <w:rPr>
            <w:rStyle w:val="Hypertextovodkaz"/>
            <w:noProof/>
            <w:color w:val="auto"/>
            <w:u w:val="none"/>
            <w:lang w:val="en-AU"/>
          </w:rPr>
          <w:t xml:space="preserve"> 2-</w:t>
        </w:r>
        <w:r w:rsidR="00F71F39">
          <w:rPr>
            <w:rStyle w:val="Hypertextovodkaz"/>
            <w:noProof/>
            <w:color w:val="auto"/>
            <w:u w:val="none"/>
            <w:lang w:val="en-AU"/>
          </w:rPr>
          <w:t>8</w:t>
        </w:r>
        <w:r w:rsidR="00380D78" w:rsidRPr="00B32D7A">
          <w:rPr>
            <w:rStyle w:val="Hypertextovodkaz"/>
            <w:noProof/>
            <w:color w:val="auto"/>
            <w:u w:val="none"/>
            <w:lang w:val="en-AU"/>
          </w:rPr>
          <w:t>: Partial SWOT</w:t>
        </w:r>
        <w:r w:rsidR="00380D78" w:rsidRPr="00B32D7A">
          <w:rPr>
            <w:noProof/>
            <w:webHidden/>
          </w:rPr>
          <w:tab/>
          <w:t>83</w:t>
        </w:r>
      </w:hyperlink>
    </w:p>
    <w:p w:rsidR="00380D78" w:rsidRPr="00B32D7A" w:rsidRDefault="00D311A9" w:rsidP="00A15033">
      <w:pPr>
        <w:pStyle w:val="Obsah1"/>
        <w:rPr>
          <w:noProof/>
        </w:rPr>
      </w:pPr>
      <w:hyperlink w:anchor="_Toc353964839" w:history="1">
        <w:r w:rsidR="00380D78" w:rsidRPr="00B32D7A">
          <w:rPr>
            <w:rStyle w:val="Hypertextovodkaz"/>
            <w:noProof/>
            <w:color w:val="auto"/>
            <w:u w:val="none"/>
          </w:rPr>
          <w:t>Table 2-</w:t>
        </w:r>
        <w:r w:rsidR="00F71F39">
          <w:rPr>
            <w:rStyle w:val="Hypertextovodkaz"/>
            <w:noProof/>
            <w:color w:val="auto"/>
            <w:u w:val="none"/>
          </w:rPr>
          <w:t>9</w:t>
        </w:r>
        <w:r w:rsidR="00380D78" w:rsidRPr="00B32D7A">
          <w:rPr>
            <w:rStyle w:val="Hypertextovodkaz"/>
            <w:noProof/>
            <w:color w:val="auto"/>
            <w:u w:val="none"/>
          </w:rPr>
          <w:t>: Comparison of life insurance</w:t>
        </w:r>
        <w:r w:rsidR="00380D78" w:rsidRPr="00B32D7A">
          <w:rPr>
            <w:noProof/>
            <w:webHidden/>
          </w:rPr>
          <w:tab/>
          <w:t>92</w:t>
        </w:r>
      </w:hyperlink>
    </w:p>
    <w:p w:rsidR="00380D78" w:rsidRPr="00B32D7A" w:rsidRDefault="00D311A9" w:rsidP="00A15033">
      <w:pPr>
        <w:pStyle w:val="Obsah1"/>
        <w:rPr>
          <w:noProof/>
        </w:rPr>
      </w:pPr>
      <w:hyperlink w:anchor="_Toc353964840" w:history="1">
        <w:r w:rsidR="00380D78" w:rsidRPr="00B32D7A">
          <w:rPr>
            <w:rStyle w:val="Hypertextovodkaz"/>
            <w:noProof/>
            <w:color w:val="auto"/>
            <w:u w:val="none"/>
          </w:rPr>
          <w:t>Table 2-</w:t>
        </w:r>
        <w:r w:rsidR="00F71F39">
          <w:rPr>
            <w:rStyle w:val="Hypertextovodkaz"/>
            <w:noProof/>
            <w:color w:val="auto"/>
            <w:u w:val="none"/>
          </w:rPr>
          <w:t>10</w:t>
        </w:r>
        <w:r w:rsidR="00380D78" w:rsidRPr="00B32D7A">
          <w:rPr>
            <w:rStyle w:val="Hypertextovodkaz"/>
            <w:noProof/>
            <w:color w:val="auto"/>
            <w:u w:val="none"/>
          </w:rPr>
          <w:t>: Insurance</w:t>
        </w:r>
        <w:r w:rsidR="00380D78" w:rsidRPr="00B32D7A">
          <w:rPr>
            <w:noProof/>
            <w:webHidden/>
          </w:rPr>
          <w:tab/>
          <w:t>97</w:t>
        </w:r>
      </w:hyperlink>
    </w:p>
    <w:p w:rsidR="00380D78" w:rsidRPr="00B32D7A" w:rsidRDefault="00D311A9" w:rsidP="00A15033">
      <w:pPr>
        <w:pStyle w:val="Obsah1"/>
        <w:rPr>
          <w:noProof/>
        </w:rPr>
      </w:pPr>
      <w:hyperlink w:anchor="_Toc353964841" w:history="1">
        <w:r w:rsidR="00380D78" w:rsidRPr="00B32D7A">
          <w:rPr>
            <w:rStyle w:val="Hypertextovodkaz"/>
            <w:noProof/>
            <w:color w:val="auto"/>
            <w:u w:val="none"/>
          </w:rPr>
          <w:t>Table 2-1</w:t>
        </w:r>
        <w:r w:rsidR="00F71F39">
          <w:rPr>
            <w:rStyle w:val="Hypertextovodkaz"/>
            <w:noProof/>
            <w:color w:val="auto"/>
            <w:u w:val="none"/>
          </w:rPr>
          <w:t>1</w:t>
        </w:r>
        <w:r w:rsidR="00380D78" w:rsidRPr="00B32D7A">
          <w:rPr>
            <w:rStyle w:val="Hypertextovodkaz"/>
            <w:noProof/>
            <w:color w:val="auto"/>
            <w:u w:val="none"/>
          </w:rPr>
          <w:t>: Stakeholders analysis – expectations</w:t>
        </w:r>
        <w:r w:rsidR="00380D78" w:rsidRPr="00B32D7A">
          <w:rPr>
            <w:noProof/>
            <w:webHidden/>
          </w:rPr>
          <w:tab/>
          <w:t>99</w:t>
        </w:r>
      </w:hyperlink>
    </w:p>
    <w:p w:rsidR="00380D78" w:rsidRPr="00B32D7A" w:rsidRDefault="00D311A9" w:rsidP="00A15033">
      <w:pPr>
        <w:pStyle w:val="Obsah1"/>
        <w:rPr>
          <w:noProof/>
        </w:rPr>
      </w:pPr>
      <w:hyperlink w:anchor="_Toc353964842" w:history="1">
        <w:r w:rsidR="00380D78" w:rsidRPr="00B32D7A">
          <w:rPr>
            <w:rStyle w:val="Hypertextovodkaz"/>
            <w:noProof/>
            <w:color w:val="auto"/>
            <w:u w:val="none"/>
          </w:rPr>
          <w:t>Table 2-1</w:t>
        </w:r>
        <w:r w:rsidR="00F71F39">
          <w:rPr>
            <w:rStyle w:val="Hypertextovodkaz"/>
            <w:noProof/>
            <w:color w:val="auto"/>
            <w:u w:val="none"/>
          </w:rPr>
          <w:t>2</w:t>
        </w:r>
        <w:r w:rsidR="00380D78" w:rsidRPr="00B32D7A">
          <w:rPr>
            <w:rStyle w:val="Hypertextovodkaz"/>
            <w:noProof/>
            <w:color w:val="auto"/>
            <w:u w:val="none"/>
          </w:rPr>
          <w:t>: Horizontal and vertical analysis of assets</w:t>
        </w:r>
        <w:r w:rsidR="00380D78" w:rsidRPr="00B32D7A">
          <w:rPr>
            <w:noProof/>
            <w:webHidden/>
          </w:rPr>
          <w:tab/>
          <w:t>112</w:t>
        </w:r>
      </w:hyperlink>
    </w:p>
    <w:p w:rsidR="00380D78" w:rsidRPr="00B32D7A" w:rsidRDefault="00D311A9" w:rsidP="00A15033">
      <w:pPr>
        <w:pStyle w:val="Obsah1"/>
        <w:rPr>
          <w:noProof/>
        </w:rPr>
      </w:pPr>
      <w:hyperlink w:anchor="_Toc353964843" w:history="1">
        <w:r w:rsidR="00380D78" w:rsidRPr="00B32D7A">
          <w:rPr>
            <w:rStyle w:val="Hypertextovodkaz"/>
            <w:noProof/>
            <w:color w:val="auto"/>
            <w:u w:val="none"/>
          </w:rPr>
          <w:t>Table 2-1</w:t>
        </w:r>
        <w:r w:rsidR="00F71F39">
          <w:rPr>
            <w:rStyle w:val="Hypertextovodkaz"/>
            <w:noProof/>
            <w:color w:val="auto"/>
            <w:u w:val="none"/>
          </w:rPr>
          <w:t>3</w:t>
        </w:r>
        <w:r w:rsidR="00380D78" w:rsidRPr="00B32D7A">
          <w:rPr>
            <w:rStyle w:val="Hypertextovodkaz"/>
            <w:noProof/>
            <w:color w:val="auto"/>
            <w:u w:val="none"/>
          </w:rPr>
          <w:t>: Horizontal and vertical analysis of liabilities</w:t>
        </w:r>
        <w:r w:rsidR="00380D78" w:rsidRPr="00B32D7A">
          <w:rPr>
            <w:noProof/>
            <w:webHidden/>
          </w:rPr>
          <w:tab/>
          <w:t>113</w:t>
        </w:r>
      </w:hyperlink>
    </w:p>
    <w:p w:rsidR="00380D78" w:rsidRPr="00B32D7A" w:rsidRDefault="00D311A9" w:rsidP="00A15033">
      <w:pPr>
        <w:pStyle w:val="Obsah1"/>
        <w:rPr>
          <w:noProof/>
        </w:rPr>
      </w:pPr>
      <w:hyperlink w:anchor="_Toc353964844" w:history="1">
        <w:r w:rsidR="00380D78" w:rsidRPr="00B32D7A">
          <w:rPr>
            <w:rStyle w:val="Hypertextovodkaz"/>
            <w:noProof/>
            <w:color w:val="auto"/>
            <w:u w:val="none"/>
          </w:rPr>
          <w:t>Table 2-1</w:t>
        </w:r>
        <w:r w:rsidR="00F71F39">
          <w:rPr>
            <w:rStyle w:val="Hypertextovodkaz"/>
            <w:noProof/>
            <w:color w:val="auto"/>
            <w:u w:val="none"/>
          </w:rPr>
          <w:t>4</w:t>
        </w:r>
        <w:r w:rsidR="00380D78" w:rsidRPr="00B32D7A">
          <w:rPr>
            <w:rStyle w:val="Hypertextovodkaz"/>
            <w:noProof/>
            <w:color w:val="auto"/>
            <w:u w:val="none"/>
          </w:rPr>
          <w:t>: Rate indicators</w:t>
        </w:r>
        <w:r w:rsidR="00380D78" w:rsidRPr="00B32D7A">
          <w:rPr>
            <w:noProof/>
            <w:webHidden/>
          </w:rPr>
          <w:tab/>
          <w:t>114</w:t>
        </w:r>
      </w:hyperlink>
    </w:p>
    <w:p w:rsidR="00380D78" w:rsidRPr="00B32D7A" w:rsidRDefault="00D311A9" w:rsidP="00A15033">
      <w:pPr>
        <w:pStyle w:val="Obsah1"/>
        <w:rPr>
          <w:noProof/>
        </w:rPr>
      </w:pPr>
      <w:hyperlink w:anchor="_Toc353964845" w:history="1">
        <w:r w:rsidR="00380D78" w:rsidRPr="00B32D7A">
          <w:rPr>
            <w:rStyle w:val="Hypertextovodkaz"/>
            <w:noProof/>
            <w:color w:val="auto"/>
            <w:u w:val="none"/>
          </w:rPr>
          <w:t>Table 2-1</w:t>
        </w:r>
        <w:r w:rsidR="00F71F39">
          <w:rPr>
            <w:rStyle w:val="Hypertextovodkaz"/>
            <w:noProof/>
            <w:color w:val="auto"/>
            <w:u w:val="none"/>
          </w:rPr>
          <w:t>5</w:t>
        </w:r>
        <w:r w:rsidR="00380D78" w:rsidRPr="00B32D7A">
          <w:rPr>
            <w:rStyle w:val="Hypertextovodkaz"/>
            <w:noProof/>
            <w:color w:val="auto"/>
            <w:u w:val="none"/>
          </w:rPr>
          <w:t>: Offensive and defensive factors</w:t>
        </w:r>
        <w:r w:rsidR="00380D78" w:rsidRPr="00B32D7A">
          <w:rPr>
            <w:noProof/>
            <w:webHidden/>
          </w:rPr>
          <w:tab/>
          <w:t>115</w:t>
        </w:r>
      </w:hyperlink>
    </w:p>
    <w:p w:rsidR="00380D78" w:rsidRPr="00B32D7A" w:rsidRDefault="00D311A9" w:rsidP="00A15033">
      <w:pPr>
        <w:pStyle w:val="Obsah1"/>
        <w:rPr>
          <w:noProof/>
        </w:rPr>
      </w:pPr>
      <w:hyperlink w:anchor="_Toc353964846" w:history="1">
        <w:r w:rsidR="00380D78" w:rsidRPr="00B32D7A">
          <w:rPr>
            <w:rStyle w:val="Hypertextovodkaz"/>
            <w:noProof/>
            <w:color w:val="auto"/>
            <w:u w:val="none"/>
          </w:rPr>
          <w:t>Table 3-1: System of benefits for financial advisers</w:t>
        </w:r>
        <w:r w:rsidR="00380D78" w:rsidRPr="00B32D7A">
          <w:rPr>
            <w:noProof/>
            <w:webHidden/>
          </w:rPr>
          <w:tab/>
          <w:t>127</w:t>
        </w:r>
      </w:hyperlink>
    </w:p>
    <w:p w:rsidR="00380D78" w:rsidRPr="00B32D7A" w:rsidRDefault="00D311A9" w:rsidP="00A15033">
      <w:pPr>
        <w:pStyle w:val="Obsah1"/>
        <w:rPr>
          <w:noProof/>
        </w:rPr>
      </w:pPr>
      <w:hyperlink w:anchor="_Toc353964847" w:history="1">
        <w:r w:rsidR="00380D78" w:rsidRPr="00B32D7A">
          <w:rPr>
            <w:rStyle w:val="Hypertextovodkaz"/>
            <w:noProof/>
            <w:color w:val="auto"/>
            <w:u w:val="none"/>
          </w:rPr>
          <w:t>Table 3-2: Loyalty program for clients having financial plan</w:t>
        </w:r>
        <w:r w:rsidR="00380D78" w:rsidRPr="00B32D7A">
          <w:rPr>
            <w:noProof/>
            <w:webHidden/>
          </w:rPr>
          <w:tab/>
          <w:t>127</w:t>
        </w:r>
      </w:hyperlink>
    </w:p>
    <w:p w:rsidR="00380D78" w:rsidRPr="00B32D7A" w:rsidRDefault="00D311A9" w:rsidP="00A15033">
      <w:pPr>
        <w:pStyle w:val="Obsah1"/>
        <w:rPr>
          <w:noProof/>
        </w:rPr>
      </w:pPr>
      <w:hyperlink w:anchor="_Toc353964848" w:history="1">
        <w:r w:rsidR="00380D78" w:rsidRPr="00B32D7A">
          <w:rPr>
            <w:rStyle w:val="Hypertextovodkaz"/>
            <w:noProof/>
            <w:color w:val="auto"/>
            <w:u w:val="none"/>
          </w:rPr>
          <w:t>Table 3-3: SAP technique</w:t>
        </w:r>
        <w:r w:rsidR="00380D78" w:rsidRPr="00B32D7A">
          <w:rPr>
            <w:noProof/>
            <w:webHidden/>
          </w:rPr>
          <w:tab/>
          <w:t>128</w:t>
        </w:r>
      </w:hyperlink>
    </w:p>
    <w:p w:rsidR="00380D78" w:rsidRPr="00B32D7A" w:rsidRDefault="00D311A9" w:rsidP="00A15033">
      <w:pPr>
        <w:pStyle w:val="Obsah1"/>
        <w:rPr>
          <w:noProof/>
        </w:rPr>
      </w:pPr>
      <w:hyperlink w:anchor="_Toc353964849" w:history="1">
        <w:r w:rsidR="00380D78" w:rsidRPr="00B32D7A">
          <w:rPr>
            <w:rStyle w:val="Hypertextovodkaz"/>
            <w:noProof/>
            <w:color w:val="auto"/>
            <w:u w:val="none"/>
          </w:rPr>
          <w:t>Table 3-4: View of financial advisory</w:t>
        </w:r>
        <w:r w:rsidR="00380D78" w:rsidRPr="00B32D7A">
          <w:rPr>
            <w:noProof/>
            <w:webHidden/>
          </w:rPr>
          <w:tab/>
          <w:t>129</w:t>
        </w:r>
      </w:hyperlink>
    </w:p>
    <w:p w:rsidR="00B41903" w:rsidRPr="00B32D7A" w:rsidRDefault="00FD3729" w:rsidP="00A15033">
      <w:pPr>
        <w:pStyle w:val="Obsah1"/>
        <w:rPr>
          <w:noProof/>
        </w:rPr>
      </w:pPr>
      <w:r w:rsidRPr="00B32D7A">
        <w:fldChar w:fldCharType="end"/>
      </w:r>
    </w:p>
    <w:p w:rsidR="00B41903" w:rsidRPr="00B32D7A" w:rsidRDefault="00B41903" w:rsidP="00A15033">
      <w:pPr>
        <w:pStyle w:val="Obsah1"/>
        <w:rPr>
          <w:rStyle w:val="Hypertextovodkaz"/>
          <w:noProof/>
          <w:color w:val="auto"/>
        </w:rPr>
      </w:pPr>
    </w:p>
    <w:p w:rsidR="00B41903" w:rsidRPr="00B32D7A" w:rsidRDefault="00B41903" w:rsidP="00B0732B">
      <w:pPr>
        <w:spacing w:line="276" w:lineRule="auto"/>
        <w:contextualSpacing/>
        <w:jc w:val="both"/>
        <w:rPr>
          <w:highlight w:val="red"/>
          <w:lang w:val="en-US"/>
        </w:rPr>
      </w:pPr>
    </w:p>
    <w:p w:rsidR="00BA406B" w:rsidRPr="00B32D7A" w:rsidRDefault="00BA406B" w:rsidP="00B0732B">
      <w:pPr>
        <w:spacing w:line="276" w:lineRule="auto"/>
        <w:contextualSpacing/>
        <w:jc w:val="both"/>
        <w:rPr>
          <w:sz w:val="28"/>
          <w:szCs w:val="28"/>
          <w:highlight w:val="red"/>
          <w:lang w:val="en-CA"/>
        </w:rPr>
      </w:pPr>
      <w:r w:rsidRPr="00B32D7A">
        <w:rPr>
          <w:b/>
          <w:bCs/>
          <w:sz w:val="28"/>
          <w:szCs w:val="28"/>
          <w:lang w:val="en-CA"/>
        </w:rPr>
        <w:t>List of Abbreviations</w:t>
      </w:r>
    </w:p>
    <w:p w:rsidR="00CA5DE4" w:rsidRPr="00B32D7A" w:rsidRDefault="00CA5DE4" w:rsidP="00B0732B">
      <w:pPr>
        <w:contextualSpacing/>
      </w:pPr>
    </w:p>
    <w:p w:rsidR="00A2321A" w:rsidRPr="00B32D7A" w:rsidRDefault="00A2321A" w:rsidP="00A2321A">
      <w:pPr>
        <w:spacing w:line="360" w:lineRule="auto"/>
        <w:contextualSpacing/>
        <w:jc w:val="both"/>
      </w:pPr>
      <w:proofErr w:type="gramStart"/>
      <w:r w:rsidRPr="00B32D7A">
        <w:t>CRM............................</w:t>
      </w:r>
      <w:r w:rsidRPr="00B32D7A">
        <w:tab/>
      </w:r>
      <w:proofErr w:type="spellStart"/>
      <w:r w:rsidRPr="00B32D7A">
        <w:t>Customer</w:t>
      </w:r>
      <w:proofErr w:type="spellEnd"/>
      <w:proofErr w:type="gramEnd"/>
      <w:r w:rsidRPr="00B32D7A">
        <w:t xml:space="preserve"> </w:t>
      </w:r>
      <w:proofErr w:type="spellStart"/>
      <w:r w:rsidRPr="00B32D7A">
        <w:t>relationship</w:t>
      </w:r>
      <w:proofErr w:type="spellEnd"/>
      <w:r w:rsidRPr="00B32D7A">
        <w:t xml:space="preserve"> management</w:t>
      </w:r>
    </w:p>
    <w:p w:rsidR="00A2321A" w:rsidRPr="00B32D7A" w:rsidRDefault="00A2321A" w:rsidP="00A2321A">
      <w:pPr>
        <w:spacing w:line="360" w:lineRule="auto"/>
        <w:contextualSpacing/>
        <w:jc w:val="both"/>
      </w:pPr>
      <w:r w:rsidRPr="00B32D7A">
        <w:t>CR…………………….</w:t>
      </w:r>
      <w:r w:rsidRPr="00B32D7A">
        <w:tab/>
        <w:t>Czech Republic</w:t>
      </w:r>
    </w:p>
    <w:p w:rsidR="00A2321A" w:rsidRPr="00B32D7A" w:rsidRDefault="00A2321A" w:rsidP="00A2321A">
      <w:pPr>
        <w:spacing w:line="360" w:lineRule="auto"/>
        <w:contextualSpacing/>
        <w:jc w:val="both"/>
      </w:pPr>
      <w:r w:rsidRPr="00B32D7A">
        <w:t>ČP…………………….</w:t>
      </w:r>
      <w:r w:rsidRPr="00B32D7A">
        <w:tab/>
        <w:t>Česká pojišťovna</w:t>
      </w:r>
    </w:p>
    <w:p w:rsidR="00CD4A2F" w:rsidRPr="00B32D7A" w:rsidRDefault="00CD4A2F" w:rsidP="00A2321A">
      <w:pPr>
        <w:spacing w:line="360" w:lineRule="auto"/>
        <w:contextualSpacing/>
        <w:jc w:val="both"/>
      </w:pPr>
      <w:r w:rsidRPr="00B32D7A">
        <w:t>CZK</w:t>
      </w:r>
      <w:r w:rsidR="00E728E4" w:rsidRPr="00B32D7A">
        <w:t>……………………</w:t>
      </w:r>
      <w:r w:rsidR="00CA5DE4" w:rsidRPr="00B32D7A">
        <w:tab/>
        <w:t xml:space="preserve">Czech </w:t>
      </w:r>
      <w:proofErr w:type="spellStart"/>
      <w:r w:rsidR="00CA5DE4" w:rsidRPr="00B32D7A">
        <w:t>crowns</w:t>
      </w:r>
      <w:proofErr w:type="spellEnd"/>
    </w:p>
    <w:p w:rsidR="00CD4A2F" w:rsidRPr="00B32D7A" w:rsidRDefault="00CD4A2F" w:rsidP="00A2321A">
      <w:pPr>
        <w:spacing w:line="360" w:lineRule="auto"/>
        <w:contextualSpacing/>
        <w:jc w:val="both"/>
      </w:pPr>
      <w:r w:rsidRPr="00B32D7A">
        <w:t>MLM</w:t>
      </w:r>
      <w:r w:rsidR="00E728E4" w:rsidRPr="00B32D7A">
        <w:t>………………</w:t>
      </w:r>
      <w:proofErr w:type="gramStart"/>
      <w:r w:rsidR="00E728E4" w:rsidRPr="00B32D7A">
        <w:t>…..</w:t>
      </w:r>
      <w:r w:rsidR="00CA5DE4" w:rsidRPr="00B32D7A">
        <w:tab/>
      </w:r>
      <w:proofErr w:type="spellStart"/>
      <w:r w:rsidR="00A2321A" w:rsidRPr="00B32D7A">
        <w:t>M</w:t>
      </w:r>
      <w:r w:rsidR="00CA5DE4" w:rsidRPr="00B32D7A">
        <w:t>ultilevelmarketing</w:t>
      </w:r>
      <w:proofErr w:type="spellEnd"/>
      <w:proofErr w:type="gramEnd"/>
    </w:p>
    <w:p w:rsidR="00A2321A" w:rsidRPr="00B32D7A" w:rsidRDefault="00A2321A" w:rsidP="00A2321A">
      <w:pPr>
        <w:spacing w:line="360" w:lineRule="auto"/>
        <w:contextualSpacing/>
        <w:jc w:val="both"/>
      </w:pPr>
      <w:proofErr w:type="gramStart"/>
      <w:r w:rsidRPr="00B32D7A">
        <w:t>MS................................</w:t>
      </w:r>
      <w:r w:rsidRPr="00B32D7A">
        <w:tab/>
      </w:r>
      <w:proofErr w:type="spellStart"/>
      <w:r w:rsidRPr="00B32D7A">
        <w:t>Managers</w:t>
      </w:r>
      <w:proofErr w:type="spellEnd"/>
      <w:proofErr w:type="gramEnd"/>
      <w:r w:rsidRPr="00B32D7A">
        <w:t xml:space="preserve"> </w:t>
      </w:r>
      <w:proofErr w:type="spellStart"/>
      <w:r w:rsidRPr="00B32D7A">
        <w:t>of</w:t>
      </w:r>
      <w:proofErr w:type="spellEnd"/>
      <w:r w:rsidRPr="00B32D7A">
        <w:t xml:space="preserve"> </w:t>
      </w:r>
      <w:proofErr w:type="spellStart"/>
      <w:r w:rsidRPr="00B32D7A">
        <w:t>groups</w:t>
      </w:r>
      <w:proofErr w:type="spellEnd"/>
    </w:p>
    <w:p w:rsidR="00A2321A" w:rsidRPr="00B32D7A" w:rsidRDefault="00A2321A" w:rsidP="00A2321A">
      <w:pPr>
        <w:spacing w:line="360" w:lineRule="auto"/>
        <w:contextualSpacing/>
        <w:jc w:val="both"/>
      </w:pPr>
      <w:proofErr w:type="gramStart"/>
      <w:r w:rsidRPr="00B32D7A">
        <w:t>MIS..............................</w:t>
      </w:r>
      <w:r w:rsidRPr="00B32D7A">
        <w:tab/>
        <w:t>Management</w:t>
      </w:r>
      <w:proofErr w:type="gramEnd"/>
      <w:r w:rsidRPr="00B32D7A">
        <w:t xml:space="preserve"> </w:t>
      </w:r>
      <w:proofErr w:type="spellStart"/>
      <w:r w:rsidRPr="00B32D7A">
        <w:t>informational</w:t>
      </w:r>
      <w:proofErr w:type="spellEnd"/>
      <w:r w:rsidRPr="00B32D7A">
        <w:t xml:space="preserve"> </w:t>
      </w:r>
      <w:proofErr w:type="spellStart"/>
      <w:r w:rsidRPr="00B32D7A">
        <w:t>systems</w:t>
      </w:r>
      <w:proofErr w:type="spellEnd"/>
    </w:p>
    <w:p w:rsidR="00A2321A" w:rsidRPr="00B32D7A" w:rsidRDefault="00A2321A" w:rsidP="00A2321A">
      <w:pPr>
        <w:spacing w:line="360" w:lineRule="auto"/>
        <w:contextualSpacing/>
        <w:jc w:val="both"/>
      </w:pPr>
      <w:proofErr w:type="gramStart"/>
      <w:r w:rsidRPr="00B32D7A">
        <w:t>NPS..............................</w:t>
      </w:r>
      <w:r w:rsidRPr="00B32D7A">
        <w:tab/>
        <w:t>Net</w:t>
      </w:r>
      <w:proofErr w:type="gramEnd"/>
      <w:r w:rsidRPr="00B32D7A">
        <w:t xml:space="preserve"> </w:t>
      </w:r>
      <w:proofErr w:type="spellStart"/>
      <w:r w:rsidRPr="00B32D7A">
        <w:t>Promoter</w:t>
      </w:r>
      <w:proofErr w:type="spellEnd"/>
      <w:r w:rsidRPr="00B32D7A">
        <w:t xml:space="preserve"> </w:t>
      </w:r>
      <w:proofErr w:type="spellStart"/>
      <w:r w:rsidRPr="00B32D7A">
        <w:t>Score</w:t>
      </w:r>
      <w:proofErr w:type="spellEnd"/>
    </w:p>
    <w:p w:rsidR="00A2321A" w:rsidRPr="00B32D7A" w:rsidRDefault="00A2321A" w:rsidP="00A2321A">
      <w:pPr>
        <w:spacing w:line="360" w:lineRule="auto"/>
        <w:contextualSpacing/>
        <w:jc w:val="both"/>
      </w:pPr>
      <w:r w:rsidRPr="00B32D7A">
        <w:t>SBU………………</w:t>
      </w:r>
      <w:proofErr w:type="gramStart"/>
      <w:r w:rsidRPr="00B32D7A">
        <w:t>…..</w:t>
      </w:r>
      <w:r w:rsidRPr="00B32D7A">
        <w:tab/>
      </w:r>
      <w:proofErr w:type="spellStart"/>
      <w:r w:rsidRPr="00B32D7A">
        <w:t>Strategic</w:t>
      </w:r>
      <w:proofErr w:type="spellEnd"/>
      <w:proofErr w:type="gramEnd"/>
      <w:r w:rsidRPr="00B32D7A">
        <w:t xml:space="preserve"> business unit</w:t>
      </w:r>
    </w:p>
    <w:p w:rsidR="00A2321A" w:rsidRPr="00B32D7A" w:rsidRDefault="00A2321A" w:rsidP="00A2321A">
      <w:pPr>
        <w:spacing w:line="360" w:lineRule="auto"/>
        <w:contextualSpacing/>
        <w:jc w:val="both"/>
      </w:pPr>
      <w:proofErr w:type="gramStart"/>
      <w:r w:rsidRPr="00B32D7A">
        <w:t>SP................................</w:t>
      </w:r>
      <w:r w:rsidRPr="00B32D7A">
        <w:tab/>
        <w:t>Superior</w:t>
      </w:r>
      <w:proofErr w:type="gramEnd"/>
      <w:r w:rsidRPr="00B32D7A">
        <w:t xml:space="preserve"> </w:t>
      </w:r>
      <w:proofErr w:type="spellStart"/>
      <w:r w:rsidRPr="00B32D7A">
        <w:t>advisors</w:t>
      </w:r>
      <w:proofErr w:type="spellEnd"/>
    </w:p>
    <w:p w:rsidR="0078637B" w:rsidRPr="00B32D7A" w:rsidRDefault="0078637B" w:rsidP="00B0732B">
      <w:pPr>
        <w:spacing w:line="360" w:lineRule="auto"/>
        <w:contextualSpacing/>
        <w:jc w:val="both"/>
        <w:rPr>
          <w:smallCaps/>
          <w:lang w:val="en-US"/>
        </w:rPr>
      </w:pPr>
    </w:p>
    <w:p w:rsidR="00CD4A2F" w:rsidRPr="00B32D7A" w:rsidRDefault="00CD4A2F"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p>
    <w:p w:rsidR="007C2934" w:rsidRPr="00B32D7A" w:rsidRDefault="007C2934" w:rsidP="00B0732B">
      <w:pPr>
        <w:spacing w:line="276" w:lineRule="auto"/>
        <w:contextualSpacing/>
        <w:jc w:val="both"/>
        <w:rPr>
          <w:smallCaps/>
          <w:lang w:val="en-US"/>
        </w:rPr>
      </w:pPr>
      <w:r w:rsidRPr="00B32D7A">
        <w:rPr>
          <w:smallCaps/>
          <w:lang w:val="en-US"/>
        </w:rPr>
        <w:t xml:space="preserve"> </w:t>
      </w:r>
    </w:p>
    <w:p w:rsidR="00DA708C" w:rsidRPr="00B32D7A" w:rsidRDefault="00DA708C" w:rsidP="00B0732B">
      <w:pPr>
        <w:spacing w:line="276" w:lineRule="auto"/>
        <w:contextualSpacing/>
        <w:jc w:val="both"/>
        <w:rPr>
          <w:smallCaps/>
          <w:lang w:val="en-US"/>
        </w:rPr>
      </w:pPr>
    </w:p>
    <w:p w:rsidR="00DA708C" w:rsidRPr="00B32D7A" w:rsidRDefault="00DA708C" w:rsidP="00B0732B">
      <w:pPr>
        <w:spacing w:line="276" w:lineRule="auto"/>
        <w:contextualSpacing/>
        <w:jc w:val="both"/>
        <w:rPr>
          <w:smallCaps/>
          <w:lang w:val="en-US"/>
        </w:rPr>
      </w:pPr>
    </w:p>
    <w:p w:rsidR="00DA708C" w:rsidRPr="00B32D7A" w:rsidRDefault="00DA708C" w:rsidP="00B0732B">
      <w:pPr>
        <w:spacing w:line="276" w:lineRule="auto"/>
        <w:contextualSpacing/>
        <w:jc w:val="both"/>
        <w:rPr>
          <w:smallCaps/>
          <w:lang w:val="en-US"/>
        </w:rPr>
      </w:pPr>
    </w:p>
    <w:p w:rsidR="00DA708C" w:rsidRPr="00B32D7A" w:rsidRDefault="00DA708C" w:rsidP="00B0732B">
      <w:pPr>
        <w:spacing w:line="276" w:lineRule="auto"/>
        <w:contextualSpacing/>
        <w:jc w:val="both"/>
        <w:rPr>
          <w:smallCaps/>
          <w:lang w:val="en-US"/>
        </w:rPr>
      </w:pPr>
    </w:p>
    <w:p w:rsidR="00DA708C" w:rsidRPr="00B32D7A" w:rsidRDefault="00DA708C" w:rsidP="00B0732B">
      <w:pPr>
        <w:spacing w:line="276" w:lineRule="auto"/>
        <w:contextualSpacing/>
        <w:jc w:val="both"/>
        <w:rPr>
          <w:smallCaps/>
          <w:lang w:val="en-US"/>
        </w:rPr>
      </w:pPr>
    </w:p>
    <w:p w:rsidR="00DA708C" w:rsidRPr="00B32D7A" w:rsidRDefault="00DA708C" w:rsidP="00B0732B">
      <w:pPr>
        <w:spacing w:line="276" w:lineRule="auto"/>
        <w:contextualSpacing/>
        <w:jc w:val="both"/>
        <w:rPr>
          <w:smallCaps/>
          <w:lang w:val="en-US"/>
        </w:rPr>
      </w:pPr>
    </w:p>
    <w:p w:rsidR="00DA708C" w:rsidRPr="00B32D7A" w:rsidRDefault="00DA708C" w:rsidP="00B0732B">
      <w:pPr>
        <w:spacing w:line="276" w:lineRule="auto"/>
        <w:contextualSpacing/>
        <w:jc w:val="both"/>
        <w:rPr>
          <w:smallCaps/>
          <w:lang w:val="en-US"/>
        </w:rPr>
      </w:pPr>
    </w:p>
    <w:p w:rsidR="00DA708C" w:rsidRPr="00B32D7A" w:rsidRDefault="00DA708C" w:rsidP="00B0732B">
      <w:pPr>
        <w:spacing w:line="276" w:lineRule="auto"/>
        <w:contextualSpacing/>
        <w:jc w:val="both"/>
        <w:rPr>
          <w:smallCaps/>
          <w:lang w:val="en-US"/>
        </w:rPr>
      </w:pPr>
    </w:p>
    <w:p w:rsidR="00DA708C" w:rsidRPr="00B32D7A" w:rsidRDefault="00DA708C" w:rsidP="00B0732B">
      <w:pPr>
        <w:spacing w:line="276" w:lineRule="auto"/>
        <w:contextualSpacing/>
        <w:jc w:val="both"/>
        <w:rPr>
          <w:smallCaps/>
          <w:lang w:val="en-US"/>
        </w:rPr>
      </w:pPr>
    </w:p>
    <w:p w:rsidR="00DA708C" w:rsidRPr="00B32D7A" w:rsidRDefault="00DA708C" w:rsidP="00B0732B">
      <w:pPr>
        <w:spacing w:line="276" w:lineRule="auto"/>
        <w:contextualSpacing/>
        <w:jc w:val="both"/>
        <w:rPr>
          <w:smallCaps/>
          <w:lang w:val="en-US"/>
        </w:rPr>
      </w:pPr>
    </w:p>
    <w:p w:rsidR="00DA708C" w:rsidRPr="00B32D7A" w:rsidRDefault="00DA708C" w:rsidP="00B0732B">
      <w:pPr>
        <w:spacing w:line="276" w:lineRule="auto"/>
        <w:contextualSpacing/>
        <w:jc w:val="both"/>
        <w:rPr>
          <w:smallCaps/>
          <w:lang w:val="en-US"/>
        </w:rPr>
      </w:pPr>
    </w:p>
    <w:p w:rsidR="00DA708C" w:rsidRPr="00B32D7A" w:rsidRDefault="00DA708C" w:rsidP="00B0732B">
      <w:pPr>
        <w:spacing w:line="276" w:lineRule="auto"/>
        <w:contextualSpacing/>
        <w:jc w:val="both"/>
        <w:rPr>
          <w:smallCaps/>
          <w:lang w:val="en-US"/>
        </w:rPr>
        <w:sectPr w:rsidR="00DA708C" w:rsidRPr="00B32D7A" w:rsidSect="00DF280A">
          <w:footerReference w:type="even" r:id="rId9"/>
          <w:footerReference w:type="default" r:id="rId10"/>
          <w:pgSz w:w="11906" w:h="16838"/>
          <w:pgMar w:top="1418" w:right="1134" w:bottom="1418" w:left="1985" w:header="709" w:footer="709" w:gutter="0"/>
          <w:cols w:space="708"/>
          <w:docGrid w:linePitch="360"/>
        </w:sectPr>
      </w:pPr>
    </w:p>
    <w:p w:rsidR="0038675C" w:rsidRPr="00B32D7A" w:rsidRDefault="0038675C" w:rsidP="00B0732B">
      <w:pPr>
        <w:pStyle w:val="Nadpis1"/>
        <w:numPr>
          <w:ilvl w:val="0"/>
          <w:numId w:val="0"/>
        </w:numPr>
        <w:spacing w:before="0" w:after="0" w:line="360" w:lineRule="auto"/>
        <w:contextualSpacing/>
        <w:jc w:val="both"/>
        <w:rPr>
          <w:rFonts w:ascii="Times New Roman" w:hAnsi="Times New Roman" w:cs="Times New Roman"/>
          <w:sz w:val="36"/>
          <w:szCs w:val="36"/>
          <w:lang w:val="en-AU"/>
        </w:rPr>
      </w:pPr>
      <w:bookmarkStart w:id="23" w:name="_Toc339976933"/>
      <w:bookmarkStart w:id="24" w:name="_Toc353957105"/>
      <w:bookmarkStart w:id="25" w:name="_Toc339976934"/>
      <w:r w:rsidRPr="00B32D7A">
        <w:rPr>
          <w:rFonts w:ascii="Times New Roman" w:hAnsi="Times New Roman" w:cs="Times New Roman"/>
          <w:sz w:val="36"/>
          <w:szCs w:val="36"/>
          <w:lang w:val="en-AU"/>
        </w:rPr>
        <w:lastRenderedPageBreak/>
        <w:t>1 INTRODUCTION</w:t>
      </w:r>
      <w:bookmarkEnd w:id="23"/>
      <w:bookmarkEnd w:id="24"/>
    </w:p>
    <w:p w:rsidR="0038675C" w:rsidRPr="00B32D7A" w:rsidRDefault="0038675C" w:rsidP="00913B79">
      <w:pPr>
        <w:pStyle w:val="Nadpis2"/>
      </w:pPr>
    </w:p>
    <w:p w:rsidR="00EB7768" w:rsidRPr="00B32D7A" w:rsidRDefault="00EB7768" w:rsidP="00913B79">
      <w:pPr>
        <w:pStyle w:val="Nadpis2"/>
      </w:pPr>
      <w:bookmarkStart w:id="26" w:name="_Toc353957106"/>
      <w:r w:rsidRPr="00B32D7A">
        <w:t>1.1 Problem Specification</w:t>
      </w:r>
      <w:bookmarkEnd w:id="25"/>
      <w:bookmarkEnd w:id="26"/>
    </w:p>
    <w:p w:rsidR="00EB7768" w:rsidRPr="00B32D7A" w:rsidRDefault="00EB7768" w:rsidP="00B0732B">
      <w:pPr>
        <w:spacing w:line="360" w:lineRule="auto"/>
        <w:ind w:left="709"/>
        <w:contextualSpacing/>
        <w:jc w:val="both"/>
        <w:rPr>
          <w:lang w:val="en-AU"/>
        </w:rPr>
      </w:pPr>
    </w:p>
    <w:p w:rsidR="007D28A3" w:rsidRPr="00B32D7A" w:rsidRDefault="00EB7768" w:rsidP="00B0732B">
      <w:pPr>
        <w:spacing w:line="360" w:lineRule="auto"/>
        <w:contextualSpacing/>
        <w:jc w:val="both"/>
        <w:rPr>
          <w:lang w:val="en-AU"/>
        </w:rPr>
      </w:pPr>
      <w:r w:rsidRPr="00B32D7A">
        <w:rPr>
          <w:lang w:val="en-AU"/>
        </w:rPr>
        <w:t xml:space="preserve">The subject of my project is </w:t>
      </w:r>
      <w:r w:rsidRPr="00B32D7A">
        <w:rPr>
          <w:b/>
          <w:lang w:val="en-AU"/>
        </w:rPr>
        <w:t xml:space="preserve">to define business strategy of Financial Advisory Division (SBU) and put it in line with corporate strategy of the company </w:t>
      </w:r>
      <w:proofErr w:type="spellStart"/>
      <w:r w:rsidRPr="00B32D7A">
        <w:rPr>
          <w:b/>
          <w:lang w:val="en-AU"/>
        </w:rPr>
        <w:t>Česká</w:t>
      </w:r>
      <w:proofErr w:type="spellEnd"/>
      <w:r w:rsidRPr="00B32D7A">
        <w:rPr>
          <w:b/>
          <w:lang w:val="en-AU"/>
        </w:rPr>
        <w:t xml:space="preserve"> </w:t>
      </w:r>
      <w:proofErr w:type="spellStart"/>
      <w:r w:rsidRPr="00B32D7A">
        <w:rPr>
          <w:b/>
          <w:lang w:val="en-AU"/>
        </w:rPr>
        <w:t>pojišťovna</w:t>
      </w:r>
      <w:proofErr w:type="spellEnd"/>
      <w:r w:rsidRPr="00B32D7A">
        <w:rPr>
          <w:b/>
          <w:lang w:val="en-AU"/>
        </w:rPr>
        <w:t xml:space="preserve"> </w:t>
      </w:r>
      <w:proofErr w:type="spellStart"/>
      <w:r w:rsidRPr="00B32D7A">
        <w:rPr>
          <w:b/>
          <w:lang w:val="en-AU"/>
        </w:rPr>
        <w:t>a.s</w:t>
      </w:r>
      <w:proofErr w:type="spellEnd"/>
      <w:r w:rsidRPr="00B32D7A">
        <w:rPr>
          <w:lang w:val="en-AU"/>
        </w:rPr>
        <w:t xml:space="preserve">. </w:t>
      </w:r>
    </w:p>
    <w:p w:rsidR="00EB7768" w:rsidRPr="00B32D7A" w:rsidRDefault="00EB7768" w:rsidP="00B0732B">
      <w:pPr>
        <w:spacing w:line="360" w:lineRule="auto"/>
        <w:contextualSpacing/>
        <w:jc w:val="both"/>
        <w:rPr>
          <w:lang w:val="en-AU"/>
        </w:rPr>
      </w:pPr>
      <w:r w:rsidRPr="00B32D7A">
        <w:rPr>
          <w:lang w:val="en-AU"/>
        </w:rPr>
        <w:t xml:space="preserve">The SBU went through different business concepts in the last 7 years and the strategy has to be finally fixed and developed. It is </w:t>
      </w:r>
      <w:r w:rsidR="006F0FBF" w:rsidRPr="00B32D7A">
        <w:rPr>
          <w:lang w:val="en-AU"/>
        </w:rPr>
        <w:t>necessary</w:t>
      </w:r>
      <w:r w:rsidRPr="00B32D7A">
        <w:rPr>
          <w:lang w:val="en-AU"/>
        </w:rPr>
        <w:t xml:space="preserve"> to take an advantage of a very dynamic current market situation and adapt the business strategy to support sales force results </w:t>
      </w:r>
      <w:r w:rsidR="006F0FBF" w:rsidRPr="00B32D7A">
        <w:rPr>
          <w:lang w:val="en-AU"/>
        </w:rPr>
        <w:t>as well as to</w:t>
      </w:r>
      <w:r w:rsidRPr="00B32D7A">
        <w:rPr>
          <w:lang w:val="en-AU"/>
        </w:rPr>
        <w:t xml:space="preserve"> improve company’s achievements in this specific area.</w:t>
      </w:r>
      <w:r w:rsidR="006F0CF1" w:rsidRPr="00B32D7A">
        <w:rPr>
          <w:lang w:val="en-AU"/>
        </w:rPr>
        <w:t xml:space="preserve"> </w:t>
      </w:r>
    </w:p>
    <w:p w:rsidR="00EB7768" w:rsidRPr="00B32D7A" w:rsidRDefault="00EB7768" w:rsidP="00B0732B">
      <w:pPr>
        <w:spacing w:line="360" w:lineRule="auto"/>
        <w:ind w:left="709"/>
        <w:contextualSpacing/>
        <w:jc w:val="both"/>
        <w:rPr>
          <w:lang w:val="en-AU"/>
        </w:rPr>
      </w:pPr>
    </w:p>
    <w:p w:rsidR="00EB7768" w:rsidRPr="00B32D7A" w:rsidRDefault="00EB7768" w:rsidP="00913B79">
      <w:pPr>
        <w:pStyle w:val="Nadpis3"/>
      </w:pPr>
      <w:bookmarkStart w:id="27" w:name="_Toc339976935"/>
      <w:bookmarkStart w:id="28" w:name="_Toc353957107"/>
      <w:r w:rsidRPr="00B32D7A">
        <w:t>1.1.1 Frame of the goal</w:t>
      </w:r>
      <w:r w:rsidR="00243941" w:rsidRPr="00B32D7A">
        <w:t>s</w:t>
      </w:r>
      <w:r w:rsidRPr="00B32D7A">
        <w:t xml:space="preserve"> and Problems</w:t>
      </w:r>
      <w:bookmarkEnd w:id="27"/>
      <w:bookmarkEnd w:id="28"/>
    </w:p>
    <w:p w:rsidR="00EB7768" w:rsidRPr="00B32D7A" w:rsidRDefault="00EB7768" w:rsidP="00B0732B">
      <w:pPr>
        <w:spacing w:line="360" w:lineRule="auto"/>
        <w:ind w:left="709"/>
        <w:contextualSpacing/>
        <w:jc w:val="both"/>
        <w:rPr>
          <w:lang w:val="en-AU"/>
        </w:rPr>
      </w:pPr>
    </w:p>
    <w:p w:rsidR="00EB7768" w:rsidRPr="00B32D7A" w:rsidRDefault="00EB7768" w:rsidP="00B0732B">
      <w:pPr>
        <w:spacing w:line="360" w:lineRule="auto"/>
        <w:contextualSpacing/>
        <w:jc w:val="both"/>
        <w:rPr>
          <w:lang w:val="en-AU"/>
        </w:rPr>
      </w:pPr>
      <w:r w:rsidRPr="00B32D7A">
        <w:rPr>
          <w:b/>
          <w:lang w:val="en-AU"/>
        </w:rPr>
        <w:t>The goal of the dissertation is to set up new business strategy for defined SBU</w:t>
      </w:r>
      <w:r w:rsidRPr="00B32D7A">
        <w:rPr>
          <w:lang w:val="en-AU"/>
        </w:rPr>
        <w:t>. The strategy is based on the presumption of further development of financial advisory services provided by the company.</w:t>
      </w:r>
    </w:p>
    <w:p w:rsidR="00EB7768" w:rsidRPr="00B32D7A" w:rsidRDefault="00EB7768" w:rsidP="00B0732B">
      <w:pPr>
        <w:spacing w:line="360" w:lineRule="auto"/>
        <w:ind w:left="709"/>
        <w:contextualSpacing/>
        <w:jc w:val="both"/>
        <w:rPr>
          <w:lang w:val="en-AU"/>
        </w:rPr>
      </w:pPr>
    </w:p>
    <w:p w:rsidR="00EB7768" w:rsidRPr="00B32D7A" w:rsidRDefault="00EB7768" w:rsidP="00B0732B">
      <w:pPr>
        <w:spacing w:line="360" w:lineRule="auto"/>
        <w:contextualSpacing/>
        <w:jc w:val="both"/>
        <w:rPr>
          <w:lang w:val="en-AU"/>
        </w:rPr>
      </w:pPr>
      <w:r w:rsidRPr="00B32D7A">
        <w:rPr>
          <w:lang w:val="en-AU"/>
        </w:rPr>
        <w:t>The main problem of financial advisory division (SBU) is the lack of line management support and quality of tied agents of networks. It has to be improved on both sides, which need to balance KPI´s of sales force and intensive development of financial advisory skills.</w:t>
      </w:r>
    </w:p>
    <w:p w:rsidR="00EB7768" w:rsidRPr="00B32D7A" w:rsidRDefault="00EB7768" w:rsidP="00B0732B">
      <w:pPr>
        <w:pStyle w:val="Odstavecseseznamem"/>
        <w:spacing w:after="0" w:line="360" w:lineRule="auto"/>
        <w:ind w:left="1429" w:firstLine="696"/>
        <w:jc w:val="both"/>
        <w:rPr>
          <w:rFonts w:ascii="Times New Roman" w:hAnsi="Times New Roman"/>
          <w:sz w:val="24"/>
          <w:szCs w:val="24"/>
          <w:lang w:val="en-AU"/>
        </w:rPr>
      </w:pPr>
    </w:p>
    <w:p w:rsidR="00EB7768" w:rsidRPr="00B32D7A" w:rsidRDefault="00EB7768" w:rsidP="00B0732B">
      <w:pPr>
        <w:spacing w:line="360" w:lineRule="auto"/>
        <w:contextualSpacing/>
        <w:jc w:val="both"/>
        <w:rPr>
          <w:lang w:val="en-AU"/>
        </w:rPr>
      </w:pPr>
      <w:r w:rsidRPr="00B32D7A">
        <w:rPr>
          <w:b/>
          <w:lang w:val="en-AU"/>
        </w:rPr>
        <w:t>The second problem is positioning in highly competitive market</w:t>
      </w:r>
      <w:r w:rsidRPr="00B32D7A">
        <w:rPr>
          <w:lang w:val="en-AU"/>
        </w:rPr>
        <w:t>. Financial advisors work exclusively for the company, subsidiaries and strategic bank alliances. This status has to be turned into the advantage of strong financial group with sufficient portfolio of products and high competitive support services. This fact should enable the company to gain new financial advisors from existing financial brokerage companies into its organizational structure and increase performance.</w:t>
      </w:r>
    </w:p>
    <w:p w:rsidR="00BA4968" w:rsidRPr="00B32D7A" w:rsidRDefault="00BA4968" w:rsidP="00B0732B">
      <w:pPr>
        <w:spacing w:line="360" w:lineRule="auto"/>
        <w:contextualSpacing/>
        <w:jc w:val="both"/>
        <w:rPr>
          <w:b/>
          <w:lang w:val="en-AU"/>
        </w:rPr>
      </w:pPr>
    </w:p>
    <w:p w:rsidR="00EB7768" w:rsidRPr="00B32D7A" w:rsidRDefault="00EB7768" w:rsidP="00B0732B">
      <w:pPr>
        <w:spacing w:line="360" w:lineRule="auto"/>
        <w:contextualSpacing/>
        <w:jc w:val="both"/>
        <w:rPr>
          <w:lang w:val="en-AU"/>
        </w:rPr>
      </w:pPr>
      <w:r w:rsidRPr="00B32D7A">
        <w:rPr>
          <w:b/>
          <w:lang w:val="en-AU"/>
        </w:rPr>
        <w:t>The last problem is present disconnection of existing SBU within the company.</w:t>
      </w:r>
      <w:r w:rsidRPr="00B32D7A">
        <w:rPr>
          <w:lang w:val="en-AU"/>
        </w:rPr>
        <w:t xml:space="preserve"> There are possible synergies which would be utilized from different sides to reinforce each position on the market and finally improve profitability of the company as a whole.</w:t>
      </w:r>
    </w:p>
    <w:p w:rsidR="000A6AC1" w:rsidRPr="00B32D7A" w:rsidRDefault="000A6AC1" w:rsidP="00B0732B">
      <w:pPr>
        <w:spacing w:line="360" w:lineRule="auto"/>
        <w:contextualSpacing/>
        <w:jc w:val="both"/>
        <w:rPr>
          <w:lang w:val="en-AU"/>
        </w:rPr>
      </w:pPr>
    </w:p>
    <w:p w:rsidR="00EB7768" w:rsidRPr="00B32D7A" w:rsidRDefault="00EB7768" w:rsidP="00913B79">
      <w:pPr>
        <w:pStyle w:val="Nadpis3"/>
      </w:pPr>
      <w:bookmarkStart w:id="29" w:name="_Toc339976936"/>
      <w:bookmarkStart w:id="30" w:name="_Toc353957108"/>
      <w:r w:rsidRPr="00B32D7A">
        <w:lastRenderedPageBreak/>
        <w:t>1.1.2 Problems Solved in Dissertation</w:t>
      </w:r>
      <w:bookmarkEnd w:id="29"/>
      <w:bookmarkEnd w:id="30"/>
    </w:p>
    <w:p w:rsidR="00EB7768" w:rsidRPr="00B32D7A" w:rsidRDefault="00EB7768" w:rsidP="00B0732B">
      <w:pPr>
        <w:spacing w:line="360" w:lineRule="auto"/>
        <w:ind w:left="709" w:firstLine="708"/>
        <w:contextualSpacing/>
        <w:jc w:val="both"/>
        <w:rPr>
          <w:b/>
          <w:lang w:val="en-AU"/>
        </w:rPr>
      </w:pPr>
    </w:p>
    <w:p w:rsidR="00EB7768" w:rsidRPr="00B32D7A" w:rsidRDefault="00EB7768" w:rsidP="00B0732B">
      <w:pPr>
        <w:spacing w:line="360" w:lineRule="auto"/>
        <w:contextualSpacing/>
        <w:jc w:val="both"/>
        <w:rPr>
          <w:lang w:val="en-AU"/>
        </w:rPr>
      </w:pPr>
      <w:r w:rsidRPr="00B32D7A">
        <w:rPr>
          <w:lang w:val="en-AU"/>
        </w:rPr>
        <w:t>Problems solved in dissertation are directly connected to the goal of dissertation and the project is fully dependant of their solution. Crucial areas which have to be solved to fulfil the goal are especially:</w:t>
      </w:r>
    </w:p>
    <w:p w:rsidR="00EB7768" w:rsidRPr="00B32D7A" w:rsidRDefault="00EB7768" w:rsidP="00B0732B">
      <w:pPr>
        <w:pStyle w:val="Odstavecseseznamem"/>
        <w:spacing w:after="0" w:line="360" w:lineRule="auto"/>
        <w:ind w:left="1429" w:firstLine="696"/>
        <w:jc w:val="both"/>
        <w:rPr>
          <w:rFonts w:ascii="Times New Roman" w:hAnsi="Times New Roman"/>
          <w:sz w:val="24"/>
          <w:szCs w:val="24"/>
          <w:lang w:val="en-AU"/>
        </w:rPr>
      </w:pPr>
    </w:p>
    <w:p w:rsidR="00EB7768" w:rsidRPr="00B32D7A" w:rsidRDefault="00EB7768" w:rsidP="00B0732B">
      <w:pPr>
        <w:pStyle w:val="Odstavecseseznamem"/>
        <w:numPr>
          <w:ilvl w:val="0"/>
          <w:numId w:val="8"/>
        </w:numPr>
        <w:spacing w:after="0" w:line="360" w:lineRule="auto"/>
        <w:ind w:left="1429"/>
        <w:jc w:val="both"/>
        <w:rPr>
          <w:rFonts w:ascii="Times New Roman" w:hAnsi="Times New Roman"/>
          <w:sz w:val="24"/>
          <w:szCs w:val="24"/>
          <w:lang w:val="en-AU"/>
        </w:rPr>
      </w:pPr>
      <w:r w:rsidRPr="00B32D7A">
        <w:rPr>
          <w:rFonts w:ascii="Times New Roman" w:hAnsi="Times New Roman"/>
          <w:sz w:val="24"/>
          <w:szCs w:val="24"/>
          <w:lang w:val="en-AU"/>
        </w:rPr>
        <w:t>Consistent building of strong distribution network covering the Czech Republic financial advisory market.</w:t>
      </w:r>
    </w:p>
    <w:p w:rsidR="00EB7768" w:rsidRPr="00B32D7A" w:rsidRDefault="00EB7768" w:rsidP="00B0732B">
      <w:pPr>
        <w:pStyle w:val="Odstavecseseznamem"/>
        <w:spacing w:after="0" w:line="360" w:lineRule="auto"/>
        <w:ind w:left="2485"/>
        <w:jc w:val="both"/>
        <w:rPr>
          <w:rFonts w:ascii="Times New Roman" w:hAnsi="Times New Roman"/>
          <w:sz w:val="24"/>
          <w:szCs w:val="24"/>
          <w:lang w:val="en-AU"/>
        </w:rPr>
      </w:pPr>
    </w:p>
    <w:p w:rsidR="00EB7768" w:rsidRPr="00B32D7A" w:rsidRDefault="00EB7768" w:rsidP="00B0732B">
      <w:pPr>
        <w:pStyle w:val="Odstavecseseznamem"/>
        <w:numPr>
          <w:ilvl w:val="0"/>
          <w:numId w:val="8"/>
        </w:numPr>
        <w:spacing w:after="0" w:line="360" w:lineRule="auto"/>
        <w:ind w:left="1429"/>
        <w:jc w:val="both"/>
        <w:rPr>
          <w:rFonts w:ascii="Times New Roman" w:hAnsi="Times New Roman"/>
          <w:sz w:val="24"/>
          <w:szCs w:val="24"/>
          <w:lang w:val="en-AU"/>
        </w:rPr>
      </w:pPr>
      <w:r w:rsidRPr="00B32D7A">
        <w:rPr>
          <w:rFonts w:ascii="Times New Roman" w:hAnsi="Times New Roman"/>
          <w:sz w:val="24"/>
          <w:szCs w:val="24"/>
          <w:lang w:val="en-AU"/>
        </w:rPr>
        <w:t xml:space="preserve">Creating attractive sub-brand Financial Advisory of </w:t>
      </w:r>
      <w:proofErr w:type="spellStart"/>
      <w:r w:rsidRPr="00B32D7A">
        <w:rPr>
          <w:rFonts w:ascii="Times New Roman" w:hAnsi="Times New Roman"/>
          <w:sz w:val="24"/>
          <w:szCs w:val="24"/>
          <w:lang w:val="en-AU"/>
        </w:rPr>
        <w:t>Česká</w:t>
      </w:r>
      <w:proofErr w:type="spellEnd"/>
      <w:r w:rsidRPr="00B32D7A">
        <w:rPr>
          <w:rFonts w:ascii="Times New Roman" w:hAnsi="Times New Roman"/>
          <w:sz w:val="24"/>
          <w:szCs w:val="24"/>
          <w:lang w:val="en-AU"/>
        </w:rPr>
        <w:t xml:space="preserve"> </w:t>
      </w:r>
      <w:proofErr w:type="spellStart"/>
      <w:r w:rsidRPr="00B32D7A">
        <w:rPr>
          <w:rFonts w:ascii="Times New Roman" w:hAnsi="Times New Roman"/>
          <w:sz w:val="24"/>
          <w:szCs w:val="24"/>
          <w:lang w:val="en-AU"/>
        </w:rPr>
        <w:t>pojišťovna</w:t>
      </w:r>
      <w:proofErr w:type="spellEnd"/>
      <w:r w:rsidRPr="00B32D7A">
        <w:rPr>
          <w:rFonts w:ascii="Times New Roman" w:hAnsi="Times New Roman"/>
          <w:sz w:val="24"/>
          <w:szCs w:val="24"/>
          <w:lang w:val="en-AU"/>
        </w:rPr>
        <w:t xml:space="preserve"> which will lead to acceleration of hiring process of new financial advisors.</w:t>
      </w:r>
    </w:p>
    <w:p w:rsidR="00EB7768" w:rsidRPr="00B32D7A" w:rsidRDefault="00EB7768" w:rsidP="00B0732B">
      <w:pPr>
        <w:pStyle w:val="Odstavecseseznamem"/>
        <w:spacing w:after="0" w:line="360" w:lineRule="auto"/>
        <w:ind w:left="1429"/>
        <w:jc w:val="both"/>
        <w:rPr>
          <w:rFonts w:ascii="Times New Roman" w:hAnsi="Times New Roman"/>
          <w:sz w:val="24"/>
          <w:szCs w:val="24"/>
          <w:lang w:val="en-AU"/>
        </w:rPr>
      </w:pPr>
    </w:p>
    <w:p w:rsidR="00EB7768" w:rsidRPr="00B32D7A" w:rsidRDefault="00EB7768" w:rsidP="00B0732B">
      <w:pPr>
        <w:pStyle w:val="Odstavecseseznamem"/>
        <w:numPr>
          <w:ilvl w:val="0"/>
          <w:numId w:val="8"/>
        </w:numPr>
        <w:spacing w:after="0" w:line="360" w:lineRule="auto"/>
        <w:ind w:left="1429"/>
        <w:jc w:val="both"/>
        <w:rPr>
          <w:rFonts w:ascii="Times New Roman" w:hAnsi="Times New Roman"/>
          <w:sz w:val="24"/>
          <w:szCs w:val="24"/>
          <w:lang w:val="en-AU"/>
        </w:rPr>
      </w:pPr>
      <w:r w:rsidRPr="00B32D7A">
        <w:rPr>
          <w:rFonts w:ascii="Times New Roman" w:hAnsi="Times New Roman"/>
          <w:sz w:val="24"/>
          <w:szCs w:val="24"/>
          <w:lang w:val="en-AU"/>
        </w:rPr>
        <w:t xml:space="preserve">Continuing the process of training and development of financial advisors network with the aim of increasing the quality of providing services. </w:t>
      </w:r>
    </w:p>
    <w:p w:rsidR="00EB7768" w:rsidRPr="00B32D7A" w:rsidRDefault="00EB7768" w:rsidP="00B0732B">
      <w:pPr>
        <w:pStyle w:val="Odstavecseseznamem"/>
        <w:spacing w:after="0" w:line="360" w:lineRule="auto"/>
        <w:ind w:left="1429"/>
        <w:jc w:val="both"/>
        <w:rPr>
          <w:rFonts w:ascii="Times New Roman" w:hAnsi="Times New Roman"/>
          <w:sz w:val="24"/>
          <w:szCs w:val="24"/>
          <w:lang w:val="en-AU"/>
        </w:rPr>
      </w:pPr>
    </w:p>
    <w:p w:rsidR="00EB7768" w:rsidRPr="00B32D7A" w:rsidRDefault="00EB7768" w:rsidP="00B0732B">
      <w:pPr>
        <w:pStyle w:val="Odstavecseseznamem"/>
        <w:spacing w:after="0" w:line="360" w:lineRule="auto"/>
        <w:ind w:left="1429"/>
        <w:jc w:val="both"/>
        <w:rPr>
          <w:rFonts w:ascii="Times New Roman" w:hAnsi="Times New Roman"/>
          <w:sz w:val="24"/>
          <w:szCs w:val="24"/>
          <w:lang w:val="en-AU"/>
        </w:rPr>
      </w:pPr>
    </w:p>
    <w:p w:rsidR="00EB7768" w:rsidRPr="00B32D7A" w:rsidRDefault="00EB7768" w:rsidP="00B0732B">
      <w:pPr>
        <w:spacing w:line="360" w:lineRule="auto"/>
        <w:contextualSpacing/>
        <w:jc w:val="both"/>
        <w:rPr>
          <w:lang w:val="en-AU"/>
        </w:rPr>
      </w:pPr>
      <w:r w:rsidRPr="00B32D7A">
        <w:rPr>
          <w:lang w:val="en-AU"/>
        </w:rPr>
        <w:t>This solution has to be taken into consideration and consequently modified to specific steps and implemented into SBU business strategy.</w:t>
      </w:r>
    </w:p>
    <w:p w:rsidR="00EB7768" w:rsidRPr="00B32D7A" w:rsidRDefault="00EB7768" w:rsidP="00913B79">
      <w:pPr>
        <w:pStyle w:val="Nadpis2"/>
      </w:pPr>
    </w:p>
    <w:p w:rsidR="00EB7768" w:rsidRPr="00B32D7A" w:rsidRDefault="00EB7768" w:rsidP="00913B79">
      <w:pPr>
        <w:pStyle w:val="Nadpis2"/>
      </w:pPr>
      <w:bookmarkStart w:id="31" w:name="_Toc339976937"/>
      <w:bookmarkStart w:id="32" w:name="_Toc353957109"/>
      <w:r w:rsidRPr="00B32D7A">
        <w:t>1.2 Aims and Objectives of Dissertation</w:t>
      </w:r>
      <w:bookmarkEnd w:id="31"/>
      <w:bookmarkEnd w:id="32"/>
      <w:r w:rsidRPr="00B32D7A">
        <w:t xml:space="preserve"> </w:t>
      </w:r>
    </w:p>
    <w:p w:rsidR="00EB7768" w:rsidRPr="00B32D7A" w:rsidRDefault="00EB7768" w:rsidP="00B0732B">
      <w:pPr>
        <w:spacing w:line="360" w:lineRule="auto"/>
        <w:ind w:left="709"/>
        <w:contextualSpacing/>
        <w:jc w:val="both"/>
        <w:rPr>
          <w:b/>
          <w:lang w:val="en-AU"/>
        </w:rPr>
      </w:pPr>
    </w:p>
    <w:p w:rsidR="00EB7768" w:rsidRPr="00B32D7A" w:rsidRDefault="00EB7768" w:rsidP="00B0732B">
      <w:pPr>
        <w:spacing w:line="360" w:lineRule="auto"/>
        <w:contextualSpacing/>
        <w:jc w:val="both"/>
        <w:rPr>
          <w:lang w:val="en-AU"/>
        </w:rPr>
      </w:pPr>
      <w:r w:rsidRPr="00B32D7A">
        <w:rPr>
          <w:lang w:val="en-AU"/>
        </w:rPr>
        <w:t>The dissertation consists of aims and objectives as well. They both will be defined below.</w:t>
      </w:r>
      <w:r w:rsidR="00394E51" w:rsidRPr="00B32D7A">
        <w:rPr>
          <w:lang w:val="en-AU"/>
        </w:rPr>
        <w:t xml:space="preserve"> The main aim of the dissertation is to create and confirm new business strategy for SBU with strong support in corporate strategy</w:t>
      </w:r>
      <w:r w:rsidR="00BA4968" w:rsidRPr="00B32D7A">
        <w:rPr>
          <w:lang w:val="en-AU"/>
        </w:rPr>
        <w:t>.</w:t>
      </w:r>
    </w:p>
    <w:p w:rsidR="00EB7768" w:rsidRPr="00B32D7A" w:rsidRDefault="00EB7768" w:rsidP="00B0732B">
      <w:pPr>
        <w:spacing w:line="360" w:lineRule="auto"/>
        <w:ind w:left="709"/>
        <w:contextualSpacing/>
        <w:jc w:val="both"/>
        <w:rPr>
          <w:lang w:val="en-AU"/>
        </w:rPr>
      </w:pPr>
    </w:p>
    <w:p w:rsidR="00EB7768" w:rsidRPr="00B32D7A" w:rsidRDefault="00EB7768" w:rsidP="00B0732B">
      <w:pPr>
        <w:pStyle w:val="Obsah3"/>
        <w:rPr>
          <w:sz w:val="24"/>
          <w:szCs w:val="24"/>
        </w:rPr>
      </w:pPr>
      <w:bookmarkStart w:id="33" w:name="_Toc339976938"/>
      <w:bookmarkStart w:id="34" w:name="_Toc353957110"/>
      <w:r w:rsidRPr="00B32D7A">
        <w:rPr>
          <w:sz w:val="24"/>
          <w:szCs w:val="24"/>
        </w:rPr>
        <w:t>1.2.1 Aims of Dissertation</w:t>
      </w:r>
      <w:bookmarkEnd w:id="33"/>
      <w:bookmarkEnd w:id="34"/>
    </w:p>
    <w:p w:rsidR="00EB7768" w:rsidRPr="00B32D7A" w:rsidRDefault="00EB7768" w:rsidP="00B0732B">
      <w:pPr>
        <w:spacing w:line="360" w:lineRule="auto"/>
        <w:ind w:left="709"/>
        <w:contextualSpacing/>
        <w:jc w:val="both"/>
        <w:rPr>
          <w:lang w:val="en-AU"/>
        </w:rPr>
      </w:pPr>
    </w:p>
    <w:p w:rsidR="00EB7768" w:rsidRPr="00B32D7A" w:rsidRDefault="00EB7768" w:rsidP="00B0732B">
      <w:pPr>
        <w:spacing w:line="360" w:lineRule="auto"/>
        <w:contextualSpacing/>
        <w:jc w:val="both"/>
        <w:rPr>
          <w:lang w:val="en-AU"/>
        </w:rPr>
      </w:pPr>
      <w:r w:rsidRPr="00B32D7A">
        <w:rPr>
          <w:lang w:val="en-AU"/>
        </w:rPr>
        <w:t>The main aim of the dissertation is to create and confirm new business strategy for SBU with strong support in corporate strategy. This corporate strategy should have positive effects to business results of SBU and influence its market position.</w:t>
      </w:r>
    </w:p>
    <w:p w:rsidR="00EB7768" w:rsidRPr="00B32D7A" w:rsidRDefault="00EB7768" w:rsidP="00B0732B">
      <w:pPr>
        <w:pStyle w:val="Odstavecseseznamem"/>
        <w:spacing w:after="0" w:line="360" w:lineRule="auto"/>
        <w:ind w:left="1429" w:firstLine="696"/>
        <w:jc w:val="both"/>
        <w:rPr>
          <w:rFonts w:ascii="Times New Roman" w:hAnsi="Times New Roman"/>
          <w:sz w:val="24"/>
          <w:szCs w:val="24"/>
          <w:lang w:val="en-AU"/>
        </w:rPr>
      </w:pPr>
    </w:p>
    <w:p w:rsidR="00EB7768" w:rsidRPr="00B32D7A" w:rsidRDefault="00EB7768" w:rsidP="00B0732B">
      <w:pPr>
        <w:spacing w:line="360" w:lineRule="auto"/>
        <w:contextualSpacing/>
        <w:jc w:val="both"/>
        <w:rPr>
          <w:lang w:val="en-AU"/>
        </w:rPr>
      </w:pPr>
      <w:r w:rsidRPr="00B32D7A">
        <w:rPr>
          <w:lang w:val="en-AU"/>
        </w:rPr>
        <w:t xml:space="preserve">The next aim is my personal contribution to realize necessary steps to implement the business strategy and strategic management within the company. Users of the dissertation will be </w:t>
      </w:r>
      <w:r w:rsidR="006F0CF1" w:rsidRPr="00B32D7A">
        <w:rPr>
          <w:lang w:val="en-AU"/>
        </w:rPr>
        <w:t xml:space="preserve">the </w:t>
      </w:r>
      <w:r w:rsidRPr="00B32D7A">
        <w:rPr>
          <w:lang w:val="en-AU"/>
        </w:rPr>
        <w:t>top management</w:t>
      </w:r>
      <w:r w:rsidR="006F0CF1" w:rsidRPr="00B32D7A">
        <w:rPr>
          <w:lang w:val="en-AU"/>
        </w:rPr>
        <w:t xml:space="preserve"> of the company</w:t>
      </w:r>
      <w:r w:rsidRPr="00B32D7A">
        <w:rPr>
          <w:lang w:val="en-AU"/>
        </w:rPr>
        <w:t>.</w:t>
      </w:r>
    </w:p>
    <w:p w:rsidR="000A6AC1" w:rsidRPr="00B32D7A" w:rsidRDefault="000A6AC1" w:rsidP="00B0732B">
      <w:pPr>
        <w:spacing w:line="360" w:lineRule="auto"/>
        <w:contextualSpacing/>
        <w:jc w:val="both"/>
        <w:rPr>
          <w:lang w:val="en-AU"/>
        </w:rPr>
      </w:pPr>
      <w:r w:rsidRPr="00B32D7A">
        <w:rPr>
          <w:lang w:val="en-AU"/>
        </w:rPr>
        <w:lastRenderedPageBreak/>
        <w:t xml:space="preserve">The aim of the dissertation thesis is </w:t>
      </w:r>
      <w:r w:rsidR="00243941" w:rsidRPr="00B32D7A">
        <w:rPr>
          <w:lang w:val="en-AU"/>
        </w:rPr>
        <w:t xml:space="preserve">defined </w:t>
      </w:r>
      <w:r w:rsidRPr="00B32D7A">
        <w:rPr>
          <w:lang w:val="en-AU"/>
        </w:rPr>
        <w:t>as followed:</w:t>
      </w:r>
    </w:p>
    <w:p w:rsidR="000A6AC1" w:rsidRPr="00B32D7A" w:rsidRDefault="000A6AC1" w:rsidP="00B0732B">
      <w:pPr>
        <w:spacing w:line="360" w:lineRule="auto"/>
        <w:contextualSpacing/>
        <w:jc w:val="both"/>
        <w:rPr>
          <w:lang w:val="en-AU"/>
        </w:rPr>
      </w:pPr>
    </w:p>
    <w:p w:rsidR="000A6AC1" w:rsidRPr="00B32D7A" w:rsidRDefault="000A6AC1" w:rsidP="00B0732B">
      <w:pPr>
        <w:pStyle w:val="Odstavecseseznamem"/>
        <w:numPr>
          <w:ilvl w:val="0"/>
          <w:numId w:val="71"/>
        </w:numPr>
        <w:spacing w:after="0" w:line="360" w:lineRule="auto"/>
        <w:jc w:val="both"/>
        <w:rPr>
          <w:rFonts w:ascii="Times New Roman" w:hAnsi="Times New Roman"/>
          <w:sz w:val="24"/>
          <w:szCs w:val="24"/>
          <w:lang w:val="en-AU"/>
        </w:rPr>
      </w:pPr>
      <w:r w:rsidRPr="00B32D7A">
        <w:rPr>
          <w:rFonts w:ascii="Times New Roman" w:hAnsi="Times New Roman"/>
          <w:b/>
          <w:sz w:val="24"/>
          <w:szCs w:val="24"/>
          <w:lang w:val="en-AU"/>
        </w:rPr>
        <w:t>Choosing of the right strategic concept</w:t>
      </w:r>
    </w:p>
    <w:p w:rsidR="000A6AC1" w:rsidRPr="00B32D7A" w:rsidRDefault="000A6AC1" w:rsidP="00B0732B">
      <w:pPr>
        <w:pStyle w:val="Odstavecseseznamem"/>
        <w:spacing w:after="0" w:line="360" w:lineRule="auto"/>
        <w:jc w:val="both"/>
        <w:rPr>
          <w:rFonts w:ascii="Times New Roman" w:hAnsi="Times New Roman"/>
          <w:sz w:val="24"/>
          <w:szCs w:val="24"/>
          <w:lang w:val="en-AU"/>
        </w:rPr>
      </w:pPr>
      <w:r w:rsidRPr="00B32D7A">
        <w:rPr>
          <w:rFonts w:ascii="Times New Roman" w:hAnsi="Times New Roman"/>
          <w:sz w:val="24"/>
          <w:szCs w:val="24"/>
          <w:lang w:val="en-AU"/>
        </w:rPr>
        <w:t xml:space="preserve">I have </w:t>
      </w:r>
      <w:proofErr w:type="gramStart"/>
      <w:r w:rsidRPr="00B32D7A">
        <w:rPr>
          <w:rFonts w:ascii="Times New Roman" w:hAnsi="Times New Roman"/>
          <w:sz w:val="24"/>
          <w:szCs w:val="24"/>
          <w:lang w:val="en-AU"/>
        </w:rPr>
        <w:t>choose</w:t>
      </w:r>
      <w:proofErr w:type="gramEnd"/>
      <w:r w:rsidRPr="00B32D7A">
        <w:rPr>
          <w:rFonts w:ascii="Times New Roman" w:hAnsi="Times New Roman"/>
          <w:sz w:val="24"/>
          <w:szCs w:val="24"/>
          <w:lang w:val="en-AU"/>
        </w:rPr>
        <w:t xml:space="preserve"> the BIBS strategic concept for my dissertation thesis. BIBS concept is the best one concept useful for strategic management.</w:t>
      </w:r>
    </w:p>
    <w:p w:rsidR="000A6AC1" w:rsidRPr="00B32D7A" w:rsidRDefault="000A6AC1" w:rsidP="00B0732B">
      <w:pPr>
        <w:pStyle w:val="Odstavecseseznamem"/>
        <w:numPr>
          <w:ilvl w:val="0"/>
          <w:numId w:val="71"/>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Business strategy analysis</w:t>
      </w:r>
    </w:p>
    <w:p w:rsidR="000A6AC1" w:rsidRPr="00B32D7A" w:rsidRDefault="000A6AC1" w:rsidP="00B0732B">
      <w:pPr>
        <w:pStyle w:val="Odstavecseseznamem"/>
        <w:spacing w:after="0" w:line="360" w:lineRule="auto"/>
        <w:jc w:val="both"/>
        <w:rPr>
          <w:rFonts w:ascii="Times New Roman" w:hAnsi="Times New Roman"/>
          <w:sz w:val="24"/>
          <w:szCs w:val="24"/>
          <w:lang w:val="en-AU"/>
        </w:rPr>
      </w:pPr>
      <w:r w:rsidRPr="00B32D7A">
        <w:rPr>
          <w:rFonts w:ascii="Times New Roman" w:hAnsi="Times New Roman"/>
          <w:sz w:val="24"/>
          <w:szCs w:val="24"/>
          <w:lang w:val="en-AU"/>
        </w:rPr>
        <w:t xml:space="preserve">This part of the thesis focuses on analysis: SLEPT analysis, micro environment analysis, analysis of internal environment using 7S model, Porters five forces model, internal analysis, </w:t>
      </w:r>
      <w:proofErr w:type="gramStart"/>
      <w:r w:rsidRPr="00B32D7A">
        <w:rPr>
          <w:rFonts w:ascii="Times New Roman" w:hAnsi="Times New Roman"/>
          <w:sz w:val="24"/>
          <w:szCs w:val="24"/>
          <w:lang w:val="en-AU"/>
        </w:rPr>
        <w:t>SWOT</w:t>
      </w:r>
      <w:proofErr w:type="gramEnd"/>
      <w:r w:rsidRPr="00B32D7A">
        <w:rPr>
          <w:rFonts w:ascii="Times New Roman" w:hAnsi="Times New Roman"/>
          <w:sz w:val="24"/>
          <w:szCs w:val="24"/>
          <w:lang w:val="en-AU"/>
        </w:rPr>
        <w:t xml:space="preserve"> analysis.</w:t>
      </w:r>
    </w:p>
    <w:p w:rsidR="000A6AC1" w:rsidRPr="00B32D7A" w:rsidRDefault="000A6AC1" w:rsidP="00B0732B">
      <w:pPr>
        <w:pStyle w:val="Odstavecseseznamem"/>
        <w:numPr>
          <w:ilvl w:val="0"/>
          <w:numId w:val="71"/>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Business strategy formulation</w:t>
      </w:r>
    </w:p>
    <w:p w:rsidR="000A6AC1" w:rsidRPr="00B32D7A" w:rsidRDefault="000A6AC1" w:rsidP="00B0732B">
      <w:pPr>
        <w:pStyle w:val="Odstavecseseznamem"/>
        <w:spacing w:after="0" w:line="360" w:lineRule="auto"/>
        <w:jc w:val="both"/>
        <w:rPr>
          <w:rFonts w:ascii="Times New Roman" w:hAnsi="Times New Roman"/>
          <w:sz w:val="24"/>
          <w:szCs w:val="24"/>
          <w:lang w:val="en-AU"/>
        </w:rPr>
      </w:pPr>
      <w:r w:rsidRPr="00B32D7A">
        <w:rPr>
          <w:rFonts w:ascii="Times New Roman" w:hAnsi="Times New Roman"/>
          <w:sz w:val="24"/>
          <w:szCs w:val="24"/>
          <w:lang w:val="en-AU"/>
        </w:rPr>
        <w:t>This part of the thesis focuses on the business strategy formulation where will be used the data gained from the analysis as well as from the research.</w:t>
      </w:r>
    </w:p>
    <w:p w:rsidR="000A6AC1" w:rsidRPr="00B32D7A" w:rsidRDefault="000A6AC1" w:rsidP="00B0732B">
      <w:pPr>
        <w:pStyle w:val="Odstavecseseznamem"/>
        <w:numPr>
          <w:ilvl w:val="0"/>
          <w:numId w:val="71"/>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Recommendation for an implementation</w:t>
      </w:r>
    </w:p>
    <w:p w:rsidR="000A6AC1" w:rsidRPr="00B32D7A" w:rsidRDefault="000A6AC1" w:rsidP="00B0732B">
      <w:pPr>
        <w:pStyle w:val="Odstavecseseznamem"/>
        <w:spacing w:after="0" w:line="360" w:lineRule="auto"/>
        <w:jc w:val="both"/>
        <w:rPr>
          <w:lang w:val="en-AU"/>
        </w:rPr>
      </w:pPr>
      <w:proofErr w:type="gramStart"/>
      <w:r w:rsidRPr="00B32D7A">
        <w:rPr>
          <w:rFonts w:ascii="Times New Roman" w:hAnsi="Times New Roman"/>
          <w:sz w:val="24"/>
          <w:szCs w:val="24"/>
          <w:lang w:val="en-AU"/>
        </w:rPr>
        <w:t>Setting out of the basic implementation tasks.</w:t>
      </w:r>
      <w:proofErr w:type="gramEnd"/>
    </w:p>
    <w:p w:rsidR="000A6AC1" w:rsidRPr="00B32D7A" w:rsidRDefault="000A6AC1" w:rsidP="00B0732B">
      <w:pPr>
        <w:spacing w:line="360" w:lineRule="auto"/>
        <w:ind w:left="709"/>
        <w:contextualSpacing/>
        <w:jc w:val="both"/>
        <w:rPr>
          <w:lang w:val="en-AU"/>
        </w:rPr>
      </w:pPr>
    </w:p>
    <w:p w:rsidR="00EB7768" w:rsidRPr="00B32D7A" w:rsidRDefault="00EB7768" w:rsidP="00913B79">
      <w:pPr>
        <w:pStyle w:val="Nadpis3"/>
      </w:pPr>
      <w:bookmarkStart w:id="35" w:name="_Toc339976939"/>
      <w:bookmarkStart w:id="36" w:name="_Toc353957111"/>
      <w:r w:rsidRPr="00B32D7A">
        <w:t>1.2.2 Objectives of Dissertation</w:t>
      </w:r>
      <w:bookmarkEnd w:id="35"/>
      <w:bookmarkEnd w:id="36"/>
    </w:p>
    <w:p w:rsidR="00EB7768" w:rsidRPr="00B32D7A" w:rsidRDefault="00EB7768" w:rsidP="00B0732B">
      <w:pPr>
        <w:spacing w:line="360" w:lineRule="auto"/>
        <w:ind w:left="709" w:firstLine="360"/>
        <w:contextualSpacing/>
        <w:jc w:val="both"/>
        <w:rPr>
          <w:b/>
          <w:lang w:val="en-AU"/>
        </w:rPr>
      </w:pPr>
    </w:p>
    <w:p w:rsidR="00EB7768" w:rsidRPr="00B32D7A" w:rsidRDefault="00B40F9B" w:rsidP="00B0732B">
      <w:pPr>
        <w:spacing w:line="360" w:lineRule="auto"/>
        <w:contextualSpacing/>
        <w:jc w:val="both"/>
        <w:rPr>
          <w:lang w:val="en-AU"/>
        </w:rPr>
      </w:pPr>
      <w:r w:rsidRPr="00B32D7A">
        <w:rPr>
          <w:lang w:val="en-AU"/>
        </w:rPr>
        <w:t>There are two</w:t>
      </w:r>
      <w:r w:rsidR="00EB7768" w:rsidRPr="00B32D7A">
        <w:rPr>
          <w:lang w:val="en-AU"/>
        </w:rPr>
        <w:t xml:space="preserve"> main objectives in my dissertation project, which are connected and together should re-formulate the business strategy of SBU. </w:t>
      </w:r>
    </w:p>
    <w:p w:rsidR="00EB7768" w:rsidRPr="00B32D7A" w:rsidRDefault="00EB7768" w:rsidP="00B0732B">
      <w:pPr>
        <w:spacing w:line="360" w:lineRule="auto"/>
        <w:contextualSpacing/>
        <w:jc w:val="both"/>
        <w:rPr>
          <w:lang w:val="en-AU"/>
        </w:rPr>
      </w:pPr>
      <w:r w:rsidRPr="00B32D7A">
        <w:rPr>
          <w:lang w:val="en-AU"/>
        </w:rPr>
        <w:tab/>
      </w:r>
    </w:p>
    <w:p w:rsidR="00EB7768" w:rsidRPr="00B32D7A" w:rsidRDefault="00EB7768" w:rsidP="00B0732B">
      <w:pPr>
        <w:spacing w:line="360" w:lineRule="auto"/>
        <w:ind w:firstLine="709"/>
        <w:contextualSpacing/>
        <w:jc w:val="both"/>
        <w:rPr>
          <w:b/>
          <w:lang w:val="en-AU"/>
        </w:rPr>
      </w:pPr>
      <w:r w:rsidRPr="00B32D7A">
        <w:rPr>
          <w:b/>
          <w:lang w:val="en-AU"/>
        </w:rPr>
        <w:t>Objective 1:</w:t>
      </w:r>
    </w:p>
    <w:p w:rsidR="00EB7768" w:rsidRPr="00B32D7A" w:rsidRDefault="00EB7768" w:rsidP="00B0732B">
      <w:pPr>
        <w:spacing w:line="360" w:lineRule="auto"/>
        <w:ind w:left="709"/>
        <w:contextualSpacing/>
        <w:jc w:val="both"/>
        <w:rPr>
          <w:lang w:val="en-AU"/>
        </w:rPr>
      </w:pPr>
      <w:proofErr w:type="gramStart"/>
      <w:r w:rsidRPr="00B32D7A">
        <w:rPr>
          <w:lang w:val="en-AU"/>
        </w:rPr>
        <w:t xml:space="preserve">Firstly the up-date </w:t>
      </w:r>
      <w:r w:rsidR="00B6410E" w:rsidRPr="00B32D7A">
        <w:rPr>
          <w:lang w:val="en-AU"/>
        </w:rPr>
        <w:t>of current SBU business strategy</w:t>
      </w:r>
      <w:r w:rsidRPr="00B32D7A">
        <w:rPr>
          <w:lang w:val="en-AU"/>
        </w:rPr>
        <w:t xml:space="preserve"> based on strategic analysis.</w:t>
      </w:r>
      <w:proofErr w:type="gramEnd"/>
      <w:r w:rsidRPr="00B32D7A">
        <w:rPr>
          <w:lang w:val="en-AU"/>
        </w:rPr>
        <w:t xml:space="preserve"> </w:t>
      </w:r>
    </w:p>
    <w:p w:rsidR="00EB7768" w:rsidRPr="00B32D7A" w:rsidRDefault="00EB7768" w:rsidP="00B0732B">
      <w:pPr>
        <w:spacing w:line="360" w:lineRule="auto"/>
        <w:ind w:left="709"/>
        <w:contextualSpacing/>
        <w:jc w:val="both"/>
        <w:rPr>
          <w:lang w:val="en-AU"/>
        </w:rPr>
      </w:pPr>
    </w:p>
    <w:p w:rsidR="00EB7768" w:rsidRPr="00B32D7A" w:rsidRDefault="00EB7768" w:rsidP="00B0732B">
      <w:pPr>
        <w:spacing w:line="360" w:lineRule="auto"/>
        <w:ind w:left="709"/>
        <w:contextualSpacing/>
        <w:jc w:val="both"/>
        <w:rPr>
          <w:b/>
          <w:lang w:val="en-AU"/>
        </w:rPr>
      </w:pPr>
      <w:r w:rsidRPr="00B32D7A">
        <w:rPr>
          <w:b/>
          <w:lang w:val="en-AU"/>
        </w:rPr>
        <w:t>Objective 2:</w:t>
      </w:r>
    </w:p>
    <w:p w:rsidR="00EB7768" w:rsidRPr="00B32D7A" w:rsidRDefault="00EB7768" w:rsidP="00B0732B">
      <w:pPr>
        <w:spacing w:line="360" w:lineRule="auto"/>
        <w:ind w:left="709"/>
        <w:contextualSpacing/>
        <w:jc w:val="both"/>
        <w:rPr>
          <w:lang w:val="en-AU"/>
        </w:rPr>
      </w:pPr>
      <w:r w:rsidRPr="00B32D7A">
        <w:rPr>
          <w:lang w:val="en-AU"/>
        </w:rPr>
        <w:t>Secondly assessment of changes in connection with re-formulated SBU business strategy and description of the possible impact to the corporate strategy</w:t>
      </w:r>
      <w:r w:rsidR="00951124" w:rsidRPr="00B32D7A">
        <w:rPr>
          <w:lang w:val="en-AU"/>
        </w:rPr>
        <w:t>.</w:t>
      </w:r>
      <w:r w:rsidRPr="00B32D7A">
        <w:rPr>
          <w:lang w:val="en-AU"/>
        </w:rPr>
        <w:t xml:space="preserve"> </w:t>
      </w:r>
    </w:p>
    <w:p w:rsidR="000A6AC1" w:rsidRPr="00B32D7A" w:rsidRDefault="000A6AC1" w:rsidP="00B0732B">
      <w:pPr>
        <w:spacing w:line="360" w:lineRule="auto"/>
        <w:ind w:left="709"/>
        <w:contextualSpacing/>
        <w:jc w:val="both"/>
        <w:rPr>
          <w:lang w:val="en-AU"/>
        </w:rPr>
      </w:pPr>
    </w:p>
    <w:p w:rsidR="00EB7768" w:rsidRPr="00B32D7A" w:rsidRDefault="00EB7768" w:rsidP="00B0732B">
      <w:pPr>
        <w:spacing w:line="360" w:lineRule="auto"/>
        <w:ind w:left="709"/>
        <w:contextualSpacing/>
        <w:jc w:val="both"/>
        <w:rPr>
          <w:u w:val="single"/>
          <w:lang w:val="en-AU"/>
        </w:rPr>
      </w:pPr>
      <w:r w:rsidRPr="00B32D7A">
        <w:rPr>
          <w:u w:val="single"/>
          <w:lang w:val="en-AU"/>
        </w:rPr>
        <w:t>Business strategies update:</w:t>
      </w:r>
    </w:p>
    <w:p w:rsidR="00EB7768" w:rsidRPr="00B32D7A" w:rsidRDefault="00EB7768" w:rsidP="00B0732B">
      <w:pPr>
        <w:pStyle w:val="Odstavecseseznamem"/>
        <w:spacing w:after="0" w:line="360" w:lineRule="auto"/>
        <w:ind w:left="1429" w:firstLine="696"/>
        <w:jc w:val="both"/>
        <w:rPr>
          <w:rFonts w:ascii="Times New Roman" w:hAnsi="Times New Roman"/>
          <w:sz w:val="24"/>
          <w:szCs w:val="24"/>
          <w:u w:val="single"/>
          <w:lang w:val="en-AU"/>
        </w:rPr>
      </w:pPr>
    </w:p>
    <w:p w:rsidR="00EB7768" w:rsidRPr="00B32D7A" w:rsidRDefault="00EB7768" w:rsidP="00B0732B">
      <w:pPr>
        <w:pStyle w:val="Odstavecseseznamem"/>
        <w:numPr>
          <w:ilvl w:val="1"/>
          <w:numId w:val="6"/>
        </w:numPr>
        <w:spacing w:after="0" w:line="360" w:lineRule="auto"/>
        <w:ind w:left="2869"/>
        <w:jc w:val="both"/>
        <w:rPr>
          <w:rFonts w:ascii="Times New Roman" w:hAnsi="Times New Roman"/>
          <w:sz w:val="24"/>
          <w:szCs w:val="24"/>
          <w:lang w:val="en-AU"/>
        </w:rPr>
      </w:pPr>
      <w:r w:rsidRPr="00B32D7A">
        <w:rPr>
          <w:rFonts w:ascii="Times New Roman" w:hAnsi="Times New Roman"/>
          <w:sz w:val="24"/>
          <w:szCs w:val="24"/>
          <w:lang w:val="en-AU"/>
        </w:rPr>
        <w:t>Formulation of SBU business strategy</w:t>
      </w:r>
    </w:p>
    <w:p w:rsidR="00EB7768" w:rsidRPr="00B32D7A" w:rsidRDefault="00EB7768" w:rsidP="00B0732B">
      <w:pPr>
        <w:pStyle w:val="Odstavecseseznamem"/>
        <w:numPr>
          <w:ilvl w:val="1"/>
          <w:numId w:val="6"/>
        </w:numPr>
        <w:spacing w:after="0" w:line="360" w:lineRule="auto"/>
        <w:ind w:left="2869"/>
        <w:jc w:val="both"/>
        <w:rPr>
          <w:rFonts w:ascii="Times New Roman" w:hAnsi="Times New Roman"/>
          <w:sz w:val="24"/>
          <w:szCs w:val="24"/>
          <w:lang w:val="en-AU"/>
        </w:rPr>
      </w:pPr>
      <w:r w:rsidRPr="00B32D7A">
        <w:rPr>
          <w:rFonts w:ascii="Times New Roman" w:hAnsi="Times New Roman"/>
          <w:sz w:val="24"/>
          <w:szCs w:val="24"/>
          <w:lang w:val="en-AU"/>
        </w:rPr>
        <w:t>Based on identification of corporate strategy</w:t>
      </w:r>
    </w:p>
    <w:p w:rsidR="00EB7768" w:rsidRPr="00B32D7A" w:rsidRDefault="00EB7768" w:rsidP="00B0732B">
      <w:pPr>
        <w:pStyle w:val="Odstavecseseznamem"/>
        <w:numPr>
          <w:ilvl w:val="1"/>
          <w:numId w:val="6"/>
        </w:numPr>
        <w:spacing w:after="0" w:line="360" w:lineRule="auto"/>
        <w:ind w:left="2869"/>
        <w:jc w:val="both"/>
        <w:rPr>
          <w:rFonts w:ascii="Times New Roman" w:hAnsi="Times New Roman"/>
          <w:sz w:val="24"/>
          <w:szCs w:val="24"/>
          <w:lang w:val="en-AU"/>
        </w:rPr>
      </w:pPr>
      <w:r w:rsidRPr="00B32D7A">
        <w:rPr>
          <w:rFonts w:ascii="Times New Roman" w:hAnsi="Times New Roman"/>
          <w:sz w:val="24"/>
          <w:szCs w:val="24"/>
          <w:lang w:val="en-AU"/>
        </w:rPr>
        <w:t>Based on strategic analysis</w:t>
      </w:r>
    </w:p>
    <w:p w:rsidR="00EB7768" w:rsidRPr="00B32D7A" w:rsidRDefault="005B2BB1" w:rsidP="00B0732B">
      <w:pPr>
        <w:pStyle w:val="Odstavecseseznamem"/>
        <w:numPr>
          <w:ilvl w:val="1"/>
          <w:numId w:val="6"/>
        </w:numPr>
        <w:spacing w:after="0" w:line="360" w:lineRule="auto"/>
        <w:ind w:left="2869"/>
        <w:jc w:val="both"/>
        <w:rPr>
          <w:rFonts w:ascii="Times New Roman" w:hAnsi="Times New Roman"/>
          <w:sz w:val="24"/>
          <w:szCs w:val="24"/>
          <w:lang w:val="en-AU"/>
        </w:rPr>
      </w:pPr>
      <w:r w:rsidRPr="00B32D7A">
        <w:rPr>
          <w:rFonts w:ascii="Times New Roman" w:hAnsi="Times New Roman"/>
          <w:sz w:val="24"/>
          <w:szCs w:val="24"/>
          <w:lang w:val="en-AU"/>
        </w:rPr>
        <w:t>Recommendation for an implementation</w:t>
      </w:r>
    </w:p>
    <w:p w:rsidR="00EB7768" w:rsidRPr="00B32D7A" w:rsidRDefault="00EB7768" w:rsidP="00B0732B">
      <w:pPr>
        <w:pStyle w:val="Odstavecseseznamem"/>
        <w:spacing w:after="0" w:line="360" w:lineRule="auto"/>
        <w:ind w:left="1429" w:firstLine="696"/>
        <w:jc w:val="both"/>
        <w:rPr>
          <w:rFonts w:ascii="Times New Roman" w:hAnsi="Times New Roman"/>
          <w:sz w:val="24"/>
          <w:szCs w:val="24"/>
          <w:u w:val="single"/>
          <w:lang w:val="en-AU"/>
        </w:rPr>
      </w:pPr>
      <w:r w:rsidRPr="00B32D7A">
        <w:rPr>
          <w:rFonts w:ascii="Times New Roman" w:hAnsi="Times New Roman"/>
          <w:sz w:val="24"/>
          <w:szCs w:val="24"/>
          <w:u w:val="single"/>
          <w:lang w:val="en-AU"/>
        </w:rPr>
        <w:t xml:space="preserve">Impacts to corporate strategy </w:t>
      </w:r>
    </w:p>
    <w:p w:rsidR="004B31C7" w:rsidRPr="00B32D7A" w:rsidRDefault="00EB7768" w:rsidP="00B0732B">
      <w:pPr>
        <w:pStyle w:val="Odstavecseseznamem"/>
        <w:numPr>
          <w:ilvl w:val="1"/>
          <w:numId w:val="7"/>
        </w:numPr>
        <w:spacing w:after="0" w:line="360" w:lineRule="auto"/>
        <w:ind w:left="2869"/>
        <w:jc w:val="both"/>
        <w:rPr>
          <w:rFonts w:ascii="Times New Roman" w:hAnsi="Times New Roman"/>
          <w:sz w:val="24"/>
          <w:szCs w:val="24"/>
          <w:lang w:val="en-AU"/>
        </w:rPr>
      </w:pPr>
      <w:r w:rsidRPr="00B32D7A">
        <w:rPr>
          <w:rFonts w:ascii="Times New Roman" w:hAnsi="Times New Roman"/>
          <w:sz w:val="24"/>
          <w:szCs w:val="24"/>
          <w:lang w:val="en-AU"/>
        </w:rPr>
        <w:lastRenderedPageBreak/>
        <w:t>Analysis of business strateg</w:t>
      </w:r>
      <w:r w:rsidR="004B31C7" w:rsidRPr="00B32D7A">
        <w:rPr>
          <w:rFonts w:ascii="Times New Roman" w:hAnsi="Times New Roman"/>
          <w:sz w:val="24"/>
          <w:szCs w:val="24"/>
          <w:lang w:val="en-AU"/>
        </w:rPr>
        <w:t>y</w:t>
      </w:r>
      <w:r w:rsidRPr="00B32D7A">
        <w:rPr>
          <w:rFonts w:ascii="Times New Roman" w:hAnsi="Times New Roman"/>
          <w:sz w:val="24"/>
          <w:szCs w:val="24"/>
          <w:lang w:val="en-AU"/>
        </w:rPr>
        <w:t xml:space="preserve"> impact to corporate strategy </w:t>
      </w:r>
    </w:p>
    <w:p w:rsidR="00EB7768" w:rsidRPr="00B32D7A" w:rsidRDefault="004B31C7" w:rsidP="00B0732B">
      <w:pPr>
        <w:pStyle w:val="Odstavecseseznamem"/>
        <w:numPr>
          <w:ilvl w:val="1"/>
          <w:numId w:val="7"/>
        </w:numPr>
        <w:spacing w:after="0" w:line="360" w:lineRule="auto"/>
        <w:ind w:left="2869"/>
        <w:jc w:val="both"/>
        <w:rPr>
          <w:rFonts w:ascii="Times New Roman" w:hAnsi="Times New Roman"/>
          <w:sz w:val="24"/>
          <w:szCs w:val="24"/>
          <w:lang w:val="en-AU"/>
        </w:rPr>
      </w:pPr>
      <w:r w:rsidRPr="00B32D7A">
        <w:rPr>
          <w:rFonts w:ascii="Times New Roman" w:hAnsi="Times New Roman"/>
          <w:sz w:val="24"/>
          <w:szCs w:val="24"/>
          <w:lang w:val="en-AU"/>
        </w:rPr>
        <w:t>C</w:t>
      </w:r>
      <w:r w:rsidR="00EB7768" w:rsidRPr="00B32D7A">
        <w:rPr>
          <w:rFonts w:ascii="Times New Roman" w:hAnsi="Times New Roman"/>
          <w:sz w:val="24"/>
          <w:szCs w:val="24"/>
          <w:lang w:val="en-AU"/>
        </w:rPr>
        <w:t>hanges of organization structure and SBU</w:t>
      </w:r>
      <w:r w:rsidRPr="00B32D7A">
        <w:rPr>
          <w:rFonts w:ascii="Times New Roman" w:hAnsi="Times New Roman"/>
          <w:sz w:val="24"/>
          <w:szCs w:val="24"/>
          <w:lang w:val="en-AU"/>
        </w:rPr>
        <w:t>´s</w:t>
      </w:r>
      <w:r w:rsidR="00EB7768" w:rsidRPr="00B32D7A">
        <w:rPr>
          <w:rFonts w:ascii="Times New Roman" w:hAnsi="Times New Roman"/>
          <w:sz w:val="24"/>
          <w:szCs w:val="24"/>
          <w:lang w:val="en-AU"/>
        </w:rPr>
        <w:t xml:space="preserve"> management</w:t>
      </w:r>
    </w:p>
    <w:p w:rsidR="00EB7768" w:rsidRPr="00B32D7A" w:rsidRDefault="00EB7768" w:rsidP="00B0732B">
      <w:pPr>
        <w:pStyle w:val="Odstavecseseznamem"/>
        <w:numPr>
          <w:ilvl w:val="1"/>
          <w:numId w:val="7"/>
        </w:numPr>
        <w:spacing w:after="0" w:line="360" w:lineRule="auto"/>
        <w:ind w:left="2869"/>
        <w:jc w:val="both"/>
        <w:rPr>
          <w:rFonts w:ascii="Times New Roman" w:hAnsi="Times New Roman"/>
          <w:sz w:val="24"/>
          <w:szCs w:val="24"/>
          <w:lang w:val="en-AU"/>
        </w:rPr>
      </w:pPr>
      <w:r w:rsidRPr="00B32D7A">
        <w:rPr>
          <w:rFonts w:ascii="Times New Roman" w:hAnsi="Times New Roman"/>
          <w:sz w:val="24"/>
          <w:szCs w:val="24"/>
          <w:lang w:val="en-AU"/>
        </w:rPr>
        <w:t>Long-term changes in company culture and communication</w:t>
      </w:r>
    </w:p>
    <w:p w:rsidR="00B40F9B" w:rsidRPr="00B32D7A" w:rsidRDefault="00B40F9B" w:rsidP="00913B79">
      <w:pPr>
        <w:pStyle w:val="Nadpis3"/>
      </w:pPr>
    </w:p>
    <w:p w:rsidR="000A6AC1" w:rsidRPr="00B32D7A" w:rsidRDefault="000A6AC1" w:rsidP="00B0732B">
      <w:pPr>
        <w:spacing w:line="360" w:lineRule="auto"/>
        <w:contextualSpacing/>
        <w:jc w:val="both"/>
        <w:rPr>
          <w:lang w:val="en-US"/>
        </w:rPr>
      </w:pPr>
      <w:r w:rsidRPr="00B32D7A">
        <w:rPr>
          <w:lang w:val="en-US"/>
        </w:rPr>
        <w:t xml:space="preserve">Next </w:t>
      </w:r>
      <w:r w:rsidR="00E82A47" w:rsidRPr="00B32D7A">
        <w:rPr>
          <w:lang w:val="en-US"/>
        </w:rPr>
        <w:t xml:space="preserve">strategic </w:t>
      </w:r>
      <w:r w:rsidRPr="00B32D7A">
        <w:rPr>
          <w:lang w:val="en-US"/>
        </w:rPr>
        <w:t>objective</w:t>
      </w:r>
      <w:r w:rsidR="00B65438" w:rsidRPr="00B32D7A">
        <w:rPr>
          <w:lang w:val="en-US"/>
        </w:rPr>
        <w:t>s</w:t>
      </w:r>
      <w:r w:rsidRPr="00B32D7A">
        <w:rPr>
          <w:lang w:val="en-US"/>
        </w:rPr>
        <w:t xml:space="preserve"> concentrate on:</w:t>
      </w:r>
    </w:p>
    <w:p w:rsidR="000A6AC1" w:rsidRPr="00B32D7A" w:rsidRDefault="000A6AC1" w:rsidP="00B0732B">
      <w:pPr>
        <w:spacing w:line="360" w:lineRule="auto"/>
        <w:contextualSpacing/>
        <w:jc w:val="both"/>
        <w:rPr>
          <w:lang w:val="en-US"/>
        </w:rPr>
      </w:pPr>
    </w:p>
    <w:p w:rsidR="000A6AC1" w:rsidRPr="00B32D7A" w:rsidRDefault="000A6AC1" w:rsidP="00B0732B">
      <w:pPr>
        <w:pStyle w:val="Odstavecseseznamem"/>
        <w:numPr>
          <w:ilvl w:val="0"/>
          <w:numId w:val="76"/>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The whole income of financial advisory SBU</w:t>
      </w:r>
      <w:r w:rsidR="00175E5D" w:rsidRPr="00B32D7A">
        <w:rPr>
          <w:rFonts w:ascii="Times New Roman" w:hAnsi="Times New Roman"/>
          <w:sz w:val="24"/>
          <w:szCs w:val="24"/>
          <w:lang w:val="en-US"/>
        </w:rPr>
        <w:t xml:space="preserve"> - financial advisory should be up to </w:t>
      </w:r>
      <w:r w:rsidR="00343A6F" w:rsidRPr="00B32D7A">
        <w:rPr>
          <w:rFonts w:ascii="Times New Roman" w:hAnsi="Times New Roman"/>
          <w:sz w:val="24"/>
          <w:szCs w:val="24"/>
          <w:lang w:val="en-US"/>
        </w:rPr>
        <w:t>3</w:t>
      </w:r>
      <w:r w:rsidR="00175E5D" w:rsidRPr="00B32D7A">
        <w:rPr>
          <w:rFonts w:ascii="Times New Roman" w:hAnsi="Times New Roman"/>
          <w:sz w:val="24"/>
          <w:szCs w:val="24"/>
          <w:lang w:val="en-US"/>
        </w:rPr>
        <w:t>0 %</w:t>
      </w:r>
      <w:r w:rsidR="00C22E77" w:rsidRPr="00B32D7A">
        <w:rPr>
          <w:rFonts w:ascii="Times New Roman" w:hAnsi="Times New Roman"/>
          <w:sz w:val="24"/>
          <w:szCs w:val="24"/>
          <w:lang w:val="en-US"/>
        </w:rPr>
        <w:t xml:space="preserve"> till the end of 201</w:t>
      </w:r>
      <w:r w:rsidR="00343A6F" w:rsidRPr="00B32D7A">
        <w:rPr>
          <w:rFonts w:ascii="Times New Roman" w:hAnsi="Times New Roman"/>
          <w:sz w:val="24"/>
          <w:szCs w:val="24"/>
          <w:lang w:val="en-US"/>
        </w:rPr>
        <w:t>6</w:t>
      </w:r>
      <w:r w:rsidR="00B6410E" w:rsidRPr="00B32D7A">
        <w:rPr>
          <w:rFonts w:ascii="Times New Roman" w:hAnsi="Times New Roman"/>
          <w:sz w:val="24"/>
          <w:szCs w:val="24"/>
          <w:lang w:val="en-US"/>
        </w:rPr>
        <w:t>.</w:t>
      </w:r>
    </w:p>
    <w:p w:rsidR="000A6AC1" w:rsidRPr="00B32D7A" w:rsidRDefault="00276C5A" w:rsidP="00B0732B">
      <w:pPr>
        <w:pStyle w:val="Odstavecseseznamem"/>
        <w:numPr>
          <w:ilvl w:val="0"/>
          <w:numId w:val="76"/>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D</w:t>
      </w:r>
      <w:r w:rsidR="000A6AC1" w:rsidRPr="00B32D7A">
        <w:rPr>
          <w:rFonts w:ascii="Times New Roman" w:hAnsi="Times New Roman"/>
          <w:sz w:val="24"/>
          <w:szCs w:val="24"/>
          <w:lang w:val="en-US"/>
        </w:rPr>
        <w:t>ecreasing of the fluctuation up to 80 %</w:t>
      </w:r>
      <w:r w:rsidR="00B6410E" w:rsidRPr="00B32D7A">
        <w:rPr>
          <w:rFonts w:ascii="Times New Roman" w:hAnsi="Times New Roman"/>
          <w:sz w:val="24"/>
          <w:szCs w:val="24"/>
          <w:lang w:val="en-US"/>
        </w:rPr>
        <w:t>.</w:t>
      </w:r>
    </w:p>
    <w:p w:rsidR="00B6410E" w:rsidRPr="00B32D7A" w:rsidRDefault="00B6410E" w:rsidP="00B6410E">
      <w:pPr>
        <w:pStyle w:val="Odstavecseseznamem"/>
        <w:spacing w:after="0" w:line="360" w:lineRule="auto"/>
        <w:jc w:val="both"/>
        <w:rPr>
          <w:rFonts w:ascii="Times New Roman" w:hAnsi="Times New Roman"/>
          <w:sz w:val="24"/>
          <w:szCs w:val="24"/>
          <w:lang w:val="en-US"/>
        </w:rPr>
      </w:pPr>
    </w:p>
    <w:p w:rsidR="000A6AC1" w:rsidRPr="00B32D7A" w:rsidRDefault="00276C5A" w:rsidP="00B0732B">
      <w:pPr>
        <w:spacing w:line="360" w:lineRule="auto"/>
        <w:contextualSpacing/>
        <w:jc w:val="both"/>
        <w:rPr>
          <w:lang w:val="en-US"/>
        </w:rPr>
      </w:pPr>
      <w:r w:rsidRPr="00B32D7A">
        <w:rPr>
          <w:lang w:val="en-US"/>
        </w:rPr>
        <w:t xml:space="preserve">Financial advisory </w:t>
      </w:r>
      <w:r w:rsidR="00041ADA" w:rsidRPr="00B32D7A">
        <w:rPr>
          <w:lang w:val="en-US"/>
        </w:rPr>
        <w:t>wants to</w:t>
      </w:r>
      <w:r w:rsidRPr="00B32D7A">
        <w:rPr>
          <w:lang w:val="en-US"/>
        </w:rPr>
        <w:t xml:space="preserve"> decrease the fluctuation during the year 201</w:t>
      </w:r>
      <w:r w:rsidR="003A130C" w:rsidRPr="00B32D7A">
        <w:rPr>
          <w:lang w:val="en-US"/>
        </w:rPr>
        <w:t>4</w:t>
      </w:r>
      <w:r w:rsidRPr="00B32D7A">
        <w:rPr>
          <w:lang w:val="en-US"/>
        </w:rPr>
        <w:t xml:space="preserve"> up to 40 % and during the year 201</w:t>
      </w:r>
      <w:r w:rsidR="00343A6F" w:rsidRPr="00B32D7A">
        <w:rPr>
          <w:lang w:val="en-US"/>
        </w:rPr>
        <w:t>6</w:t>
      </w:r>
      <w:r w:rsidRPr="00B32D7A">
        <w:rPr>
          <w:lang w:val="en-US"/>
        </w:rPr>
        <w:t xml:space="preserve"> up to 80 %.</w:t>
      </w:r>
    </w:p>
    <w:p w:rsidR="000A6AC1" w:rsidRPr="00B32D7A" w:rsidRDefault="000A6AC1" w:rsidP="00B0732B">
      <w:pPr>
        <w:contextualSpacing/>
        <w:rPr>
          <w:lang w:val="en-US"/>
        </w:rPr>
      </w:pPr>
    </w:p>
    <w:p w:rsidR="00CE52A3" w:rsidRPr="00B32D7A" w:rsidRDefault="00CE52A3" w:rsidP="00913B79">
      <w:pPr>
        <w:pStyle w:val="Nadpis3"/>
      </w:pPr>
      <w:bookmarkStart w:id="37" w:name="_Toc353957112"/>
      <w:r w:rsidRPr="00B32D7A">
        <w:t>1.2.3 Required status</w:t>
      </w:r>
      <w:bookmarkEnd w:id="37"/>
    </w:p>
    <w:p w:rsidR="00CE52A3" w:rsidRPr="00B32D7A" w:rsidRDefault="00CE52A3" w:rsidP="00B0732B">
      <w:pPr>
        <w:contextualSpacing/>
        <w:rPr>
          <w:rFonts w:eastAsia="Calibri"/>
          <w:lang w:val="en-US" w:eastAsia="en-US"/>
        </w:rPr>
      </w:pPr>
    </w:p>
    <w:p w:rsidR="00CE52A3" w:rsidRPr="00B32D7A" w:rsidRDefault="00CE52A3" w:rsidP="00B0732B">
      <w:pPr>
        <w:spacing w:line="360" w:lineRule="auto"/>
        <w:contextualSpacing/>
        <w:jc w:val="both"/>
        <w:rPr>
          <w:rFonts w:eastAsia="Calibri"/>
          <w:lang w:val="en-US" w:eastAsia="en-US"/>
        </w:rPr>
      </w:pPr>
      <w:r w:rsidRPr="00B32D7A">
        <w:rPr>
          <w:rFonts w:eastAsia="Calibri"/>
          <w:lang w:val="en-US" w:eastAsia="en-US"/>
        </w:rPr>
        <w:t>It is useful to know the parameters which the financial advisory wants to achieve. They are defined in the following table.</w:t>
      </w:r>
    </w:p>
    <w:p w:rsidR="00CE52A3" w:rsidRPr="00B32D7A" w:rsidRDefault="00CE52A3" w:rsidP="00B0732B">
      <w:pPr>
        <w:spacing w:line="360" w:lineRule="auto"/>
        <w:contextualSpacing/>
        <w:jc w:val="both"/>
        <w:rPr>
          <w:rFonts w:eastAsia="Calibri"/>
          <w:lang w:val="en-US" w:eastAsia="en-US"/>
        </w:rPr>
      </w:pPr>
    </w:p>
    <w:p w:rsidR="00CE52A3" w:rsidRPr="00B32D7A" w:rsidRDefault="00CE52A3" w:rsidP="00B0732B">
      <w:pPr>
        <w:spacing w:line="360" w:lineRule="auto"/>
        <w:contextualSpacing/>
        <w:jc w:val="both"/>
        <w:rPr>
          <w:rFonts w:eastAsia="Calibri"/>
          <w:b/>
          <w:lang w:val="en-US" w:eastAsia="en-US"/>
        </w:rPr>
      </w:pPr>
      <w:r w:rsidRPr="00B32D7A">
        <w:rPr>
          <w:rFonts w:eastAsia="Calibri"/>
          <w:b/>
          <w:lang w:val="en-US" w:eastAsia="en-US"/>
        </w:rPr>
        <w:t>Tab</w:t>
      </w:r>
      <w:r w:rsidR="000F7298" w:rsidRPr="00B32D7A">
        <w:rPr>
          <w:rFonts w:eastAsia="Calibri"/>
          <w:b/>
          <w:lang w:val="en-US" w:eastAsia="en-US"/>
        </w:rPr>
        <w:t>le</w:t>
      </w:r>
      <w:r w:rsidRPr="00B32D7A">
        <w:rPr>
          <w:rFonts w:eastAsia="Calibri"/>
          <w:b/>
          <w:lang w:val="en-US" w:eastAsia="en-US"/>
        </w:rPr>
        <w:t xml:space="preserve"> 1</w:t>
      </w:r>
      <w:r w:rsidR="000F7298" w:rsidRPr="00B32D7A">
        <w:rPr>
          <w:rFonts w:eastAsia="Calibri"/>
          <w:b/>
          <w:lang w:val="en-US" w:eastAsia="en-US"/>
        </w:rPr>
        <w:t>-1</w:t>
      </w:r>
      <w:r w:rsidRPr="00B32D7A">
        <w:rPr>
          <w:rFonts w:eastAsia="Calibri"/>
          <w:b/>
          <w:lang w:val="en-US" w:eastAsia="en-US"/>
        </w:rPr>
        <w:t xml:space="preserve">: </w:t>
      </w:r>
      <w:r w:rsidR="00F912FF" w:rsidRPr="00B32D7A">
        <w:rPr>
          <w:rFonts w:eastAsia="Calibri"/>
          <w:b/>
          <w:lang w:val="en-US" w:eastAsia="en-US"/>
        </w:rPr>
        <w:t>S</w:t>
      </w:r>
      <w:r w:rsidRPr="00B32D7A">
        <w:rPr>
          <w:rFonts w:eastAsia="Calibri"/>
          <w:b/>
          <w:lang w:val="en-US" w:eastAsia="en-US"/>
        </w:rPr>
        <w:t xml:space="preserve">trategy </w:t>
      </w:r>
      <w:r w:rsidR="00E36B06" w:rsidRPr="00B32D7A">
        <w:rPr>
          <w:rFonts w:eastAsia="Calibri"/>
          <w:b/>
          <w:lang w:val="en-US" w:eastAsia="en-US"/>
        </w:rPr>
        <w:t xml:space="preserve">timetable </w:t>
      </w:r>
      <w:r w:rsidRPr="00B32D7A">
        <w:rPr>
          <w:rFonts w:eastAsia="Calibri"/>
          <w:b/>
          <w:lang w:val="en-US" w:eastAsia="en-US"/>
        </w:rPr>
        <w:t>chart</w:t>
      </w:r>
    </w:p>
    <w:tbl>
      <w:tblPr>
        <w:tblStyle w:val="Mkatabulky"/>
        <w:tblW w:w="0" w:type="auto"/>
        <w:tblLook w:val="04A0" w:firstRow="1" w:lastRow="0" w:firstColumn="1" w:lastColumn="0" w:noHBand="0" w:noVBand="1"/>
      </w:tblPr>
      <w:tblGrid>
        <w:gridCol w:w="2975"/>
        <w:gridCol w:w="2976"/>
      </w:tblGrid>
      <w:tr w:rsidR="0030174A" w:rsidRPr="00B32D7A" w:rsidTr="000F7298">
        <w:tc>
          <w:tcPr>
            <w:tcW w:w="2975" w:type="dxa"/>
          </w:tcPr>
          <w:p w:rsidR="0030174A" w:rsidRPr="00B32D7A" w:rsidRDefault="0030174A" w:rsidP="00B0732B">
            <w:pPr>
              <w:spacing w:line="360" w:lineRule="auto"/>
              <w:contextualSpacing/>
              <w:jc w:val="both"/>
              <w:rPr>
                <w:rFonts w:eastAsia="Calibri"/>
                <w:b/>
                <w:lang w:val="en-US" w:eastAsia="en-US"/>
              </w:rPr>
            </w:pPr>
          </w:p>
        </w:tc>
        <w:tc>
          <w:tcPr>
            <w:tcW w:w="2976" w:type="dxa"/>
          </w:tcPr>
          <w:p w:rsidR="0030174A" w:rsidRPr="00B32D7A" w:rsidRDefault="0030174A" w:rsidP="00B0732B">
            <w:pPr>
              <w:spacing w:line="360" w:lineRule="auto"/>
              <w:contextualSpacing/>
              <w:jc w:val="both"/>
              <w:rPr>
                <w:rFonts w:eastAsia="Calibri"/>
                <w:b/>
                <w:lang w:val="en-US" w:eastAsia="en-US"/>
              </w:rPr>
            </w:pPr>
            <w:r w:rsidRPr="00B32D7A">
              <w:rPr>
                <w:rFonts w:eastAsia="Calibri"/>
                <w:b/>
                <w:lang w:val="en-US" w:eastAsia="en-US"/>
              </w:rPr>
              <w:t>Date</w:t>
            </w:r>
          </w:p>
        </w:tc>
      </w:tr>
      <w:tr w:rsidR="0030174A" w:rsidRPr="00B32D7A" w:rsidTr="000F7298">
        <w:tc>
          <w:tcPr>
            <w:tcW w:w="2975" w:type="dxa"/>
          </w:tcPr>
          <w:p w:rsidR="0030174A" w:rsidRPr="00B32D7A" w:rsidRDefault="0030174A" w:rsidP="00B0732B">
            <w:pPr>
              <w:spacing w:line="360" w:lineRule="auto"/>
              <w:contextualSpacing/>
              <w:jc w:val="both"/>
              <w:rPr>
                <w:rFonts w:eastAsia="Calibri"/>
                <w:b/>
                <w:lang w:val="en-US" w:eastAsia="en-US"/>
              </w:rPr>
            </w:pPr>
            <w:r w:rsidRPr="00B32D7A">
              <w:rPr>
                <w:rFonts w:eastAsia="Calibri"/>
                <w:b/>
                <w:lang w:val="en-US" w:eastAsia="en-US"/>
              </w:rPr>
              <w:t>Strategy analyses, research</w:t>
            </w:r>
          </w:p>
        </w:tc>
        <w:tc>
          <w:tcPr>
            <w:tcW w:w="2976" w:type="dxa"/>
          </w:tcPr>
          <w:p w:rsidR="0030174A" w:rsidRPr="00B32D7A" w:rsidRDefault="0030174A" w:rsidP="00B0732B">
            <w:pPr>
              <w:spacing w:line="360" w:lineRule="auto"/>
              <w:contextualSpacing/>
              <w:jc w:val="both"/>
              <w:rPr>
                <w:rFonts w:eastAsia="Calibri"/>
                <w:lang w:val="en-US" w:eastAsia="en-US"/>
              </w:rPr>
            </w:pPr>
            <w:r w:rsidRPr="00B32D7A">
              <w:rPr>
                <w:lang w:val="en-AU"/>
              </w:rPr>
              <w:t>August – September 2012</w:t>
            </w:r>
          </w:p>
        </w:tc>
      </w:tr>
      <w:tr w:rsidR="0030174A" w:rsidRPr="00B32D7A" w:rsidTr="000F7298">
        <w:tc>
          <w:tcPr>
            <w:tcW w:w="2975" w:type="dxa"/>
          </w:tcPr>
          <w:p w:rsidR="0030174A" w:rsidRPr="00B32D7A" w:rsidRDefault="0030174A" w:rsidP="00B0732B">
            <w:pPr>
              <w:spacing w:line="360" w:lineRule="auto"/>
              <w:contextualSpacing/>
              <w:jc w:val="both"/>
              <w:rPr>
                <w:rFonts w:eastAsia="Calibri"/>
                <w:b/>
                <w:lang w:val="en-US" w:eastAsia="en-US"/>
              </w:rPr>
            </w:pPr>
            <w:r w:rsidRPr="00B32D7A">
              <w:rPr>
                <w:rFonts w:eastAsia="Calibri"/>
                <w:b/>
                <w:lang w:val="en-US" w:eastAsia="en-US"/>
              </w:rPr>
              <w:t>Strategy proposal</w:t>
            </w:r>
          </w:p>
        </w:tc>
        <w:tc>
          <w:tcPr>
            <w:tcW w:w="2976" w:type="dxa"/>
          </w:tcPr>
          <w:p w:rsidR="0030174A" w:rsidRPr="00B32D7A" w:rsidRDefault="0030174A" w:rsidP="00B0732B">
            <w:pPr>
              <w:spacing w:line="360" w:lineRule="auto"/>
              <w:contextualSpacing/>
              <w:jc w:val="both"/>
              <w:rPr>
                <w:rFonts w:eastAsia="Calibri"/>
                <w:lang w:val="en-US" w:eastAsia="en-US"/>
              </w:rPr>
            </w:pPr>
            <w:r w:rsidRPr="00B32D7A">
              <w:rPr>
                <w:rFonts w:eastAsia="Calibri"/>
                <w:lang w:val="en-US" w:eastAsia="en-US"/>
              </w:rPr>
              <w:t>September – December 2012</w:t>
            </w:r>
          </w:p>
        </w:tc>
      </w:tr>
      <w:tr w:rsidR="0030174A" w:rsidRPr="00B32D7A" w:rsidTr="000F7298">
        <w:tc>
          <w:tcPr>
            <w:tcW w:w="2975" w:type="dxa"/>
          </w:tcPr>
          <w:p w:rsidR="0030174A" w:rsidRPr="00B32D7A" w:rsidRDefault="0030174A" w:rsidP="00B0732B">
            <w:pPr>
              <w:spacing w:line="360" w:lineRule="auto"/>
              <w:contextualSpacing/>
              <w:jc w:val="both"/>
              <w:rPr>
                <w:rFonts w:eastAsia="Calibri"/>
                <w:b/>
                <w:lang w:val="en-US" w:eastAsia="en-US"/>
              </w:rPr>
            </w:pPr>
            <w:r w:rsidRPr="00B32D7A">
              <w:rPr>
                <w:rFonts w:eastAsia="Calibri"/>
                <w:b/>
                <w:lang w:val="en-US" w:eastAsia="en-US"/>
              </w:rPr>
              <w:t>Strategy implementation</w:t>
            </w:r>
          </w:p>
        </w:tc>
        <w:tc>
          <w:tcPr>
            <w:tcW w:w="2976" w:type="dxa"/>
          </w:tcPr>
          <w:p w:rsidR="0030174A" w:rsidRPr="00B32D7A" w:rsidRDefault="0030174A" w:rsidP="00B0732B">
            <w:pPr>
              <w:spacing w:line="360" w:lineRule="auto"/>
              <w:contextualSpacing/>
              <w:jc w:val="both"/>
              <w:rPr>
                <w:rFonts w:eastAsia="Calibri"/>
                <w:lang w:val="en-US" w:eastAsia="en-US"/>
              </w:rPr>
            </w:pPr>
            <w:r w:rsidRPr="00B32D7A">
              <w:rPr>
                <w:rFonts w:eastAsia="Calibri"/>
                <w:lang w:val="en-US" w:eastAsia="en-US"/>
              </w:rPr>
              <w:t>January – April 2013</w:t>
            </w:r>
          </w:p>
        </w:tc>
      </w:tr>
    </w:tbl>
    <w:p w:rsidR="00F15CBE" w:rsidRPr="00B32D7A" w:rsidRDefault="00F15CBE" w:rsidP="00B0732B">
      <w:pPr>
        <w:spacing w:line="360" w:lineRule="auto"/>
        <w:contextualSpacing/>
        <w:jc w:val="both"/>
        <w:outlineLvl w:val="2"/>
        <w:rPr>
          <w:sz w:val="20"/>
          <w:szCs w:val="20"/>
          <w:lang w:val="en-US"/>
        </w:rPr>
      </w:pPr>
      <w:bookmarkStart w:id="38" w:name="_Toc340417314"/>
      <w:bookmarkStart w:id="39" w:name="_Toc340417909"/>
      <w:bookmarkStart w:id="40" w:name="_Toc341031466"/>
      <w:bookmarkStart w:id="41" w:name="_Toc341090896"/>
      <w:bookmarkStart w:id="42" w:name="_Toc348365812"/>
      <w:bookmarkStart w:id="43" w:name="_Toc349125889"/>
      <w:bookmarkStart w:id="44" w:name="_Toc350003795"/>
      <w:bookmarkStart w:id="45" w:name="_Toc352840222"/>
      <w:bookmarkStart w:id="46" w:name="_Toc352840605"/>
      <w:bookmarkStart w:id="47" w:name="_Toc353957113"/>
      <w:r w:rsidRPr="00B32D7A">
        <w:rPr>
          <w:sz w:val="20"/>
          <w:szCs w:val="20"/>
          <w:lang w:val="en-US"/>
        </w:rPr>
        <w:t>Source: (realized by my own).</w:t>
      </w:r>
      <w:bookmarkEnd w:id="38"/>
      <w:bookmarkEnd w:id="39"/>
      <w:bookmarkEnd w:id="40"/>
      <w:bookmarkEnd w:id="41"/>
      <w:bookmarkEnd w:id="42"/>
      <w:bookmarkEnd w:id="43"/>
      <w:bookmarkEnd w:id="44"/>
      <w:bookmarkEnd w:id="45"/>
      <w:bookmarkEnd w:id="46"/>
      <w:bookmarkEnd w:id="47"/>
    </w:p>
    <w:p w:rsidR="00654268" w:rsidRPr="00B32D7A" w:rsidRDefault="00654268" w:rsidP="00913B79">
      <w:pPr>
        <w:pStyle w:val="Nadpis2"/>
      </w:pPr>
      <w:bookmarkStart w:id="48" w:name="_Toc339976940"/>
    </w:p>
    <w:p w:rsidR="00654268" w:rsidRPr="00B32D7A" w:rsidRDefault="00654268" w:rsidP="00913B79">
      <w:pPr>
        <w:pStyle w:val="Nadpis2"/>
      </w:pPr>
    </w:p>
    <w:bookmarkEnd w:id="48"/>
    <w:p w:rsidR="00EB7768" w:rsidRPr="00B32D7A" w:rsidRDefault="00EB7768" w:rsidP="00B0732B">
      <w:pPr>
        <w:spacing w:line="360" w:lineRule="auto"/>
        <w:ind w:left="709"/>
        <w:contextualSpacing/>
        <w:jc w:val="both"/>
        <w:rPr>
          <w:lang w:val="en-US"/>
        </w:rPr>
      </w:pPr>
    </w:p>
    <w:p w:rsidR="00654268" w:rsidRPr="00B32D7A" w:rsidRDefault="00654268" w:rsidP="00913B79">
      <w:pPr>
        <w:pStyle w:val="Nadpis2"/>
      </w:pPr>
      <w:bookmarkStart w:id="49" w:name="_Toc353957114"/>
      <w:r w:rsidRPr="00B32D7A">
        <w:t>1.3 Research Methods Used</w:t>
      </w:r>
      <w:bookmarkEnd w:id="49"/>
      <w:r w:rsidRPr="00B32D7A">
        <w:t xml:space="preserve"> </w:t>
      </w:r>
    </w:p>
    <w:p w:rsidR="00654268" w:rsidRPr="00B32D7A" w:rsidRDefault="00654268" w:rsidP="00B0732B">
      <w:pPr>
        <w:spacing w:line="360" w:lineRule="auto"/>
        <w:ind w:left="709"/>
        <w:contextualSpacing/>
        <w:jc w:val="both"/>
        <w:rPr>
          <w:lang w:val="en-US"/>
        </w:rPr>
      </w:pPr>
    </w:p>
    <w:p w:rsidR="00EB7768" w:rsidRPr="00B32D7A" w:rsidRDefault="00EB7768" w:rsidP="00B0732B">
      <w:pPr>
        <w:spacing w:line="360" w:lineRule="auto"/>
        <w:contextualSpacing/>
        <w:jc w:val="both"/>
        <w:rPr>
          <w:shd w:val="clear" w:color="auto" w:fill="FFFFFF"/>
          <w:lang w:val="en-US"/>
        </w:rPr>
      </w:pPr>
      <w:r w:rsidRPr="00B32D7A">
        <w:rPr>
          <w:shd w:val="clear" w:color="auto" w:fill="FFFFFF"/>
          <w:lang w:val="en-US"/>
        </w:rPr>
        <w:t>Dissertation thesis focuses on the fulfillment of the objectives</w:t>
      </w:r>
      <w:r w:rsidR="00D2571F" w:rsidRPr="00B32D7A">
        <w:rPr>
          <w:shd w:val="clear" w:color="auto" w:fill="FFFFFF"/>
          <w:lang w:val="en-US"/>
        </w:rPr>
        <w:t xml:space="preserve"> mentioned above.</w:t>
      </w:r>
    </w:p>
    <w:p w:rsidR="00EB7768" w:rsidRPr="00B32D7A" w:rsidRDefault="00EB7768" w:rsidP="00B0732B">
      <w:pPr>
        <w:spacing w:line="360" w:lineRule="auto"/>
        <w:contextualSpacing/>
        <w:jc w:val="both"/>
        <w:rPr>
          <w:lang w:val="en-AU"/>
        </w:rPr>
      </w:pPr>
      <w:r w:rsidRPr="00B32D7A">
        <w:rPr>
          <w:lang w:val="en-AU"/>
        </w:rPr>
        <w:t>The main steps are as follow:</w:t>
      </w:r>
    </w:p>
    <w:p w:rsidR="00EB7768" w:rsidRPr="00B32D7A" w:rsidRDefault="00EB7768" w:rsidP="00B0732B">
      <w:pPr>
        <w:pStyle w:val="Odstavecseseznamem"/>
        <w:numPr>
          <w:ilvl w:val="0"/>
          <w:numId w:val="15"/>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creation of a medium-term strategy;</w:t>
      </w:r>
    </w:p>
    <w:p w:rsidR="00EB7768" w:rsidRPr="00B32D7A" w:rsidRDefault="006A21C0" w:rsidP="00B0732B">
      <w:pPr>
        <w:pStyle w:val="Odstavecseseznamem"/>
        <w:numPr>
          <w:ilvl w:val="0"/>
          <w:numId w:val="15"/>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lastRenderedPageBreak/>
        <w:t>creating financial advisory</w:t>
      </w:r>
      <w:r w:rsidR="00EB7768" w:rsidRPr="00B32D7A">
        <w:rPr>
          <w:rFonts w:ascii="Times New Roman" w:hAnsi="Times New Roman"/>
          <w:sz w:val="24"/>
          <w:szCs w:val="24"/>
          <w:shd w:val="clear" w:color="auto" w:fill="FFFFFF"/>
          <w:lang w:val="en-AU"/>
        </w:rPr>
        <w:t xml:space="preserve"> team;</w:t>
      </w:r>
    </w:p>
    <w:p w:rsidR="00EB7768" w:rsidRPr="00B32D7A" w:rsidRDefault="00EB7768" w:rsidP="00B0732B">
      <w:pPr>
        <w:pStyle w:val="Odstavecseseznamem"/>
        <w:numPr>
          <w:ilvl w:val="0"/>
          <w:numId w:val="15"/>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 xml:space="preserve">a review of the current </w:t>
      </w:r>
      <w:r w:rsidR="006A21C0" w:rsidRPr="00B32D7A">
        <w:rPr>
          <w:rFonts w:ascii="Times New Roman" w:hAnsi="Times New Roman"/>
          <w:sz w:val="24"/>
          <w:szCs w:val="24"/>
          <w:shd w:val="clear" w:color="auto" w:fill="FFFFFF"/>
          <w:lang w:val="en-AU"/>
        </w:rPr>
        <w:t>status of the financial advisory</w:t>
      </w:r>
      <w:r w:rsidRPr="00B32D7A">
        <w:rPr>
          <w:rFonts w:ascii="Times New Roman" w:hAnsi="Times New Roman"/>
          <w:sz w:val="24"/>
          <w:szCs w:val="24"/>
          <w:shd w:val="clear" w:color="auto" w:fill="FFFFFF"/>
          <w:lang w:val="en-AU"/>
        </w:rPr>
        <w:t xml:space="preserve"> in </w:t>
      </w:r>
      <w:proofErr w:type="spellStart"/>
      <w:r w:rsidRPr="00B32D7A">
        <w:rPr>
          <w:rFonts w:ascii="Times New Roman" w:hAnsi="Times New Roman"/>
          <w:sz w:val="24"/>
          <w:szCs w:val="24"/>
          <w:shd w:val="clear" w:color="auto" w:fill="FFFFFF"/>
          <w:lang w:val="en-AU"/>
        </w:rPr>
        <w:t>Česká</w:t>
      </w:r>
      <w:proofErr w:type="spellEnd"/>
      <w:r w:rsidRPr="00B32D7A">
        <w:rPr>
          <w:rFonts w:ascii="Times New Roman" w:hAnsi="Times New Roman"/>
          <w:sz w:val="24"/>
          <w:szCs w:val="24"/>
          <w:shd w:val="clear" w:color="auto" w:fill="FFFFFF"/>
          <w:lang w:val="en-AU"/>
        </w:rPr>
        <w:t xml:space="preserve"> </w:t>
      </w:r>
      <w:proofErr w:type="spellStart"/>
      <w:r w:rsidRPr="00B32D7A">
        <w:rPr>
          <w:rFonts w:ascii="Times New Roman" w:hAnsi="Times New Roman"/>
          <w:sz w:val="24"/>
          <w:szCs w:val="24"/>
          <w:shd w:val="clear" w:color="auto" w:fill="FFFFFF"/>
          <w:lang w:val="en-AU"/>
        </w:rPr>
        <w:t>pojišťovna</w:t>
      </w:r>
      <w:proofErr w:type="spellEnd"/>
      <w:r w:rsidRPr="00B32D7A">
        <w:rPr>
          <w:rFonts w:ascii="Times New Roman" w:hAnsi="Times New Roman"/>
          <w:sz w:val="24"/>
          <w:szCs w:val="24"/>
          <w:shd w:val="clear" w:color="auto" w:fill="FFFFFF"/>
          <w:lang w:val="en-AU"/>
        </w:rPr>
        <w:t xml:space="preserve"> (certification);</w:t>
      </w:r>
    </w:p>
    <w:p w:rsidR="00EB7768" w:rsidRPr="00B32D7A" w:rsidRDefault="00D2571F" w:rsidP="00B0732B">
      <w:pPr>
        <w:pStyle w:val="Odstavecseseznamem"/>
        <w:numPr>
          <w:ilvl w:val="0"/>
          <w:numId w:val="15"/>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 xml:space="preserve">recommendation for an </w:t>
      </w:r>
      <w:r w:rsidR="00EB7768" w:rsidRPr="00B32D7A">
        <w:rPr>
          <w:rFonts w:ascii="Times New Roman" w:hAnsi="Times New Roman"/>
          <w:sz w:val="24"/>
          <w:szCs w:val="24"/>
          <w:shd w:val="clear" w:color="auto" w:fill="FFFFFF"/>
          <w:lang w:val="en-AU"/>
        </w:rPr>
        <w:t xml:space="preserve">implementation; </w:t>
      </w:r>
    </w:p>
    <w:p w:rsidR="00EB7768" w:rsidRPr="00B32D7A" w:rsidRDefault="006A21C0" w:rsidP="00B0732B">
      <w:pPr>
        <w:pStyle w:val="Odstavecseseznamem"/>
        <w:numPr>
          <w:ilvl w:val="0"/>
          <w:numId w:val="15"/>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to integrate financial advisory</w:t>
      </w:r>
      <w:r w:rsidR="00EB7768" w:rsidRPr="00B32D7A">
        <w:rPr>
          <w:rFonts w:ascii="Times New Roman" w:hAnsi="Times New Roman"/>
          <w:sz w:val="24"/>
          <w:szCs w:val="24"/>
          <w:shd w:val="clear" w:color="auto" w:fill="FFFFFF"/>
          <w:lang w:val="en-AU"/>
        </w:rPr>
        <w:t xml:space="preserve"> into Retail Business sector;</w:t>
      </w:r>
    </w:p>
    <w:p w:rsidR="00EB7768" w:rsidRPr="00B32D7A" w:rsidRDefault="00EB7768" w:rsidP="00B0732B">
      <w:pPr>
        <w:pStyle w:val="Odstavecseseznamem"/>
        <w:numPr>
          <w:ilvl w:val="0"/>
          <w:numId w:val="15"/>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review of the methodology, development and instrument adjustment;</w:t>
      </w:r>
    </w:p>
    <w:p w:rsidR="00EB7768" w:rsidRPr="00B32D7A" w:rsidRDefault="00EB7768" w:rsidP="00B0732B">
      <w:pPr>
        <w:spacing w:line="360" w:lineRule="auto"/>
        <w:ind w:left="709"/>
        <w:contextualSpacing/>
        <w:jc w:val="both"/>
        <w:rPr>
          <w:lang w:val="en-AU"/>
        </w:rPr>
      </w:pPr>
    </w:p>
    <w:p w:rsidR="00EB7768" w:rsidRPr="00B32D7A" w:rsidRDefault="00EB7768" w:rsidP="00B0732B">
      <w:pPr>
        <w:spacing w:line="360" w:lineRule="auto"/>
        <w:contextualSpacing/>
        <w:jc w:val="both"/>
        <w:rPr>
          <w:shd w:val="clear" w:color="auto" w:fill="FFFFFF"/>
          <w:lang w:val="en-AU"/>
        </w:rPr>
      </w:pPr>
      <w:r w:rsidRPr="00B32D7A">
        <w:rPr>
          <w:lang w:val="en-AU"/>
        </w:rPr>
        <w:t xml:space="preserve">There will be </w:t>
      </w:r>
      <w:r w:rsidR="001B0CDC" w:rsidRPr="00B32D7A">
        <w:rPr>
          <w:lang w:val="en-AU"/>
        </w:rPr>
        <w:t>realize</w:t>
      </w:r>
      <w:r w:rsidRPr="00B32D7A">
        <w:rPr>
          <w:lang w:val="en-AU"/>
        </w:rPr>
        <w:t xml:space="preserve">d some specific analysis. All analyses are focused on </w:t>
      </w:r>
      <w:r w:rsidRPr="00B32D7A">
        <w:rPr>
          <w:shd w:val="clear" w:color="auto" w:fill="FFFFFF"/>
          <w:lang w:val="en-AU"/>
        </w:rPr>
        <w:t xml:space="preserve">comparison of the parameters and conditions for advising services in the Czech </w:t>
      </w:r>
      <w:r w:rsidR="00F21AF9" w:rsidRPr="00B32D7A">
        <w:rPr>
          <w:shd w:val="clear" w:color="auto" w:fill="FFFFFF"/>
          <w:lang w:val="en-AU"/>
        </w:rPr>
        <w:t>Republic.</w:t>
      </w:r>
      <w:r w:rsidRPr="00B32D7A">
        <w:rPr>
          <w:shd w:val="clear" w:color="auto" w:fill="FFFFFF"/>
          <w:lang w:val="en-AU"/>
        </w:rPr>
        <w:t xml:space="preserve"> Analyses are focused on output of target Gross - McKinsey/Market reality. Analyses will also work with financial literacy in the Czech Republic.</w:t>
      </w:r>
    </w:p>
    <w:p w:rsidR="006A21C0" w:rsidRPr="00B32D7A" w:rsidRDefault="006A21C0" w:rsidP="00B0732B">
      <w:pPr>
        <w:spacing w:line="360" w:lineRule="auto"/>
        <w:contextualSpacing/>
        <w:jc w:val="both"/>
        <w:rPr>
          <w:lang w:val="en-AU"/>
        </w:rPr>
      </w:pPr>
    </w:p>
    <w:p w:rsidR="00EB7768" w:rsidRPr="00B32D7A" w:rsidRDefault="00EB7768" w:rsidP="00B0732B">
      <w:pPr>
        <w:spacing w:line="360" w:lineRule="auto"/>
        <w:contextualSpacing/>
        <w:jc w:val="both"/>
        <w:rPr>
          <w:lang w:val="en-AU"/>
        </w:rPr>
      </w:pPr>
      <w:r w:rsidRPr="00B32D7A">
        <w:rPr>
          <w:lang w:val="en-AU"/>
        </w:rPr>
        <w:t>Other Sub-chapters may follow, if necessary:</w:t>
      </w:r>
    </w:p>
    <w:p w:rsidR="00EB7768" w:rsidRPr="00B32D7A" w:rsidRDefault="00EB7768" w:rsidP="00B0732B">
      <w:pPr>
        <w:autoSpaceDE w:val="0"/>
        <w:autoSpaceDN w:val="0"/>
        <w:adjustRightInd w:val="0"/>
        <w:spacing w:line="360" w:lineRule="auto"/>
        <w:contextualSpacing/>
        <w:jc w:val="both"/>
      </w:pPr>
      <w:r w:rsidRPr="00B32D7A">
        <w:rPr>
          <w:lang w:val="en-AU"/>
        </w:rPr>
        <w:t>Porter’s analyse is based on experts´ estimation or verification of summary SWOT by experts</w:t>
      </w:r>
      <w:r w:rsidRPr="00B32D7A">
        <w:t>:</w:t>
      </w:r>
    </w:p>
    <w:p w:rsidR="00EB7768" w:rsidRPr="00B32D7A" w:rsidRDefault="00EB7768" w:rsidP="00B0732B">
      <w:pPr>
        <w:pStyle w:val="Odstavecseseznamem"/>
        <w:numPr>
          <w:ilvl w:val="0"/>
          <w:numId w:val="11"/>
        </w:numPr>
        <w:autoSpaceDE w:val="0"/>
        <w:autoSpaceDN w:val="0"/>
        <w:adjustRightInd w:val="0"/>
        <w:spacing w:after="0" w:line="360" w:lineRule="auto"/>
        <w:ind w:left="1429"/>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Objectification of the Porter´s analysis or objectification of the analysis of the results (e.g., SWOT analysis that I get as a summary of the underlying analysis and I will present the assessment of experts).</w:t>
      </w:r>
    </w:p>
    <w:p w:rsidR="00EB7768" w:rsidRPr="00B32D7A" w:rsidRDefault="00EB7768" w:rsidP="00B0732B">
      <w:pPr>
        <w:pStyle w:val="Odstavecseseznamem"/>
        <w:numPr>
          <w:ilvl w:val="0"/>
          <w:numId w:val="11"/>
        </w:numPr>
        <w:autoSpaceDE w:val="0"/>
        <w:autoSpaceDN w:val="0"/>
        <w:adjustRightInd w:val="0"/>
        <w:spacing w:after="0" w:line="360" w:lineRule="auto"/>
        <w:ind w:left="1429"/>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Market research, determination of the market potential, estimation of the development of demand as well as of the consumers´ preferences.</w:t>
      </w:r>
    </w:p>
    <w:p w:rsidR="00D2571F" w:rsidRPr="00B32D7A" w:rsidRDefault="00D2571F" w:rsidP="00B0732B">
      <w:pPr>
        <w:spacing w:line="360" w:lineRule="auto"/>
        <w:contextualSpacing/>
        <w:jc w:val="both"/>
        <w:rPr>
          <w:shd w:val="clear" w:color="auto" w:fill="FFFFFF"/>
          <w:lang w:val="en-AU"/>
        </w:rPr>
      </w:pPr>
    </w:p>
    <w:p w:rsidR="00EB7768" w:rsidRPr="00B32D7A" w:rsidRDefault="00EB7768" w:rsidP="00913B79">
      <w:pPr>
        <w:pStyle w:val="Nadpis3"/>
      </w:pPr>
      <w:bookmarkStart w:id="50" w:name="_Toc337309630"/>
      <w:bookmarkStart w:id="51" w:name="_Toc339976941"/>
      <w:bookmarkStart w:id="52" w:name="_Toc353957115"/>
      <w:r w:rsidRPr="00B32D7A">
        <w:t xml:space="preserve">1.3.1 </w:t>
      </w:r>
      <w:bookmarkEnd w:id="50"/>
      <w:bookmarkEnd w:id="51"/>
      <w:r w:rsidR="005D3B7A" w:rsidRPr="00B32D7A">
        <w:t>Basic definitions</w:t>
      </w:r>
      <w:bookmarkEnd w:id="52"/>
    </w:p>
    <w:p w:rsidR="00EB7768" w:rsidRPr="00B32D7A" w:rsidRDefault="00EB7768" w:rsidP="00B0732B">
      <w:pPr>
        <w:spacing w:line="360" w:lineRule="auto"/>
        <w:contextualSpacing/>
        <w:jc w:val="both"/>
        <w:rPr>
          <w:lang w:val="en-AU"/>
        </w:rPr>
      </w:pPr>
    </w:p>
    <w:p w:rsidR="00F21AF9" w:rsidRPr="00B32D7A" w:rsidRDefault="00F21AF9" w:rsidP="00B0732B">
      <w:pPr>
        <w:spacing w:line="360" w:lineRule="auto"/>
        <w:contextualSpacing/>
        <w:jc w:val="both"/>
        <w:rPr>
          <w:shd w:val="clear" w:color="auto" w:fill="FFFFFF"/>
          <w:lang w:val="en-US"/>
        </w:rPr>
      </w:pPr>
      <w:r w:rsidRPr="00B32D7A">
        <w:rPr>
          <w:shd w:val="clear" w:color="auto" w:fill="FFFFFF"/>
          <w:lang w:val="en-US"/>
        </w:rPr>
        <w:t xml:space="preserve">Strategic management is repeating expression that successful companies meet today and every day. As this expression, it is possible to meet the term "strategic management", which has a direct link with the strategic management. </w:t>
      </w:r>
      <w:proofErr w:type="spellStart"/>
      <w:r w:rsidRPr="00B32D7A">
        <w:rPr>
          <w:shd w:val="clear" w:color="auto" w:fill="FFFFFF"/>
          <w:lang w:val="en-US"/>
        </w:rPr>
        <w:t>Keřkovský</w:t>
      </w:r>
      <w:proofErr w:type="spellEnd"/>
      <w:r w:rsidRPr="00B32D7A">
        <w:rPr>
          <w:shd w:val="clear" w:color="auto" w:fill="FFFFFF"/>
          <w:lang w:val="en-US"/>
        </w:rPr>
        <w:t xml:space="preserve"> and </w:t>
      </w:r>
      <w:proofErr w:type="spellStart"/>
      <w:r w:rsidRPr="00B32D7A">
        <w:rPr>
          <w:shd w:val="clear" w:color="auto" w:fill="FFFFFF"/>
          <w:lang w:val="en-US"/>
        </w:rPr>
        <w:t>Drdla</w:t>
      </w:r>
      <w:proofErr w:type="spellEnd"/>
      <w:r w:rsidRPr="00B32D7A">
        <w:rPr>
          <w:shd w:val="clear" w:color="auto" w:fill="FFFFFF"/>
          <w:lang w:val="en-US"/>
        </w:rPr>
        <w:t xml:space="preserve"> (2003) define the strategic management as a never-ending process, a series of repetitive and successive steps, starting from the definition of the basic routing and the objectives of the company and ending with formulation of possible variants of their fulfilling (strategies), selection and strategies implementation, control and corrections of the process of implementation. </w:t>
      </w:r>
    </w:p>
    <w:p w:rsidR="005219AB" w:rsidRPr="00B32D7A" w:rsidRDefault="005219AB" w:rsidP="00B0732B">
      <w:pPr>
        <w:spacing w:line="360" w:lineRule="auto"/>
        <w:contextualSpacing/>
        <w:jc w:val="both"/>
        <w:rPr>
          <w:lang w:val="en-US"/>
        </w:rPr>
      </w:pPr>
      <w:proofErr w:type="spellStart"/>
      <w:r w:rsidRPr="00B32D7A">
        <w:rPr>
          <w:lang w:val="en-US"/>
        </w:rPr>
        <w:t>Mintzberg</w:t>
      </w:r>
      <w:proofErr w:type="spellEnd"/>
      <w:r w:rsidRPr="00B32D7A">
        <w:rPr>
          <w:lang w:val="en-US"/>
        </w:rPr>
        <w:t xml:space="preserve"> defined 10 schools focusing on strategic research in 1990. </w:t>
      </w:r>
      <w:r w:rsidR="008241F1" w:rsidRPr="00B32D7A">
        <w:rPr>
          <w:lang w:val="en-US"/>
        </w:rPr>
        <w:t>He stated that change of managing started in the beginning of 1980 thank to economy development. We can recognize some of schools focusing on strategic management</w:t>
      </w:r>
      <w:r w:rsidR="00EB7BF0" w:rsidRPr="00B32D7A">
        <w:rPr>
          <w:lang w:val="en-US"/>
        </w:rPr>
        <w:t>:</w:t>
      </w:r>
    </w:p>
    <w:p w:rsidR="00EB7BF0" w:rsidRPr="00B32D7A" w:rsidRDefault="00EB7BF0" w:rsidP="00B0732B">
      <w:pPr>
        <w:pStyle w:val="Odstavecseseznamem"/>
        <w:numPr>
          <w:ilvl w:val="0"/>
          <w:numId w:val="57"/>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lastRenderedPageBreak/>
        <w:t>Clas</w:t>
      </w:r>
      <w:r w:rsidR="0094522A" w:rsidRPr="00B32D7A">
        <w:rPr>
          <w:rFonts w:ascii="Times New Roman" w:hAnsi="Times New Roman"/>
          <w:sz w:val="24"/>
          <w:szCs w:val="24"/>
          <w:lang w:val="en-US"/>
        </w:rPr>
        <w:t>s</w:t>
      </w:r>
      <w:r w:rsidRPr="00B32D7A">
        <w:rPr>
          <w:rFonts w:ascii="Times New Roman" w:hAnsi="Times New Roman"/>
          <w:sz w:val="24"/>
          <w:szCs w:val="24"/>
          <w:lang w:val="en-US"/>
        </w:rPr>
        <w:t xml:space="preserve">ic school of strategy in </w:t>
      </w:r>
      <w:r w:rsidR="00CF0B99" w:rsidRPr="00B32D7A">
        <w:rPr>
          <w:rFonts w:ascii="Times New Roman" w:hAnsi="Times New Roman"/>
          <w:sz w:val="24"/>
          <w:szCs w:val="24"/>
          <w:lang w:val="en-US"/>
        </w:rPr>
        <w:t xml:space="preserve">the </w:t>
      </w:r>
      <w:r w:rsidRPr="00B32D7A">
        <w:rPr>
          <w:rFonts w:ascii="Times New Roman" w:hAnsi="Times New Roman"/>
          <w:sz w:val="24"/>
          <w:szCs w:val="24"/>
          <w:lang w:val="en-US"/>
        </w:rPr>
        <w:t xml:space="preserve">60´s. </w:t>
      </w:r>
    </w:p>
    <w:p w:rsidR="0094522A" w:rsidRPr="00B32D7A" w:rsidRDefault="0094522A" w:rsidP="00B0732B">
      <w:pPr>
        <w:pStyle w:val="Odstavecseseznamem"/>
        <w:numPr>
          <w:ilvl w:val="0"/>
          <w:numId w:val="57"/>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 xml:space="preserve">Procedural access in </w:t>
      </w:r>
      <w:r w:rsidR="00CF0B99" w:rsidRPr="00B32D7A">
        <w:rPr>
          <w:rFonts w:ascii="Times New Roman" w:hAnsi="Times New Roman"/>
          <w:sz w:val="24"/>
          <w:szCs w:val="24"/>
          <w:lang w:val="en-US"/>
        </w:rPr>
        <w:t xml:space="preserve">the </w:t>
      </w:r>
      <w:r w:rsidRPr="00B32D7A">
        <w:rPr>
          <w:rFonts w:ascii="Times New Roman" w:hAnsi="Times New Roman"/>
          <w:sz w:val="24"/>
          <w:szCs w:val="24"/>
          <w:lang w:val="en-US"/>
        </w:rPr>
        <w:t xml:space="preserve">70´s. </w:t>
      </w:r>
    </w:p>
    <w:p w:rsidR="0094522A" w:rsidRPr="00B32D7A" w:rsidRDefault="0094522A" w:rsidP="00B0732B">
      <w:pPr>
        <w:pStyle w:val="Odstavecseseznamem"/>
        <w:numPr>
          <w:ilvl w:val="0"/>
          <w:numId w:val="57"/>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 xml:space="preserve">Evolution access in </w:t>
      </w:r>
      <w:r w:rsidR="00CF0B99" w:rsidRPr="00B32D7A">
        <w:rPr>
          <w:rFonts w:ascii="Times New Roman" w:hAnsi="Times New Roman"/>
          <w:sz w:val="24"/>
          <w:szCs w:val="24"/>
          <w:lang w:val="en-US"/>
        </w:rPr>
        <w:t xml:space="preserve">the </w:t>
      </w:r>
      <w:r w:rsidRPr="00B32D7A">
        <w:rPr>
          <w:rFonts w:ascii="Times New Roman" w:hAnsi="Times New Roman"/>
          <w:sz w:val="24"/>
          <w:szCs w:val="24"/>
          <w:lang w:val="en-US"/>
        </w:rPr>
        <w:t>80´s.</w:t>
      </w:r>
    </w:p>
    <w:p w:rsidR="0094522A" w:rsidRPr="00B32D7A" w:rsidRDefault="0094522A" w:rsidP="00B0732B">
      <w:pPr>
        <w:pStyle w:val="Odstavecseseznamem"/>
        <w:numPr>
          <w:ilvl w:val="0"/>
          <w:numId w:val="57"/>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 xml:space="preserve">Systematic access in </w:t>
      </w:r>
      <w:r w:rsidR="00CF0B99" w:rsidRPr="00B32D7A">
        <w:rPr>
          <w:rFonts w:ascii="Times New Roman" w:hAnsi="Times New Roman"/>
          <w:sz w:val="24"/>
          <w:szCs w:val="24"/>
          <w:lang w:val="en-US"/>
        </w:rPr>
        <w:t xml:space="preserve">the </w:t>
      </w:r>
      <w:r w:rsidRPr="00B32D7A">
        <w:rPr>
          <w:rFonts w:ascii="Times New Roman" w:hAnsi="Times New Roman"/>
          <w:sz w:val="24"/>
          <w:szCs w:val="24"/>
          <w:lang w:val="en-US"/>
        </w:rPr>
        <w:t>90´s.</w:t>
      </w:r>
    </w:p>
    <w:p w:rsidR="0094522A" w:rsidRPr="00B32D7A" w:rsidRDefault="0094522A" w:rsidP="00B0732B">
      <w:pPr>
        <w:pStyle w:val="Odstavecseseznamem"/>
        <w:numPr>
          <w:ilvl w:val="0"/>
          <w:numId w:val="57"/>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Contemporary exposition of strategic management.</w:t>
      </w:r>
    </w:p>
    <w:p w:rsidR="005219AB" w:rsidRPr="00B32D7A" w:rsidRDefault="005219AB" w:rsidP="00B0732B">
      <w:pPr>
        <w:spacing w:line="360" w:lineRule="auto"/>
        <w:contextualSpacing/>
        <w:jc w:val="both"/>
        <w:rPr>
          <w:lang w:val="en-US"/>
        </w:rPr>
      </w:pPr>
    </w:p>
    <w:p w:rsidR="00FC0FCC" w:rsidRPr="00B32D7A" w:rsidRDefault="00FC0FCC" w:rsidP="00B0732B">
      <w:pPr>
        <w:spacing w:line="360" w:lineRule="auto"/>
        <w:contextualSpacing/>
        <w:jc w:val="both"/>
        <w:rPr>
          <w:lang w:val="en-US"/>
        </w:rPr>
      </w:pPr>
      <w:r w:rsidRPr="00B32D7A">
        <w:rPr>
          <w:lang w:val="en-US"/>
        </w:rPr>
        <w:t xml:space="preserve">We can also recognize </w:t>
      </w:r>
      <w:r w:rsidR="003609BF" w:rsidRPr="00B32D7A">
        <w:rPr>
          <w:lang w:val="en-US"/>
        </w:rPr>
        <w:t>more</w:t>
      </w:r>
      <w:r w:rsidRPr="00B32D7A">
        <w:rPr>
          <w:lang w:val="en-US"/>
        </w:rPr>
        <w:t xml:space="preserve"> schools which come out of </w:t>
      </w:r>
      <w:proofErr w:type="spellStart"/>
      <w:r w:rsidRPr="00B32D7A">
        <w:rPr>
          <w:lang w:val="en-US"/>
        </w:rPr>
        <w:t>Mintzberg´s</w:t>
      </w:r>
      <w:proofErr w:type="spellEnd"/>
      <w:r w:rsidRPr="00B32D7A">
        <w:rPr>
          <w:lang w:val="en-US"/>
        </w:rPr>
        <w:t xml:space="preserve"> schools. They are defined in the following table. These schools try to make the previous schools be easier. </w:t>
      </w:r>
      <w:proofErr w:type="spellStart"/>
      <w:r w:rsidRPr="00B32D7A">
        <w:rPr>
          <w:lang w:val="en-US"/>
        </w:rPr>
        <w:t>Elfring</w:t>
      </w:r>
      <w:proofErr w:type="spellEnd"/>
      <w:r w:rsidRPr="00B32D7A">
        <w:rPr>
          <w:lang w:val="en-US"/>
        </w:rPr>
        <w:t xml:space="preserve"> (1994) defines the school</w:t>
      </w:r>
      <w:r w:rsidR="003609BF" w:rsidRPr="00B32D7A">
        <w:rPr>
          <w:lang w:val="en-US"/>
        </w:rPr>
        <w:t>s</w:t>
      </w:r>
      <w:r w:rsidRPr="00B32D7A">
        <w:rPr>
          <w:lang w:val="en-US"/>
        </w:rPr>
        <w:t xml:space="preserve"> below. </w:t>
      </w:r>
    </w:p>
    <w:p w:rsidR="00BB3075" w:rsidRPr="00B32D7A" w:rsidRDefault="00BB3075" w:rsidP="00B0732B">
      <w:pPr>
        <w:spacing w:line="360" w:lineRule="auto"/>
        <w:contextualSpacing/>
        <w:jc w:val="both"/>
        <w:rPr>
          <w:lang w:val="en-US"/>
        </w:rPr>
      </w:pPr>
    </w:p>
    <w:p w:rsidR="00B0732B" w:rsidRPr="00B32D7A" w:rsidRDefault="00B0732B" w:rsidP="00B0732B">
      <w:pPr>
        <w:spacing w:line="360" w:lineRule="auto"/>
        <w:contextualSpacing/>
        <w:jc w:val="both"/>
        <w:rPr>
          <w:rFonts w:eastAsia="Calibri"/>
          <w:b/>
          <w:lang w:val="en-US" w:eastAsia="en-US"/>
        </w:rPr>
      </w:pPr>
      <w:r w:rsidRPr="00B32D7A">
        <w:rPr>
          <w:rFonts w:eastAsia="Calibri"/>
          <w:b/>
          <w:lang w:val="en-US" w:eastAsia="en-US"/>
        </w:rPr>
        <w:t>Table 1-2: Theoretic schools</w:t>
      </w:r>
    </w:p>
    <w:tbl>
      <w:tblPr>
        <w:tblStyle w:val="Mkatabulky"/>
        <w:tblW w:w="0" w:type="auto"/>
        <w:tblLook w:val="04A0" w:firstRow="1" w:lastRow="0" w:firstColumn="1" w:lastColumn="0" w:noHBand="0" w:noVBand="1"/>
      </w:tblPr>
      <w:tblGrid>
        <w:gridCol w:w="1934"/>
        <w:gridCol w:w="2270"/>
        <w:gridCol w:w="2722"/>
        <w:gridCol w:w="2077"/>
      </w:tblGrid>
      <w:tr w:rsidR="00FC0FCC" w:rsidRPr="00B32D7A" w:rsidTr="00B0732B">
        <w:tc>
          <w:tcPr>
            <w:tcW w:w="1934" w:type="dxa"/>
          </w:tcPr>
          <w:p w:rsidR="00FC0FCC" w:rsidRPr="00B32D7A" w:rsidRDefault="00FC0FCC" w:rsidP="00B0732B">
            <w:pPr>
              <w:spacing w:line="360" w:lineRule="auto"/>
              <w:contextualSpacing/>
              <w:jc w:val="both"/>
              <w:rPr>
                <w:lang w:val="en-US"/>
              </w:rPr>
            </w:pPr>
          </w:p>
        </w:tc>
        <w:tc>
          <w:tcPr>
            <w:tcW w:w="2270" w:type="dxa"/>
          </w:tcPr>
          <w:p w:rsidR="00FC0FCC" w:rsidRPr="00B32D7A" w:rsidRDefault="00FC0FCC" w:rsidP="00B0732B">
            <w:pPr>
              <w:spacing w:line="360" w:lineRule="auto"/>
              <w:contextualSpacing/>
              <w:jc w:val="both"/>
              <w:rPr>
                <w:lang w:val="en-US"/>
              </w:rPr>
            </w:pPr>
            <w:r w:rsidRPr="00B32D7A">
              <w:rPr>
                <w:lang w:val="en-US"/>
              </w:rPr>
              <w:t>Boundary school</w:t>
            </w:r>
          </w:p>
        </w:tc>
        <w:tc>
          <w:tcPr>
            <w:tcW w:w="2722" w:type="dxa"/>
          </w:tcPr>
          <w:p w:rsidR="00FC0FCC" w:rsidRPr="00B32D7A" w:rsidRDefault="00FC0FCC" w:rsidP="00B0732B">
            <w:pPr>
              <w:spacing w:line="360" w:lineRule="auto"/>
              <w:contextualSpacing/>
              <w:jc w:val="both"/>
              <w:rPr>
                <w:lang w:val="en-US"/>
              </w:rPr>
            </w:pPr>
            <w:r w:rsidRPr="00B32D7A">
              <w:rPr>
                <w:lang w:val="en-US"/>
              </w:rPr>
              <w:t>Dynamic capabilities school</w:t>
            </w:r>
          </w:p>
        </w:tc>
        <w:tc>
          <w:tcPr>
            <w:tcW w:w="2077" w:type="dxa"/>
          </w:tcPr>
          <w:p w:rsidR="00FC0FCC" w:rsidRPr="00B32D7A" w:rsidRDefault="00FC0FCC" w:rsidP="00B0732B">
            <w:pPr>
              <w:spacing w:line="360" w:lineRule="auto"/>
              <w:contextualSpacing/>
              <w:jc w:val="both"/>
              <w:rPr>
                <w:lang w:val="en-US"/>
              </w:rPr>
            </w:pPr>
            <w:r w:rsidRPr="00B32D7A">
              <w:rPr>
                <w:lang w:val="en-US"/>
              </w:rPr>
              <w:t>Configuration schools</w:t>
            </w:r>
          </w:p>
        </w:tc>
      </w:tr>
      <w:tr w:rsidR="00FC0FCC" w:rsidRPr="00B32D7A" w:rsidTr="00B0732B">
        <w:tc>
          <w:tcPr>
            <w:tcW w:w="1934" w:type="dxa"/>
          </w:tcPr>
          <w:p w:rsidR="00FC0FCC" w:rsidRPr="00B32D7A" w:rsidRDefault="00FC0FCC" w:rsidP="00B0732B">
            <w:pPr>
              <w:spacing w:line="360" w:lineRule="auto"/>
              <w:contextualSpacing/>
              <w:jc w:val="both"/>
              <w:rPr>
                <w:lang w:val="en-US"/>
              </w:rPr>
            </w:pPr>
            <w:r w:rsidRPr="00B32D7A">
              <w:rPr>
                <w:lang w:val="en-US"/>
              </w:rPr>
              <w:t>Theory</w:t>
            </w:r>
          </w:p>
        </w:tc>
        <w:tc>
          <w:tcPr>
            <w:tcW w:w="2270" w:type="dxa"/>
          </w:tcPr>
          <w:p w:rsidR="00FC0FCC" w:rsidRPr="00B32D7A" w:rsidRDefault="00FC0FCC" w:rsidP="00B0732B">
            <w:pPr>
              <w:spacing w:line="360" w:lineRule="auto"/>
              <w:contextualSpacing/>
              <w:jc w:val="both"/>
              <w:rPr>
                <w:lang w:val="en-US"/>
              </w:rPr>
            </w:pPr>
            <w:r w:rsidRPr="00B32D7A">
              <w:rPr>
                <w:lang w:val="en-US"/>
              </w:rPr>
              <w:t>- agency theory/economic</w:t>
            </w:r>
          </w:p>
          <w:p w:rsidR="00FC0FCC" w:rsidRPr="00B32D7A" w:rsidRDefault="00FC0FCC" w:rsidP="00B0732B">
            <w:pPr>
              <w:spacing w:line="360" w:lineRule="auto"/>
              <w:contextualSpacing/>
              <w:jc w:val="both"/>
              <w:rPr>
                <w:lang w:val="en-US"/>
              </w:rPr>
            </w:pPr>
            <w:r w:rsidRPr="00B32D7A">
              <w:rPr>
                <w:lang w:val="en-US"/>
              </w:rPr>
              <w:t>- transaction cost theory</w:t>
            </w:r>
          </w:p>
          <w:p w:rsidR="00FC0FCC" w:rsidRPr="00B32D7A" w:rsidRDefault="00FC0FCC" w:rsidP="00B0732B">
            <w:pPr>
              <w:spacing w:line="360" w:lineRule="auto"/>
              <w:contextualSpacing/>
              <w:jc w:val="both"/>
              <w:rPr>
                <w:lang w:val="en-US"/>
              </w:rPr>
            </w:pPr>
            <w:r w:rsidRPr="00B32D7A">
              <w:rPr>
                <w:lang w:val="en-US"/>
              </w:rPr>
              <w:t>- industrial organizations</w:t>
            </w:r>
          </w:p>
          <w:p w:rsidR="00FC0FCC" w:rsidRPr="00B32D7A" w:rsidRDefault="00FC0FCC" w:rsidP="00B0732B">
            <w:pPr>
              <w:spacing w:line="360" w:lineRule="auto"/>
              <w:contextualSpacing/>
              <w:jc w:val="both"/>
              <w:rPr>
                <w:lang w:val="en-US"/>
              </w:rPr>
            </w:pPr>
            <w:r w:rsidRPr="00B32D7A">
              <w:rPr>
                <w:lang w:val="en-US"/>
              </w:rPr>
              <w:t>- sociology/control theories</w:t>
            </w:r>
          </w:p>
          <w:p w:rsidR="00FC0FCC" w:rsidRPr="00B32D7A" w:rsidRDefault="00FC0FCC" w:rsidP="00B0732B">
            <w:pPr>
              <w:spacing w:line="360" w:lineRule="auto"/>
              <w:contextualSpacing/>
              <w:jc w:val="both"/>
              <w:rPr>
                <w:lang w:val="en-US"/>
              </w:rPr>
            </w:pPr>
            <w:r w:rsidRPr="00B32D7A">
              <w:rPr>
                <w:lang w:val="en-US"/>
              </w:rPr>
              <w:t>- psychology/decision-making</w:t>
            </w:r>
          </w:p>
        </w:tc>
        <w:tc>
          <w:tcPr>
            <w:tcW w:w="2722" w:type="dxa"/>
          </w:tcPr>
          <w:p w:rsidR="00FC0FCC" w:rsidRPr="00B32D7A" w:rsidRDefault="00FC0FCC" w:rsidP="00B0732B">
            <w:pPr>
              <w:spacing w:line="360" w:lineRule="auto"/>
              <w:contextualSpacing/>
              <w:jc w:val="both"/>
              <w:rPr>
                <w:lang w:val="en-US"/>
              </w:rPr>
            </w:pPr>
            <w:r w:rsidRPr="00B32D7A">
              <w:rPr>
                <w:lang w:val="en-US"/>
              </w:rPr>
              <w:t>- RBV theory/e</w:t>
            </w:r>
            <w:r w:rsidR="00083A82" w:rsidRPr="00B32D7A">
              <w:rPr>
                <w:lang w:val="en-US"/>
              </w:rPr>
              <w:t>conomic</w:t>
            </w:r>
          </w:p>
          <w:p w:rsidR="00083A82" w:rsidRPr="00B32D7A" w:rsidRDefault="00083A82" w:rsidP="00B0732B">
            <w:pPr>
              <w:spacing w:line="360" w:lineRule="auto"/>
              <w:contextualSpacing/>
              <w:jc w:val="both"/>
              <w:rPr>
                <w:lang w:val="en-US"/>
              </w:rPr>
            </w:pPr>
            <w:r w:rsidRPr="00B32D7A">
              <w:rPr>
                <w:lang w:val="en-US"/>
              </w:rPr>
              <w:t xml:space="preserve">- </w:t>
            </w:r>
            <w:proofErr w:type="spellStart"/>
            <w:r w:rsidRPr="00B32D7A">
              <w:rPr>
                <w:lang w:val="en-US"/>
              </w:rPr>
              <w:t>entreprenurship</w:t>
            </w:r>
            <w:proofErr w:type="spellEnd"/>
            <w:r w:rsidRPr="00B32D7A">
              <w:rPr>
                <w:lang w:val="en-US"/>
              </w:rPr>
              <w:t>/economic</w:t>
            </w:r>
          </w:p>
          <w:p w:rsidR="00083A82" w:rsidRPr="00B32D7A" w:rsidRDefault="00083A82" w:rsidP="00B0732B">
            <w:pPr>
              <w:spacing w:line="360" w:lineRule="auto"/>
              <w:contextualSpacing/>
              <w:jc w:val="both"/>
              <w:rPr>
                <w:lang w:val="en-US"/>
              </w:rPr>
            </w:pPr>
            <w:r w:rsidRPr="00B32D7A">
              <w:rPr>
                <w:lang w:val="en-US"/>
              </w:rPr>
              <w:t>- innovation theories/organization theory</w:t>
            </w:r>
          </w:p>
          <w:p w:rsidR="00083A82" w:rsidRPr="00B32D7A" w:rsidRDefault="00083A82" w:rsidP="00B0732B">
            <w:pPr>
              <w:spacing w:line="360" w:lineRule="auto"/>
              <w:contextualSpacing/>
              <w:jc w:val="both"/>
              <w:rPr>
                <w:lang w:val="en-US"/>
              </w:rPr>
            </w:pPr>
            <w:r w:rsidRPr="00B32D7A">
              <w:rPr>
                <w:lang w:val="en-US"/>
              </w:rPr>
              <w:t>- learning theories/organizational behavior</w:t>
            </w:r>
          </w:p>
          <w:p w:rsidR="00083A82" w:rsidRPr="00B32D7A" w:rsidRDefault="00083A82" w:rsidP="00B0732B">
            <w:pPr>
              <w:spacing w:line="360" w:lineRule="auto"/>
              <w:contextualSpacing/>
              <w:jc w:val="both"/>
              <w:rPr>
                <w:lang w:val="en-US"/>
              </w:rPr>
            </w:pPr>
            <w:r w:rsidRPr="00B32D7A">
              <w:rPr>
                <w:lang w:val="en-US"/>
              </w:rPr>
              <w:t>- psychology/decision-making</w:t>
            </w:r>
          </w:p>
        </w:tc>
        <w:tc>
          <w:tcPr>
            <w:tcW w:w="2077" w:type="dxa"/>
          </w:tcPr>
          <w:p w:rsidR="00FC0FCC" w:rsidRPr="00B32D7A" w:rsidRDefault="00083A82" w:rsidP="00B0732B">
            <w:pPr>
              <w:spacing w:line="360" w:lineRule="auto"/>
              <w:contextualSpacing/>
              <w:jc w:val="both"/>
              <w:rPr>
                <w:lang w:val="en-US"/>
              </w:rPr>
            </w:pPr>
            <w:r w:rsidRPr="00B32D7A">
              <w:rPr>
                <w:lang w:val="en-US"/>
              </w:rPr>
              <w:t>- social science</w:t>
            </w:r>
          </w:p>
          <w:p w:rsidR="00083A82" w:rsidRPr="00B32D7A" w:rsidRDefault="00083A82" w:rsidP="00B0732B">
            <w:pPr>
              <w:spacing w:line="360" w:lineRule="auto"/>
              <w:contextualSpacing/>
              <w:jc w:val="both"/>
              <w:rPr>
                <w:lang w:val="en-US"/>
              </w:rPr>
            </w:pPr>
            <w:r w:rsidRPr="00B32D7A">
              <w:rPr>
                <w:lang w:val="en-US"/>
              </w:rPr>
              <w:t>- history</w:t>
            </w:r>
          </w:p>
          <w:p w:rsidR="00083A82" w:rsidRPr="00B32D7A" w:rsidRDefault="00083A82" w:rsidP="00B0732B">
            <w:pPr>
              <w:spacing w:line="360" w:lineRule="auto"/>
              <w:contextualSpacing/>
              <w:jc w:val="both"/>
              <w:rPr>
                <w:lang w:val="en-US"/>
              </w:rPr>
            </w:pPr>
            <w:r w:rsidRPr="00B32D7A">
              <w:rPr>
                <w:lang w:val="en-US"/>
              </w:rPr>
              <w:t>- equilibrium models</w:t>
            </w:r>
          </w:p>
          <w:p w:rsidR="00083A82" w:rsidRPr="00B32D7A" w:rsidRDefault="00083A82" w:rsidP="00B0732B">
            <w:pPr>
              <w:spacing w:line="360" w:lineRule="auto"/>
              <w:contextualSpacing/>
              <w:jc w:val="both"/>
              <w:rPr>
                <w:lang w:val="en-US"/>
              </w:rPr>
            </w:pPr>
            <w:r w:rsidRPr="00B32D7A">
              <w:rPr>
                <w:lang w:val="en-US"/>
              </w:rPr>
              <w:t>- catastrophe theories</w:t>
            </w:r>
          </w:p>
        </w:tc>
      </w:tr>
      <w:tr w:rsidR="00FC0FCC" w:rsidRPr="00B32D7A" w:rsidTr="00B0732B">
        <w:tc>
          <w:tcPr>
            <w:tcW w:w="1934" w:type="dxa"/>
          </w:tcPr>
          <w:p w:rsidR="00FC0FCC" w:rsidRPr="00B32D7A" w:rsidRDefault="00FC0FCC" w:rsidP="00B0732B">
            <w:pPr>
              <w:spacing w:line="360" w:lineRule="auto"/>
              <w:contextualSpacing/>
              <w:jc w:val="both"/>
              <w:rPr>
                <w:lang w:val="en-US"/>
              </w:rPr>
            </w:pPr>
            <w:r w:rsidRPr="00B32D7A">
              <w:rPr>
                <w:lang w:val="en-US"/>
              </w:rPr>
              <w:t>Schools of strategic thinking</w:t>
            </w:r>
          </w:p>
        </w:tc>
        <w:tc>
          <w:tcPr>
            <w:tcW w:w="2270" w:type="dxa"/>
          </w:tcPr>
          <w:p w:rsidR="00FC0FCC" w:rsidRPr="00B32D7A" w:rsidRDefault="00FC0FCC" w:rsidP="00B0732B">
            <w:pPr>
              <w:spacing w:line="360" w:lineRule="auto"/>
              <w:contextualSpacing/>
              <w:jc w:val="both"/>
              <w:rPr>
                <w:lang w:val="en-US"/>
              </w:rPr>
            </w:pPr>
            <w:r w:rsidRPr="00B32D7A">
              <w:rPr>
                <w:lang w:val="en-US"/>
              </w:rPr>
              <w:t>- positioning</w:t>
            </w:r>
          </w:p>
          <w:p w:rsidR="00FC0FCC" w:rsidRPr="00B32D7A" w:rsidRDefault="00FC0FCC" w:rsidP="00B0732B">
            <w:pPr>
              <w:spacing w:line="360" w:lineRule="auto"/>
              <w:contextualSpacing/>
              <w:jc w:val="both"/>
              <w:rPr>
                <w:lang w:val="en-US"/>
              </w:rPr>
            </w:pPr>
            <w:r w:rsidRPr="00B32D7A">
              <w:rPr>
                <w:lang w:val="en-US"/>
              </w:rPr>
              <w:t>- cognitive</w:t>
            </w:r>
          </w:p>
          <w:p w:rsidR="00FC0FCC" w:rsidRPr="00B32D7A" w:rsidRDefault="00FC0FCC" w:rsidP="00B0732B">
            <w:pPr>
              <w:spacing w:line="360" w:lineRule="auto"/>
              <w:contextualSpacing/>
              <w:jc w:val="both"/>
              <w:rPr>
                <w:lang w:val="en-US"/>
              </w:rPr>
            </w:pPr>
            <w:r w:rsidRPr="00B32D7A">
              <w:rPr>
                <w:lang w:val="en-US"/>
              </w:rPr>
              <w:t>- cultural</w:t>
            </w:r>
          </w:p>
          <w:p w:rsidR="00FC0FCC" w:rsidRPr="00B32D7A" w:rsidRDefault="00FC0FCC" w:rsidP="00B0732B">
            <w:pPr>
              <w:spacing w:line="360" w:lineRule="auto"/>
              <w:contextualSpacing/>
              <w:jc w:val="both"/>
              <w:rPr>
                <w:lang w:val="en-US"/>
              </w:rPr>
            </w:pPr>
            <w:r w:rsidRPr="00B32D7A">
              <w:rPr>
                <w:lang w:val="en-US"/>
              </w:rPr>
              <w:t>- political</w:t>
            </w:r>
          </w:p>
        </w:tc>
        <w:tc>
          <w:tcPr>
            <w:tcW w:w="2722" w:type="dxa"/>
          </w:tcPr>
          <w:p w:rsidR="00FC0FCC" w:rsidRPr="00B32D7A" w:rsidRDefault="00083A82" w:rsidP="00B0732B">
            <w:pPr>
              <w:spacing w:line="360" w:lineRule="auto"/>
              <w:contextualSpacing/>
              <w:jc w:val="both"/>
              <w:rPr>
                <w:lang w:val="en-US"/>
              </w:rPr>
            </w:pPr>
            <w:r w:rsidRPr="00B32D7A">
              <w:rPr>
                <w:lang w:val="en-US"/>
              </w:rPr>
              <w:t>- design school</w:t>
            </w:r>
          </w:p>
          <w:p w:rsidR="00083A82" w:rsidRPr="00B32D7A" w:rsidRDefault="00083A82" w:rsidP="00B0732B">
            <w:pPr>
              <w:spacing w:line="360" w:lineRule="auto"/>
              <w:contextualSpacing/>
              <w:jc w:val="both"/>
              <w:rPr>
                <w:lang w:val="en-US"/>
              </w:rPr>
            </w:pPr>
            <w:r w:rsidRPr="00B32D7A">
              <w:rPr>
                <w:lang w:val="en-US"/>
              </w:rPr>
              <w:t>- entrepreneurial</w:t>
            </w:r>
          </w:p>
          <w:p w:rsidR="00083A82" w:rsidRPr="00B32D7A" w:rsidRDefault="00083A82" w:rsidP="00B0732B">
            <w:pPr>
              <w:spacing w:line="360" w:lineRule="auto"/>
              <w:contextualSpacing/>
              <w:jc w:val="both"/>
              <w:rPr>
                <w:lang w:val="en-US"/>
              </w:rPr>
            </w:pPr>
            <w:r w:rsidRPr="00B32D7A">
              <w:rPr>
                <w:lang w:val="en-US"/>
              </w:rPr>
              <w:t>- learning</w:t>
            </w:r>
          </w:p>
          <w:p w:rsidR="00083A82" w:rsidRPr="00B32D7A" w:rsidRDefault="00083A82" w:rsidP="00B0732B">
            <w:pPr>
              <w:spacing w:line="360" w:lineRule="auto"/>
              <w:contextualSpacing/>
              <w:jc w:val="both"/>
              <w:rPr>
                <w:lang w:val="en-US"/>
              </w:rPr>
            </w:pPr>
            <w:r w:rsidRPr="00B32D7A">
              <w:rPr>
                <w:lang w:val="en-US"/>
              </w:rPr>
              <w:t>- environmental</w:t>
            </w:r>
          </w:p>
        </w:tc>
        <w:tc>
          <w:tcPr>
            <w:tcW w:w="2077" w:type="dxa"/>
          </w:tcPr>
          <w:p w:rsidR="00FC0FCC" w:rsidRPr="00B32D7A" w:rsidRDefault="00083A82" w:rsidP="00B0732B">
            <w:pPr>
              <w:spacing w:line="360" w:lineRule="auto"/>
              <w:contextualSpacing/>
              <w:jc w:val="both"/>
              <w:rPr>
                <w:lang w:val="en-US"/>
              </w:rPr>
            </w:pPr>
            <w:r w:rsidRPr="00B32D7A">
              <w:rPr>
                <w:lang w:val="en-US"/>
              </w:rPr>
              <w:t>- political</w:t>
            </w:r>
          </w:p>
          <w:p w:rsidR="00083A82" w:rsidRPr="00B32D7A" w:rsidRDefault="00083A82" w:rsidP="00B0732B">
            <w:pPr>
              <w:spacing w:line="360" w:lineRule="auto"/>
              <w:contextualSpacing/>
              <w:jc w:val="both"/>
              <w:rPr>
                <w:lang w:val="en-US"/>
              </w:rPr>
            </w:pPr>
            <w:r w:rsidRPr="00B32D7A">
              <w:rPr>
                <w:lang w:val="en-US"/>
              </w:rPr>
              <w:t>- environmental</w:t>
            </w:r>
          </w:p>
          <w:p w:rsidR="00083A82" w:rsidRPr="00B32D7A" w:rsidRDefault="00083A82" w:rsidP="00B0732B">
            <w:pPr>
              <w:spacing w:line="360" w:lineRule="auto"/>
              <w:contextualSpacing/>
              <w:jc w:val="both"/>
              <w:rPr>
                <w:lang w:val="en-US"/>
              </w:rPr>
            </w:pPr>
            <w:r w:rsidRPr="00B32D7A">
              <w:rPr>
                <w:lang w:val="en-US"/>
              </w:rPr>
              <w:t>- learning</w:t>
            </w:r>
          </w:p>
          <w:p w:rsidR="00083A82" w:rsidRPr="00B32D7A" w:rsidRDefault="00083A82" w:rsidP="00B0732B">
            <w:pPr>
              <w:spacing w:line="360" w:lineRule="auto"/>
              <w:contextualSpacing/>
              <w:jc w:val="both"/>
              <w:rPr>
                <w:lang w:val="en-US"/>
              </w:rPr>
            </w:pPr>
            <w:r w:rsidRPr="00B32D7A">
              <w:rPr>
                <w:lang w:val="en-US"/>
              </w:rPr>
              <w:t xml:space="preserve">- cognitive and </w:t>
            </w:r>
            <w:proofErr w:type="spellStart"/>
            <w:r w:rsidRPr="00B32D7A">
              <w:rPr>
                <w:lang w:val="en-US"/>
              </w:rPr>
              <w:t>entreprenerial</w:t>
            </w:r>
            <w:proofErr w:type="spellEnd"/>
          </w:p>
        </w:tc>
      </w:tr>
    </w:tbl>
    <w:p w:rsidR="00FC0FCC" w:rsidRPr="00B32D7A" w:rsidRDefault="00926151" w:rsidP="00B0732B">
      <w:pPr>
        <w:spacing w:line="360" w:lineRule="auto"/>
        <w:contextualSpacing/>
        <w:jc w:val="both"/>
        <w:rPr>
          <w:sz w:val="20"/>
          <w:szCs w:val="20"/>
          <w:lang w:val="en-US"/>
        </w:rPr>
      </w:pPr>
      <w:r w:rsidRPr="00B32D7A">
        <w:rPr>
          <w:sz w:val="20"/>
          <w:szCs w:val="20"/>
          <w:lang w:val="en-US"/>
        </w:rPr>
        <w:t>Source: (</w:t>
      </w:r>
      <w:proofErr w:type="spellStart"/>
      <w:r w:rsidRPr="00B32D7A">
        <w:rPr>
          <w:sz w:val="20"/>
          <w:szCs w:val="20"/>
          <w:lang w:val="en-US"/>
        </w:rPr>
        <w:t>Elfring</w:t>
      </w:r>
      <w:proofErr w:type="spellEnd"/>
      <w:r w:rsidRPr="00B32D7A">
        <w:rPr>
          <w:sz w:val="20"/>
          <w:szCs w:val="20"/>
          <w:lang w:val="en-US"/>
        </w:rPr>
        <w:t>, 1994).</w:t>
      </w:r>
    </w:p>
    <w:p w:rsidR="00B0732B" w:rsidRDefault="00B0732B" w:rsidP="00B0732B">
      <w:pPr>
        <w:spacing w:line="360" w:lineRule="auto"/>
        <w:contextualSpacing/>
        <w:jc w:val="both"/>
        <w:rPr>
          <w:sz w:val="20"/>
          <w:szCs w:val="20"/>
          <w:lang w:val="en-US"/>
        </w:rPr>
      </w:pPr>
    </w:p>
    <w:p w:rsidR="00B32D7A" w:rsidRDefault="00B32D7A" w:rsidP="00B0732B">
      <w:pPr>
        <w:spacing w:line="360" w:lineRule="auto"/>
        <w:contextualSpacing/>
        <w:jc w:val="both"/>
        <w:rPr>
          <w:sz w:val="20"/>
          <w:szCs w:val="20"/>
          <w:lang w:val="en-US"/>
        </w:rPr>
      </w:pPr>
    </w:p>
    <w:p w:rsidR="00B32D7A" w:rsidRDefault="00B32D7A" w:rsidP="00B0732B">
      <w:pPr>
        <w:spacing w:line="360" w:lineRule="auto"/>
        <w:contextualSpacing/>
        <w:jc w:val="both"/>
        <w:rPr>
          <w:sz w:val="20"/>
          <w:szCs w:val="20"/>
          <w:lang w:val="en-US"/>
        </w:rPr>
      </w:pPr>
    </w:p>
    <w:p w:rsidR="00B32D7A" w:rsidRPr="00B32D7A" w:rsidRDefault="00B32D7A" w:rsidP="00B0732B">
      <w:pPr>
        <w:spacing w:line="360" w:lineRule="auto"/>
        <w:contextualSpacing/>
        <w:jc w:val="both"/>
        <w:rPr>
          <w:sz w:val="20"/>
          <w:szCs w:val="20"/>
          <w:lang w:val="en-US"/>
        </w:rPr>
      </w:pPr>
    </w:p>
    <w:p w:rsidR="007A2020" w:rsidRPr="00B32D7A" w:rsidRDefault="007A2020" w:rsidP="00B0732B">
      <w:pPr>
        <w:spacing w:line="360" w:lineRule="auto"/>
        <w:contextualSpacing/>
        <w:jc w:val="both"/>
        <w:rPr>
          <w:lang w:val="en-US"/>
        </w:rPr>
      </w:pPr>
      <w:r w:rsidRPr="00B32D7A">
        <w:rPr>
          <w:lang w:val="en-US"/>
        </w:rPr>
        <w:lastRenderedPageBreak/>
        <w:t xml:space="preserve">Next definition is focused on strategy. </w:t>
      </w:r>
    </w:p>
    <w:p w:rsidR="00635624" w:rsidRPr="00B32D7A" w:rsidRDefault="007A2020" w:rsidP="00B0732B">
      <w:pPr>
        <w:spacing w:line="360" w:lineRule="auto"/>
        <w:contextualSpacing/>
        <w:jc w:val="both"/>
        <w:rPr>
          <w:i/>
          <w:lang w:val="en-US"/>
        </w:rPr>
      </w:pPr>
      <w:r w:rsidRPr="00B32D7A">
        <w:rPr>
          <w:i/>
          <w:lang w:val="en-US"/>
        </w:rPr>
        <w:t>“Strategy is a highly complex concept and attempts to define it adequately within the compass of a sentence or two are almost certainly going to miss out some key elements. Among the many definitions in the literature can be found a number of words and phrases that are all linked in some way with the notion of strategy:</w:t>
      </w:r>
    </w:p>
    <w:p w:rsidR="007A2020" w:rsidRPr="00B32D7A" w:rsidRDefault="007A2020" w:rsidP="00B0732B">
      <w:pPr>
        <w:pStyle w:val="Odstavecseseznamem"/>
        <w:numPr>
          <w:ilvl w:val="0"/>
          <w:numId w:val="54"/>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Purpose or mission;</w:t>
      </w:r>
    </w:p>
    <w:p w:rsidR="007A2020" w:rsidRPr="00B32D7A" w:rsidRDefault="007A2020" w:rsidP="00B0732B">
      <w:pPr>
        <w:pStyle w:val="Odstavecseseznamem"/>
        <w:numPr>
          <w:ilvl w:val="0"/>
          <w:numId w:val="54"/>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Policies;</w:t>
      </w:r>
    </w:p>
    <w:p w:rsidR="007A2020" w:rsidRPr="00B32D7A" w:rsidRDefault="007A2020" w:rsidP="00B0732B">
      <w:pPr>
        <w:pStyle w:val="Odstavecseseznamem"/>
        <w:numPr>
          <w:ilvl w:val="0"/>
          <w:numId w:val="54"/>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Defining what business the company is in</w:t>
      </w:r>
      <w:r w:rsidR="006F3000" w:rsidRPr="00B32D7A">
        <w:rPr>
          <w:rFonts w:ascii="Times New Roman" w:hAnsi="Times New Roman"/>
          <w:i/>
          <w:sz w:val="24"/>
          <w:szCs w:val="24"/>
          <w:lang w:val="en-US"/>
        </w:rPr>
        <w:t>;</w:t>
      </w:r>
    </w:p>
    <w:p w:rsidR="007A2020" w:rsidRPr="00B32D7A" w:rsidRDefault="007A2020" w:rsidP="00B0732B">
      <w:pPr>
        <w:pStyle w:val="Odstavecseseznamem"/>
        <w:numPr>
          <w:ilvl w:val="0"/>
          <w:numId w:val="54"/>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Objectives or goals;</w:t>
      </w:r>
    </w:p>
    <w:p w:rsidR="007A2020" w:rsidRPr="00B32D7A" w:rsidRDefault="007A2020" w:rsidP="00B0732B">
      <w:pPr>
        <w:pStyle w:val="Odstavecseseznamem"/>
        <w:numPr>
          <w:ilvl w:val="0"/>
          <w:numId w:val="54"/>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Strengths and weaknesses;</w:t>
      </w:r>
    </w:p>
    <w:p w:rsidR="007A2020" w:rsidRPr="00B32D7A" w:rsidRDefault="007A2020" w:rsidP="00B0732B">
      <w:pPr>
        <w:pStyle w:val="Odstavecseseznamem"/>
        <w:numPr>
          <w:ilvl w:val="0"/>
          <w:numId w:val="54"/>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Opportunities and threats;</w:t>
      </w:r>
    </w:p>
    <w:p w:rsidR="007A2020" w:rsidRPr="00B32D7A" w:rsidRDefault="007A2020" w:rsidP="00B0732B">
      <w:pPr>
        <w:pStyle w:val="Odstavecseseznamem"/>
        <w:numPr>
          <w:ilvl w:val="0"/>
          <w:numId w:val="54"/>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Key success factors;</w:t>
      </w:r>
    </w:p>
    <w:p w:rsidR="007A2020" w:rsidRPr="00B32D7A" w:rsidRDefault="007A2020" w:rsidP="00B0732B">
      <w:pPr>
        <w:pStyle w:val="Odstavecseseznamem"/>
        <w:numPr>
          <w:ilvl w:val="0"/>
          <w:numId w:val="54"/>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Key decisions;</w:t>
      </w:r>
    </w:p>
    <w:p w:rsidR="007A2020" w:rsidRPr="00B32D7A" w:rsidRDefault="007A2020" w:rsidP="00B0732B">
      <w:pPr>
        <w:pStyle w:val="Odstavecseseznamem"/>
        <w:numPr>
          <w:ilvl w:val="0"/>
          <w:numId w:val="54"/>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Capabilities or competences;</w:t>
      </w:r>
    </w:p>
    <w:p w:rsidR="007A2020" w:rsidRPr="00B32D7A" w:rsidRDefault="007A2020" w:rsidP="00B0732B">
      <w:pPr>
        <w:pStyle w:val="Odstavecseseznamem"/>
        <w:numPr>
          <w:ilvl w:val="0"/>
          <w:numId w:val="54"/>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Planning and scheduling;</w:t>
      </w:r>
    </w:p>
    <w:p w:rsidR="007A2020" w:rsidRPr="00B32D7A" w:rsidRDefault="007A2020" w:rsidP="00B0732B">
      <w:pPr>
        <w:pStyle w:val="Odstavecseseznamem"/>
        <w:numPr>
          <w:ilvl w:val="0"/>
          <w:numId w:val="54"/>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Implementation;</w:t>
      </w:r>
    </w:p>
    <w:p w:rsidR="007A2020" w:rsidRPr="00B32D7A" w:rsidRDefault="007A2020" w:rsidP="00B0732B">
      <w:pPr>
        <w:pStyle w:val="Odstavecseseznamem"/>
        <w:numPr>
          <w:ilvl w:val="0"/>
          <w:numId w:val="54"/>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 xml:space="preserve">Sustainable </w:t>
      </w:r>
      <w:r w:rsidR="009A1880" w:rsidRPr="00B32D7A">
        <w:rPr>
          <w:rFonts w:ascii="Times New Roman" w:hAnsi="Times New Roman"/>
          <w:i/>
          <w:sz w:val="24"/>
          <w:szCs w:val="24"/>
          <w:lang w:val="en-US"/>
        </w:rPr>
        <w:t xml:space="preserve">competitive advantage </w:t>
      </w:r>
      <w:r w:rsidR="009A1880" w:rsidRPr="00B32D7A">
        <w:rPr>
          <w:rFonts w:ascii="Times New Roman" w:hAnsi="Times New Roman"/>
          <w:sz w:val="24"/>
          <w:szCs w:val="24"/>
          <w:lang w:val="en-US"/>
        </w:rPr>
        <w:t>(Sadler, 2003, p. 9).</w:t>
      </w:r>
    </w:p>
    <w:p w:rsidR="007A2020" w:rsidRPr="00B32D7A" w:rsidRDefault="007A2020" w:rsidP="00B0732B">
      <w:pPr>
        <w:spacing w:line="360" w:lineRule="auto"/>
        <w:contextualSpacing/>
        <w:jc w:val="both"/>
        <w:rPr>
          <w:i/>
          <w:lang w:val="en-US"/>
        </w:rPr>
      </w:pPr>
    </w:p>
    <w:p w:rsidR="00635624" w:rsidRPr="00B32D7A" w:rsidRDefault="00635624" w:rsidP="00B0732B">
      <w:pPr>
        <w:spacing w:line="360" w:lineRule="auto"/>
        <w:contextualSpacing/>
        <w:jc w:val="both"/>
        <w:rPr>
          <w:lang w:val="en-US"/>
        </w:rPr>
      </w:pPr>
      <w:r w:rsidRPr="00B32D7A">
        <w:rPr>
          <w:shd w:val="clear" w:color="auto" w:fill="FFFFFF"/>
          <w:lang w:val="en-US"/>
        </w:rPr>
        <w:t>The strategy is a process which leads to a</w:t>
      </w:r>
      <w:r w:rsidR="00B14FB6" w:rsidRPr="00B32D7A">
        <w:rPr>
          <w:shd w:val="clear" w:color="auto" w:fill="FFFFFF"/>
          <w:lang w:val="en-US"/>
        </w:rPr>
        <w:t>chieve the corporate objectives and which best applies</w:t>
      </w:r>
      <w:r w:rsidRPr="00B32D7A">
        <w:rPr>
          <w:shd w:val="clear" w:color="auto" w:fill="FFFFFF"/>
          <w:lang w:val="en-US"/>
        </w:rPr>
        <w:t xml:space="preserve"> the advantages of the company (</w:t>
      </w:r>
      <w:proofErr w:type="spellStart"/>
      <w:r w:rsidRPr="00B32D7A">
        <w:rPr>
          <w:shd w:val="clear" w:color="auto" w:fill="FFFFFF"/>
          <w:lang w:val="en-US"/>
        </w:rPr>
        <w:t>Sedláčková</w:t>
      </w:r>
      <w:proofErr w:type="spellEnd"/>
      <w:r w:rsidRPr="00B32D7A">
        <w:rPr>
          <w:shd w:val="clear" w:color="auto" w:fill="FFFFFF"/>
          <w:lang w:val="en-US"/>
        </w:rPr>
        <w:t xml:space="preserve">, </w:t>
      </w:r>
      <w:proofErr w:type="spellStart"/>
      <w:r w:rsidRPr="00B32D7A">
        <w:rPr>
          <w:shd w:val="clear" w:color="auto" w:fill="FFFFFF"/>
          <w:lang w:val="en-US"/>
        </w:rPr>
        <w:t>Buchta</w:t>
      </w:r>
      <w:proofErr w:type="spellEnd"/>
      <w:r w:rsidRPr="00B32D7A">
        <w:rPr>
          <w:shd w:val="clear" w:color="auto" w:fill="FFFFFF"/>
          <w:lang w:val="en-US"/>
        </w:rPr>
        <w:t>, 2006).</w:t>
      </w:r>
      <w:r w:rsidR="007A2020" w:rsidRPr="00B32D7A">
        <w:rPr>
          <w:shd w:val="clear" w:color="auto" w:fill="FFFFFF"/>
          <w:lang w:val="en-US"/>
        </w:rPr>
        <w:t xml:space="preserve"> We can meet a lot of definitions of strategy in literature. I think the definition above is the best one for this dissertation thesis.</w:t>
      </w:r>
    </w:p>
    <w:p w:rsidR="00F21AF9" w:rsidRPr="00B32D7A" w:rsidRDefault="00F21AF9" w:rsidP="00B0732B">
      <w:pPr>
        <w:spacing w:line="360" w:lineRule="auto"/>
        <w:contextualSpacing/>
        <w:jc w:val="both"/>
        <w:rPr>
          <w:lang w:val="en-AU"/>
        </w:rPr>
      </w:pPr>
    </w:p>
    <w:p w:rsidR="00EB7768" w:rsidRPr="00B32D7A" w:rsidRDefault="00EB7768" w:rsidP="00913B79">
      <w:pPr>
        <w:pStyle w:val="Nadpis3"/>
      </w:pPr>
      <w:bookmarkStart w:id="53" w:name="_Toc337309632"/>
      <w:bookmarkStart w:id="54" w:name="_Toc339976943"/>
      <w:bookmarkStart w:id="55" w:name="_Toc353957116"/>
      <w:r w:rsidRPr="00B32D7A">
        <w:t>1.3.</w:t>
      </w:r>
      <w:r w:rsidR="00DC25A3" w:rsidRPr="00B32D7A">
        <w:t>2</w:t>
      </w:r>
      <w:r w:rsidRPr="00B32D7A">
        <w:t xml:space="preserve"> </w:t>
      </w:r>
      <w:bookmarkEnd w:id="53"/>
      <w:bookmarkEnd w:id="54"/>
      <w:r w:rsidR="00902A3E" w:rsidRPr="00B32D7A">
        <w:t xml:space="preserve">Strategic management </w:t>
      </w:r>
      <w:r w:rsidR="00C732EE" w:rsidRPr="00B32D7A">
        <w:t>concept</w:t>
      </w:r>
      <w:bookmarkEnd w:id="55"/>
    </w:p>
    <w:p w:rsidR="00EB7768" w:rsidRPr="00B32D7A" w:rsidRDefault="00EB7768" w:rsidP="00913B79">
      <w:pPr>
        <w:pStyle w:val="Nadpis3"/>
      </w:pPr>
    </w:p>
    <w:p w:rsidR="00902A3E" w:rsidRPr="00B32D7A" w:rsidRDefault="00902A3E" w:rsidP="00B0732B">
      <w:pPr>
        <w:spacing w:line="360" w:lineRule="auto"/>
        <w:contextualSpacing/>
        <w:jc w:val="both"/>
        <w:rPr>
          <w:lang w:val="en-US"/>
        </w:rPr>
      </w:pPr>
      <w:r w:rsidRPr="00B32D7A">
        <w:rPr>
          <w:shd w:val="clear" w:color="auto" w:fill="FFFFFF"/>
          <w:lang w:val="en-US"/>
        </w:rPr>
        <w:t xml:space="preserve">The strategic management concept is seen as the action of </w:t>
      </w:r>
      <w:r w:rsidRPr="00B32D7A">
        <w:rPr>
          <w:shd w:val="clear" w:color="auto" w:fill="FFFFFF"/>
          <w:lang w:val="en-AU"/>
        </w:rPr>
        <w:t>following</w:t>
      </w:r>
      <w:r w:rsidRPr="00B32D7A">
        <w:rPr>
          <w:shd w:val="clear" w:color="auto" w:fill="FFFFFF"/>
          <w:lang w:val="en-US"/>
        </w:rPr>
        <w:t xml:space="preserve"> factors.</w:t>
      </w:r>
      <w:r w:rsidRPr="00B32D7A">
        <w:rPr>
          <w:lang w:val="en-US"/>
        </w:rPr>
        <w:br/>
      </w:r>
    </w:p>
    <w:p w:rsidR="00902A3E" w:rsidRPr="00B32D7A" w:rsidRDefault="00902A3E" w:rsidP="00B0732B">
      <w:pPr>
        <w:pStyle w:val="Odstavecseseznamem"/>
        <w:numPr>
          <w:ilvl w:val="0"/>
          <w:numId w:val="53"/>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Company mission</w:t>
      </w:r>
    </w:p>
    <w:p w:rsidR="00902A3E" w:rsidRPr="00B32D7A" w:rsidRDefault="00902A3E" w:rsidP="00B0732B">
      <w:pPr>
        <w:pStyle w:val="Odstavecseseznamem"/>
        <w:numPr>
          <w:ilvl w:val="0"/>
          <w:numId w:val="53"/>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Strategic business unit – SBU</w:t>
      </w:r>
    </w:p>
    <w:p w:rsidR="00902A3E" w:rsidRPr="00B32D7A" w:rsidRDefault="00902A3E" w:rsidP="00B0732B">
      <w:pPr>
        <w:pStyle w:val="Odstavecseseznamem"/>
        <w:numPr>
          <w:ilvl w:val="0"/>
          <w:numId w:val="53"/>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Hierarchy of company strategies</w:t>
      </w:r>
    </w:p>
    <w:p w:rsidR="00902A3E" w:rsidRPr="00B32D7A" w:rsidRDefault="00902A3E" w:rsidP="00B0732B">
      <w:pPr>
        <w:pStyle w:val="Odstavecseseznamem"/>
        <w:numPr>
          <w:ilvl w:val="0"/>
          <w:numId w:val="53"/>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Corporate strategy</w:t>
      </w:r>
    </w:p>
    <w:p w:rsidR="00902A3E" w:rsidRPr="00B32D7A" w:rsidRDefault="00902A3E" w:rsidP="00B0732B">
      <w:pPr>
        <w:pStyle w:val="Odstavecseseznamem"/>
        <w:numPr>
          <w:ilvl w:val="0"/>
          <w:numId w:val="53"/>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Business strategy</w:t>
      </w:r>
    </w:p>
    <w:p w:rsidR="00902A3E" w:rsidRPr="00B32D7A" w:rsidRDefault="00902A3E" w:rsidP="00B0732B">
      <w:pPr>
        <w:pStyle w:val="Odstavecseseznamem"/>
        <w:numPr>
          <w:ilvl w:val="0"/>
          <w:numId w:val="53"/>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Horizontal strategy</w:t>
      </w:r>
    </w:p>
    <w:p w:rsidR="00902A3E" w:rsidRPr="00B32D7A" w:rsidRDefault="00902A3E" w:rsidP="00B0732B">
      <w:pPr>
        <w:pStyle w:val="Odstavecseseznamem"/>
        <w:numPr>
          <w:ilvl w:val="0"/>
          <w:numId w:val="53"/>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lastRenderedPageBreak/>
        <w:t>Functional strategy</w:t>
      </w:r>
    </w:p>
    <w:p w:rsidR="00902A3E" w:rsidRPr="00B32D7A" w:rsidRDefault="00902A3E" w:rsidP="00B0732B">
      <w:pPr>
        <w:spacing w:line="360" w:lineRule="auto"/>
        <w:contextualSpacing/>
        <w:jc w:val="both"/>
        <w:rPr>
          <w:lang w:val="en-AU"/>
        </w:rPr>
      </w:pPr>
    </w:p>
    <w:p w:rsidR="00902A3E" w:rsidRPr="00B32D7A" w:rsidRDefault="00902A3E" w:rsidP="00B0732B">
      <w:pPr>
        <w:spacing w:line="360" w:lineRule="auto"/>
        <w:contextualSpacing/>
        <w:jc w:val="both"/>
        <w:rPr>
          <w:shd w:val="clear" w:color="auto" w:fill="FFFFFF"/>
          <w:lang w:val="en-AU"/>
        </w:rPr>
      </w:pPr>
      <w:r w:rsidRPr="00B32D7A">
        <w:rPr>
          <w:lang w:val="en-AU"/>
        </w:rPr>
        <w:t>Strategic management realized by top management of the company include activities focused on keeping of long-term harmony between mission, long-term objectives and available sources as well as between company and environment in which the company exist. Each company was established to fulfil some mission to its custome</w:t>
      </w:r>
      <w:r w:rsidR="00FA0666" w:rsidRPr="00B32D7A">
        <w:rPr>
          <w:lang w:val="en-AU"/>
        </w:rPr>
        <w:t>rs. This corresponds with basic</w:t>
      </w:r>
      <w:r w:rsidRPr="00B32D7A">
        <w:rPr>
          <w:lang w:val="en-AU"/>
        </w:rPr>
        <w:t xml:space="preserve"> visions of company founders about the subject of </w:t>
      </w:r>
      <w:r w:rsidRPr="00B32D7A">
        <w:rPr>
          <w:shd w:val="clear" w:color="auto" w:fill="FFFFFF"/>
          <w:lang w:val="en-US"/>
        </w:rPr>
        <w:t>entrepreneurship</w:t>
      </w:r>
      <w:r w:rsidRPr="00B32D7A">
        <w:rPr>
          <w:lang w:val="en-US"/>
        </w:rPr>
        <w:t xml:space="preserve">, their customers etc. Objectives of the company can be defined as positive statuses which have to be fulfilled. Strategy can be defined as basic visions about the way the company´s objectives should be reached. </w:t>
      </w:r>
      <w:r w:rsidRPr="00B32D7A">
        <w:rPr>
          <w:shd w:val="clear" w:color="auto" w:fill="FFFFFF"/>
          <w:lang w:val="en-AU"/>
        </w:rPr>
        <w:t>Strategic business unit (Strategic Business Unit – SBU) is defined by identifying groups of customers and their needs, which the company intends to meet, and the technologies used to manufacture. Th</w:t>
      </w:r>
      <w:r w:rsidR="00FA0666" w:rsidRPr="00B32D7A">
        <w:rPr>
          <w:shd w:val="clear" w:color="auto" w:fill="FFFFFF"/>
          <w:lang w:val="en-AU"/>
        </w:rPr>
        <w:t>is strategic management concept</w:t>
      </w:r>
      <w:r w:rsidRPr="00B32D7A">
        <w:rPr>
          <w:shd w:val="clear" w:color="auto" w:fill="FFFFFF"/>
          <w:lang w:val="en-AU"/>
        </w:rPr>
        <w:t xml:space="preserve"> works with the existence of corporate strategy, business strategy and functional strategy (</w:t>
      </w:r>
      <w:proofErr w:type="spellStart"/>
      <w:r w:rsidRPr="00B32D7A">
        <w:rPr>
          <w:shd w:val="clear" w:color="auto" w:fill="FFFFFF"/>
          <w:lang w:val="en-AU"/>
        </w:rPr>
        <w:t>Keřkovský</w:t>
      </w:r>
      <w:proofErr w:type="spellEnd"/>
      <w:r w:rsidRPr="00B32D7A">
        <w:rPr>
          <w:shd w:val="clear" w:color="auto" w:fill="FFFFFF"/>
          <w:lang w:val="en-AU"/>
        </w:rPr>
        <w:t xml:space="preserve">, </w:t>
      </w:r>
      <w:proofErr w:type="spellStart"/>
      <w:r w:rsidRPr="00B32D7A">
        <w:rPr>
          <w:shd w:val="clear" w:color="auto" w:fill="FFFFFF"/>
          <w:lang w:val="en-AU"/>
        </w:rPr>
        <w:t>Vykypěl</w:t>
      </w:r>
      <w:proofErr w:type="spellEnd"/>
      <w:r w:rsidRPr="00B32D7A">
        <w:rPr>
          <w:shd w:val="clear" w:color="auto" w:fill="FFFFFF"/>
          <w:lang w:val="en-AU"/>
        </w:rPr>
        <w:t>, 2002). The definition of the corporate strategy we can define as the overall</w:t>
      </w:r>
      <w:r w:rsidRPr="00B32D7A">
        <w:rPr>
          <w:rStyle w:val="apple-converted-space"/>
          <w:shd w:val="clear" w:color="auto" w:fill="FFFFFF"/>
          <w:lang w:val="en-AU"/>
        </w:rPr>
        <w:t> </w:t>
      </w:r>
      <w:hyperlink r:id="rId11" w:history="1">
        <w:r w:rsidRPr="00B32D7A">
          <w:rPr>
            <w:rStyle w:val="Hypertextovodkaz"/>
            <w:color w:val="auto"/>
            <w:u w:val="none"/>
            <w:lang w:val="en-AU"/>
          </w:rPr>
          <w:t>scope</w:t>
        </w:r>
      </w:hyperlink>
      <w:r w:rsidRPr="00B32D7A">
        <w:rPr>
          <w:rStyle w:val="apple-converted-space"/>
          <w:shd w:val="clear" w:color="auto" w:fill="FFFFFF"/>
          <w:lang w:val="en-AU"/>
        </w:rPr>
        <w:t> </w:t>
      </w:r>
      <w:r w:rsidRPr="00B32D7A">
        <w:rPr>
          <w:shd w:val="clear" w:color="auto" w:fill="FFFFFF"/>
          <w:lang w:val="en-AU"/>
        </w:rPr>
        <w:t>and direction of a</w:t>
      </w:r>
      <w:r w:rsidRPr="00B32D7A">
        <w:rPr>
          <w:rStyle w:val="apple-converted-space"/>
          <w:shd w:val="clear" w:color="auto" w:fill="FFFFFF"/>
          <w:lang w:val="en-AU"/>
        </w:rPr>
        <w:t> </w:t>
      </w:r>
      <w:hyperlink r:id="rId12" w:history="1">
        <w:r w:rsidRPr="00B32D7A">
          <w:rPr>
            <w:rStyle w:val="Hypertextovodkaz"/>
            <w:color w:val="auto"/>
            <w:u w:val="none"/>
            <w:lang w:val="en-AU"/>
          </w:rPr>
          <w:t>corporation</w:t>
        </w:r>
      </w:hyperlink>
      <w:r w:rsidRPr="00B32D7A">
        <w:rPr>
          <w:rStyle w:val="apple-converted-space"/>
          <w:shd w:val="clear" w:color="auto" w:fill="FFFFFF"/>
          <w:lang w:val="en-AU"/>
        </w:rPr>
        <w:t> </w:t>
      </w:r>
      <w:r w:rsidRPr="00B32D7A">
        <w:rPr>
          <w:shd w:val="clear" w:color="auto" w:fill="FFFFFF"/>
          <w:lang w:val="en-AU"/>
        </w:rPr>
        <w:t>and the way in which its various</w:t>
      </w:r>
      <w:r w:rsidRPr="00B32D7A">
        <w:rPr>
          <w:rStyle w:val="apple-converted-space"/>
          <w:shd w:val="clear" w:color="auto" w:fill="FFFFFF"/>
          <w:lang w:val="en-AU"/>
        </w:rPr>
        <w:t> </w:t>
      </w:r>
      <w:hyperlink r:id="rId13" w:history="1">
        <w:r w:rsidRPr="00B32D7A">
          <w:rPr>
            <w:rStyle w:val="Hypertextovodkaz"/>
            <w:color w:val="auto"/>
            <w:u w:val="none"/>
            <w:lang w:val="en-AU"/>
          </w:rPr>
          <w:t>business operations</w:t>
        </w:r>
      </w:hyperlink>
      <w:r w:rsidRPr="00B32D7A">
        <w:rPr>
          <w:rStyle w:val="apple-converted-space"/>
          <w:shd w:val="clear" w:color="auto" w:fill="FFFFFF"/>
          <w:lang w:val="en-AU"/>
        </w:rPr>
        <w:t> </w:t>
      </w:r>
      <w:hyperlink r:id="rId14" w:history="1">
        <w:r w:rsidRPr="00B32D7A">
          <w:rPr>
            <w:rStyle w:val="Hypertextovodkaz"/>
            <w:color w:val="auto"/>
            <w:u w:val="none"/>
            <w:lang w:val="en-AU"/>
          </w:rPr>
          <w:t>work</w:t>
        </w:r>
      </w:hyperlink>
      <w:r w:rsidRPr="00B32D7A">
        <w:rPr>
          <w:rStyle w:val="apple-converted-space"/>
          <w:shd w:val="clear" w:color="auto" w:fill="FFFFFF"/>
          <w:lang w:val="en-AU"/>
        </w:rPr>
        <w:t> </w:t>
      </w:r>
      <w:r w:rsidRPr="00B32D7A">
        <w:rPr>
          <w:shd w:val="clear" w:color="auto" w:fill="FFFFFF"/>
          <w:lang w:val="en-AU"/>
        </w:rPr>
        <w:t>together to</w:t>
      </w:r>
      <w:r w:rsidRPr="00B32D7A">
        <w:rPr>
          <w:rStyle w:val="apple-converted-space"/>
          <w:shd w:val="clear" w:color="auto" w:fill="FFFFFF"/>
          <w:lang w:val="en-AU"/>
        </w:rPr>
        <w:t> </w:t>
      </w:r>
      <w:hyperlink r:id="rId15" w:history="1">
        <w:r w:rsidRPr="00B32D7A">
          <w:rPr>
            <w:rStyle w:val="Hypertextovodkaz"/>
            <w:color w:val="auto"/>
            <w:u w:val="none"/>
            <w:lang w:val="en-AU"/>
          </w:rPr>
          <w:t>achieve</w:t>
        </w:r>
      </w:hyperlink>
      <w:r w:rsidRPr="00B32D7A">
        <w:rPr>
          <w:rStyle w:val="apple-converted-space"/>
          <w:shd w:val="clear" w:color="auto" w:fill="FFFFFF"/>
          <w:lang w:val="en-AU"/>
        </w:rPr>
        <w:t> </w:t>
      </w:r>
      <w:r w:rsidRPr="00B32D7A">
        <w:rPr>
          <w:shd w:val="clear" w:color="auto" w:fill="FFFFFF"/>
          <w:lang w:val="en-AU"/>
        </w:rPr>
        <w:t>particular</w:t>
      </w:r>
      <w:r w:rsidRPr="00B32D7A">
        <w:rPr>
          <w:rStyle w:val="apple-converted-space"/>
          <w:shd w:val="clear" w:color="auto" w:fill="FFFFFF"/>
          <w:lang w:val="en-AU"/>
        </w:rPr>
        <w:t> </w:t>
      </w:r>
      <w:hyperlink r:id="rId16" w:history="1">
        <w:r w:rsidRPr="00B32D7A">
          <w:rPr>
            <w:rStyle w:val="Hypertextovodkaz"/>
            <w:color w:val="auto"/>
            <w:u w:val="none"/>
            <w:lang w:val="en-AU"/>
          </w:rPr>
          <w:t>goals</w:t>
        </w:r>
      </w:hyperlink>
      <w:r w:rsidRPr="00B32D7A">
        <w:rPr>
          <w:shd w:val="clear" w:color="auto" w:fill="FFFFFF"/>
          <w:lang w:val="en-AU"/>
        </w:rPr>
        <w:t>. Each business strategy should follow the corporate strategy. Business strategy should be created for each business unit. Business strategies should work for each SBU to complex of functional strategies. These should be worked up for each area of strategic management.</w:t>
      </w:r>
    </w:p>
    <w:p w:rsidR="00C732EE" w:rsidRPr="00B32D7A" w:rsidRDefault="00C732EE" w:rsidP="00B0732B">
      <w:pPr>
        <w:spacing w:line="360" w:lineRule="auto"/>
        <w:contextualSpacing/>
        <w:jc w:val="both"/>
        <w:rPr>
          <w:lang w:val="en-AU"/>
        </w:rPr>
      </w:pPr>
    </w:p>
    <w:p w:rsidR="00C732EE" w:rsidRPr="00B32D7A" w:rsidRDefault="00C732EE" w:rsidP="00913B79">
      <w:pPr>
        <w:pStyle w:val="Nadpis3"/>
      </w:pPr>
      <w:bookmarkStart w:id="56" w:name="_Toc353957117"/>
      <w:r w:rsidRPr="00B32D7A">
        <w:t>1.3.3 Strategic concepts</w:t>
      </w:r>
      <w:bookmarkEnd w:id="56"/>
    </w:p>
    <w:p w:rsidR="00C732EE" w:rsidRPr="00B32D7A" w:rsidRDefault="00C732EE" w:rsidP="00B0732B">
      <w:pPr>
        <w:spacing w:line="360" w:lineRule="auto"/>
        <w:contextualSpacing/>
        <w:jc w:val="both"/>
        <w:rPr>
          <w:lang w:val="en-AU"/>
        </w:rPr>
      </w:pPr>
    </w:p>
    <w:p w:rsidR="00CE5E4D" w:rsidRPr="00B32D7A" w:rsidRDefault="00CE5E4D" w:rsidP="00B0732B">
      <w:pPr>
        <w:spacing w:line="360" w:lineRule="auto"/>
        <w:contextualSpacing/>
        <w:jc w:val="both"/>
        <w:rPr>
          <w:lang w:val="en-AU"/>
        </w:rPr>
      </w:pPr>
      <w:r w:rsidRPr="00B32D7A">
        <w:rPr>
          <w:lang w:val="en-AU"/>
        </w:rPr>
        <w:t>We can meet some different concepts of strategic management</w:t>
      </w:r>
      <w:r w:rsidR="00C27CEE" w:rsidRPr="00B32D7A">
        <w:rPr>
          <w:lang w:val="en-AU"/>
        </w:rPr>
        <w:t>, which are</w:t>
      </w:r>
      <w:r w:rsidRPr="00B32D7A">
        <w:rPr>
          <w:lang w:val="en-AU"/>
        </w:rPr>
        <w:t>:</w:t>
      </w:r>
    </w:p>
    <w:p w:rsidR="006F3DC8" w:rsidRPr="00B32D7A" w:rsidRDefault="006F3DC8" w:rsidP="00B0732B">
      <w:pPr>
        <w:spacing w:line="360" w:lineRule="auto"/>
        <w:contextualSpacing/>
        <w:jc w:val="both"/>
        <w:rPr>
          <w:lang w:val="en-AU"/>
        </w:rPr>
      </w:pPr>
    </w:p>
    <w:p w:rsidR="00CE5E4D" w:rsidRPr="00B32D7A" w:rsidRDefault="00CE5E4D" w:rsidP="00B0732B">
      <w:pPr>
        <w:pStyle w:val="Odstavecseseznamem"/>
        <w:numPr>
          <w:ilvl w:val="0"/>
          <w:numId w:val="55"/>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 xml:space="preserve">BIBS concept by </w:t>
      </w:r>
      <w:proofErr w:type="spellStart"/>
      <w:r w:rsidRPr="00B32D7A">
        <w:rPr>
          <w:rFonts w:ascii="Times New Roman" w:hAnsi="Times New Roman"/>
          <w:b/>
          <w:sz w:val="24"/>
          <w:szCs w:val="24"/>
          <w:lang w:val="en-AU"/>
        </w:rPr>
        <w:t>Keřkovský</w:t>
      </w:r>
      <w:proofErr w:type="spellEnd"/>
      <w:r w:rsidRPr="00B32D7A">
        <w:rPr>
          <w:rFonts w:ascii="Times New Roman" w:hAnsi="Times New Roman"/>
          <w:b/>
          <w:sz w:val="24"/>
          <w:szCs w:val="24"/>
          <w:lang w:val="en-AU"/>
        </w:rPr>
        <w:t xml:space="preserve"> and </w:t>
      </w:r>
      <w:proofErr w:type="spellStart"/>
      <w:r w:rsidRPr="00B32D7A">
        <w:rPr>
          <w:rFonts w:ascii="Times New Roman" w:hAnsi="Times New Roman"/>
          <w:b/>
          <w:sz w:val="24"/>
          <w:szCs w:val="24"/>
          <w:lang w:val="en-AU"/>
        </w:rPr>
        <w:t>Vykypěl</w:t>
      </w:r>
      <w:proofErr w:type="spellEnd"/>
    </w:p>
    <w:p w:rsidR="0028790B" w:rsidRPr="00B32D7A" w:rsidRDefault="0028790B" w:rsidP="00B0732B">
      <w:pPr>
        <w:pStyle w:val="Odstavecseseznamem"/>
        <w:numPr>
          <w:ilvl w:val="0"/>
          <w:numId w:val="55"/>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Porter´s concept of competitive strategy</w:t>
      </w:r>
    </w:p>
    <w:p w:rsidR="0028790B" w:rsidRPr="00B32D7A" w:rsidRDefault="0028790B" w:rsidP="00B0732B">
      <w:pPr>
        <w:pStyle w:val="Odstavecseseznamem"/>
        <w:numPr>
          <w:ilvl w:val="0"/>
          <w:numId w:val="55"/>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Johnson and Scholes</w:t>
      </w:r>
    </w:p>
    <w:p w:rsidR="00180630" w:rsidRPr="00B32D7A" w:rsidRDefault="00180630" w:rsidP="00B0732B">
      <w:pPr>
        <w:pStyle w:val="Odstavecseseznamem"/>
        <w:numPr>
          <w:ilvl w:val="0"/>
          <w:numId w:val="55"/>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Robert M. Grant</w:t>
      </w:r>
    </w:p>
    <w:p w:rsidR="004C1E4B" w:rsidRPr="00B32D7A" w:rsidRDefault="004C1E4B" w:rsidP="00B0732B">
      <w:pPr>
        <w:pStyle w:val="Odstavecseseznamem"/>
        <w:numPr>
          <w:ilvl w:val="0"/>
          <w:numId w:val="55"/>
        </w:numPr>
        <w:spacing w:after="0" w:line="360" w:lineRule="auto"/>
        <w:jc w:val="both"/>
        <w:rPr>
          <w:rFonts w:ascii="Times New Roman" w:hAnsi="Times New Roman"/>
          <w:b/>
          <w:sz w:val="24"/>
          <w:szCs w:val="24"/>
          <w:lang w:val="en-AU"/>
        </w:rPr>
      </w:pPr>
      <w:proofErr w:type="spellStart"/>
      <w:r w:rsidRPr="00B32D7A">
        <w:rPr>
          <w:rFonts w:ascii="Times New Roman" w:hAnsi="Times New Roman"/>
          <w:b/>
          <w:sz w:val="24"/>
          <w:szCs w:val="24"/>
          <w:lang w:val="en-AU"/>
        </w:rPr>
        <w:t>Glueck</w:t>
      </w:r>
      <w:proofErr w:type="spellEnd"/>
      <w:r w:rsidRPr="00B32D7A">
        <w:rPr>
          <w:rFonts w:ascii="Times New Roman" w:hAnsi="Times New Roman"/>
          <w:b/>
          <w:sz w:val="24"/>
          <w:szCs w:val="24"/>
          <w:lang w:val="en-AU"/>
        </w:rPr>
        <w:t xml:space="preserve"> and </w:t>
      </w:r>
      <w:proofErr w:type="spellStart"/>
      <w:r w:rsidRPr="00B32D7A">
        <w:rPr>
          <w:rFonts w:ascii="Times New Roman" w:hAnsi="Times New Roman"/>
          <w:b/>
          <w:sz w:val="24"/>
          <w:szCs w:val="24"/>
          <w:lang w:val="en-AU"/>
        </w:rPr>
        <w:t>Jauch</w:t>
      </w:r>
      <w:proofErr w:type="spellEnd"/>
    </w:p>
    <w:p w:rsidR="00022915" w:rsidRPr="00B32D7A" w:rsidRDefault="00022915" w:rsidP="00B0732B">
      <w:pPr>
        <w:pStyle w:val="Odstavecseseznamem"/>
        <w:numPr>
          <w:ilvl w:val="0"/>
          <w:numId w:val="55"/>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Bob De Wit and Ron Meyer</w:t>
      </w:r>
    </w:p>
    <w:p w:rsidR="00022915" w:rsidRPr="00B32D7A" w:rsidRDefault="00022915" w:rsidP="00B0732B">
      <w:pPr>
        <w:pStyle w:val="Odstavecseseznamem"/>
        <w:numPr>
          <w:ilvl w:val="0"/>
          <w:numId w:val="55"/>
        </w:numPr>
        <w:spacing w:after="0" w:line="360" w:lineRule="auto"/>
        <w:jc w:val="both"/>
        <w:rPr>
          <w:rFonts w:ascii="Times New Roman" w:hAnsi="Times New Roman"/>
          <w:b/>
          <w:sz w:val="24"/>
          <w:szCs w:val="24"/>
          <w:lang w:val="en-AU"/>
        </w:rPr>
      </w:pPr>
      <w:proofErr w:type="spellStart"/>
      <w:r w:rsidRPr="00B32D7A">
        <w:rPr>
          <w:rFonts w:ascii="Times New Roman" w:hAnsi="Times New Roman"/>
          <w:b/>
          <w:sz w:val="24"/>
          <w:szCs w:val="24"/>
          <w:lang w:val="en-AU"/>
        </w:rPr>
        <w:t>Souček</w:t>
      </w:r>
      <w:proofErr w:type="spellEnd"/>
      <w:r w:rsidRPr="00B32D7A">
        <w:rPr>
          <w:rFonts w:ascii="Times New Roman" w:hAnsi="Times New Roman"/>
          <w:b/>
          <w:sz w:val="24"/>
          <w:szCs w:val="24"/>
          <w:lang w:val="en-AU"/>
        </w:rPr>
        <w:t xml:space="preserve"> and Marek</w:t>
      </w:r>
    </w:p>
    <w:p w:rsidR="00022915" w:rsidRPr="00B32D7A" w:rsidRDefault="00022915" w:rsidP="00B0732B">
      <w:pPr>
        <w:pStyle w:val="Odstavecseseznamem"/>
        <w:numPr>
          <w:ilvl w:val="0"/>
          <w:numId w:val="55"/>
        </w:numPr>
        <w:spacing w:after="0" w:line="360" w:lineRule="auto"/>
        <w:jc w:val="both"/>
        <w:rPr>
          <w:rFonts w:ascii="Times New Roman" w:hAnsi="Times New Roman"/>
          <w:b/>
          <w:sz w:val="24"/>
          <w:szCs w:val="24"/>
          <w:lang w:val="en-AU"/>
        </w:rPr>
      </w:pPr>
      <w:r w:rsidRPr="00B32D7A">
        <w:rPr>
          <w:rFonts w:ascii="Times New Roman" w:hAnsi="Times New Roman"/>
          <w:b/>
          <w:sz w:val="24"/>
          <w:szCs w:val="24"/>
          <w:lang w:val="en-AU"/>
        </w:rPr>
        <w:t>Bowman</w:t>
      </w:r>
    </w:p>
    <w:p w:rsidR="00AD42FB" w:rsidRPr="00B32D7A" w:rsidRDefault="00AD42FB" w:rsidP="00B0732B">
      <w:pPr>
        <w:pStyle w:val="Odstavecseseznamem"/>
        <w:numPr>
          <w:ilvl w:val="0"/>
          <w:numId w:val="55"/>
        </w:numPr>
        <w:spacing w:after="0" w:line="360" w:lineRule="auto"/>
        <w:jc w:val="both"/>
        <w:rPr>
          <w:rFonts w:ascii="Times New Roman" w:hAnsi="Times New Roman"/>
          <w:b/>
          <w:sz w:val="24"/>
          <w:szCs w:val="24"/>
          <w:lang w:val="en-AU"/>
        </w:rPr>
      </w:pPr>
      <w:r w:rsidRPr="00B32D7A">
        <w:rPr>
          <w:rFonts w:ascii="Times New Roman" w:hAnsi="Times New Roman"/>
          <w:b/>
          <w:sz w:val="24"/>
          <w:szCs w:val="24"/>
        </w:rPr>
        <w:t xml:space="preserve">Thompson and </w:t>
      </w:r>
      <w:proofErr w:type="spellStart"/>
      <w:r w:rsidRPr="00B32D7A">
        <w:rPr>
          <w:rFonts w:ascii="Times New Roman" w:hAnsi="Times New Roman"/>
          <w:b/>
          <w:sz w:val="24"/>
          <w:szCs w:val="24"/>
        </w:rPr>
        <w:t>Strickland</w:t>
      </w:r>
      <w:proofErr w:type="spellEnd"/>
    </w:p>
    <w:p w:rsidR="00022915" w:rsidRPr="00B32D7A" w:rsidRDefault="00022915" w:rsidP="00B0732B">
      <w:pPr>
        <w:spacing w:line="360" w:lineRule="auto"/>
        <w:contextualSpacing/>
        <w:jc w:val="both"/>
        <w:rPr>
          <w:b/>
          <w:lang w:val="en-AU"/>
        </w:rPr>
      </w:pPr>
    </w:p>
    <w:p w:rsidR="0028790B" w:rsidRPr="00B32D7A" w:rsidRDefault="0028790B" w:rsidP="00913B79">
      <w:pPr>
        <w:pStyle w:val="Nadpis3"/>
      </w:pPr>
      <w:bookmarkStart w:id="57" w:name="_Toc353957118"/>
      <w:r w:rsidRPr="00B32D7A">
        <w:lastRenderedPageBreak/>
        <w:t>1.3.</w:t>
      </w:r>
      <w:r w:rsidR="00C732EE" w:rsidRPr="00B32D7A">
        <w:t>3</w:t>
      </w:r>
      <w:r w:rsidRPr="00B32D7A">
        <w:t xml:space="preserve">.1 BIBS concept by </w:t>
      </w:r>
      <w:proofErr w:type="spellStart"/>
      <w:r w:rsidRPr="00B32D7A">
        <w:t>Keřkovský</w:t>
      </w:r>
      <w:proofErr w:type="spellEnd"/>
      <w:r w:rsidRPr="00B32D7A">
        <w:t xml:space="preserve"> and </w:t>
      </w:r>
      <w:proofErr w:type="spellStart"/>
      <w:r w:rsidRPr="00B32D7A">
        <w:t>Vykypěl</w:t>
      </w:r>
      <w:bookmarkEnd w:id="57"/>
      <w:proofErr w:type="spellEnd"/>
    </w:p>
    <w:p w:rsidR="00F56710" w:rsidRPr="00B32D7A" w:rsidRDefault="00F56710" w:rsidP="00B0732B">
      <w:pPr>
        <w:spacing w:line="360" w:lineRule="auto"/>
        <w:contextualSpacing/>
        <w:jc w:val="both"/>
        <w:rPr>
          <w:b/>
          <w:lang w:val="en-AU"/>
        </w:rPr>
      </w:pPr>
    </w:p>
    <w:p w:rsidR="005C52BF" w:rsidRPr="00B32D7A" w:rsidRDefault="00FB59DA" w:rsidP="00B0732B">
      <w:pPr>
        <w:spacing w:line="360" w:lineRule="auto"/>
        <w:contextualSpacing/>
        <w:jc w:val="both"/>
        <w:rPr>
          <w:lang w:val="en-US"/>
        </w:rPr>
      </w:pPr>
      <w:r w:rsidRPr="00B32D7A">
        <w:rPr>
          <w:lang w:val="en-US"/>
        </w:rPr>
        <w:t>BIBS concept is the best one concept useful for strategic management. The definition of the concept is in the chapter 1.3.4 where I present it. This concept I have chosen for my dissertation thesis.</w:t>
      </w:r>
    </w:p>
    <w:p w:rsidR="00654268" w:rsidRPr="00B32D7A" w:rsidRDefault="00654268" w:rsidP="00B0732B">
      <w:pPr>
        <w:spacing w:line="360" w:lineRule="auto"/>
        <w:contextualSpacing/>
        <w:jc w:val="both"/>
        <w:rPr>
          <w:lang w:val="en-US"/>
        </w:rPr>
      </w:pPr>
    </w:p>
    <w:p w:rsidR="0028790B" w:rsidRPr="00B32D7A" w:rsidRDefault="0028790B" w:rsidP="00913B79">
      <w:pPr>
        <w:pStyle w:val="Nadpis3"/>
      </w:pPr>
      <w:bookmarkStart w:id="58" w:name="_Toc353957119"/>
      <w:r w:rsidRPr="00B32D7A">
        <w:t>1.3.</w:t>
      </w:r>
      <w:r w:rsidR="00C732EE" w:rsidRPr="00B32D7A">
        <w:t>3</w:t>
      </w:r>
      <w:r w:rsidRPr="00B32D7A">
        <w:t>.2 Porter´s concept of competitive strategy</w:t>
      </w:r>
      <w:bookmarkEnd w:id="58"/>
    </w:p>
    <w:p w:rsidR="0028790B" w:rsidRPr="00B32D7A" w:rsidRDefault="0028790B" w:rsidP="00B0732B">
      <w:pPr>
        <w:spacing w:line="360" w:lineRule="auto"/>
        <w:contextualSpacing/>
        <w:jc w:val="both"/>
        <w:rPr>
          <w:shd w:val="clear" w:color="auto" w:fill="FFFFFF"/>
          <w:lang w:val="en-US"/>
        </w:rPr>
      </w:pPr>
    </w:p>
    <w:p w:rsidR="001F1672" w:rsidRPr="00B32D7A" w:rsidRDefault="001F1672" w:rsidP="00B0732B">
      <w:pPr>
        <w:spacing w:line="360" w:lineRule="auto"/>
        <w:contextualSpacing/>
        <w:jc w:val="both"/>
        <w:rPr>
          <w:shd w:val="clear" w:color="auto" w:fill="FFFFFF"/>
          <w:lang w:val="en-US"/>
        </w:rPr>
      </w:pPr>
      <w:r w:rsidRPr="00B32D7A">
        <w:rPr>
          <w:shd w:val="clear" w:color="auto" w:fill="FFFFFF"/>
          <w:lang w:val="en-US"/>
        </w:rPr>
        <w:t xml:space="preserve">According to Porter, the development of competitive strategy means the development of wider policy, which specifies how the company will compete on the relevant market, what will be the goals and what measures are necessary to achieve these objectives. The competitive strategy is a combination of objectives, of which the company sought, and </w:t>
      </w:r>
      <w:r w:rsidR="009B0FCB" w:rsidRPr="00B32D7A">
        <w:rPr>
          <w:shd w:val="clear" w:color="auto" w:fill="FFFFFF"/>
          <w:lang w:val="en-US"/>
        </w:rPr>
        <w:t>it</w:t>
      </w:r>
      <w:r w:rsidRPr="00B32D7A">
        <w:rPr>
          <w:shd w:val="clear" w:color="auto" w:fill="FFFFFF"/>
          <w:lang w:val="en-US"/>
        </w:rPr>
        <w:t xml:space="preserve"> means that </w:t>
      </w:r>
      <w:r w:rsidR="009B0FCB" w:rsidRPr="00B32D7A">
        <w:rPr>
          <w:shd w:val="clear" w:color="auto" w:fill="FFFFFF"/>
          <w:lang w:val="en-US"/>
        </w:rPr>
        <w:t xml:space="preserve">it </w:t>
      </w:r>
      <w:r w:rsidRPr="00B32D7A">
        <w:rPr>
          <w:shd w:val="clear" w:color="auto" w:fill="FFFFFF"/>
          <w:lang w:val="en-US"/>
        </w:rPr>
        <w:t>lead</w:t>
      </w:r>
      <w:r w:rsidR="009B0FCB" w:rsidRPr="00B32D7A">
        <w:rPr>
          <w:shd w:val="clear" w:color="auto" w:fill="FFFFFF"/>
          <w:lang w:val="en-US"/>
        </w:rPr>
        <w:t>s</w:t>
      </w:r>
      <w:r w:rsidRPr="00B32D7A">
        <w:rPr>
          <w:shd w:val="clear" w:color="auto" w:fill="FFFFFF"/>
          <w:lang w:val="en-US"/>
        </w:rPr>
        <w:t xml:space="preserve"> to their fulfillment. Although different firms can explain some of the concepts differently, the fundamental importance of strategy consists in the difference between objectives and sources</w:t>
      </w:r>
      <w:r w:rsidR="00E00CB4" w:rsidRPr="00B32D7A">
        <w:rPr>
          <w:shd w:val="clear" w:color="auto" w:fill="FFFFFF"/>
          <w:lang w:val="en-US"/>
        </w:rPr>
        <w:t xml:space="preserve"> (Porter, 1998).</w:t>
      </w:r>
    </w:p>
    <w:p w:rsidR="001F1672" w:rsidRPr="00B32D7A" w:rsidRDefault="001F1672" w:rsidP="00B0732B">
      <w:pPr>
        <w:spacing w:line="360" w:lineRule="auto"/>
        <w:contextualSpacing/>
        <w:jc w:val="both"/>
        <w:rPr>
          <w:shd w:val="clear" w:color="auto" w:fill="FFFFFF"/>
          <w:lang w:val="en-US"/>
        </w:rPr>
      </w:pPr>
    </w:p>
    <w:p w:rsidR="0028790B" w:rsidRPr="00B32D7A" w:rsidRDefault="0028790B" w:rsidP="00913B79">
      <w:pPr>
        <w:pStyle w:val="Nadpis3"/>
      </w:pPr>
      <w:bookmarkStart w:id="59" w:name="_Toc353957120"/>
      <w:r w:rsidRPr="00B32D7A">
        <w:t>1.3.</w:t>
      </w:r>
      <w:r w:rsidR="00C732EE" w:rsidRPr="00B32D7A">
        <w:t>3</w:t>
      </w:r>
      <w:r w:rsidRPr="00B32D7A">
        <w:t>.3 Johnson and Scholes</w:t>
      </w:r>
      <w:bookmarkEnd w:id="59"/>
    </w:p>
    <w:p w:rsidR="0028790B" w:rsidRPr="00B32D7A" w:rsidRDefault="0028790B" w:rsidP="00B0732B">
      <w:pPr>
        <w:spacing w:line="360" w:lineRule="auto"/>
        <w:contextualSpacing/>
        <w:jc w:val="both"/>
        <w:rPr>
          <w:shd w:val="clear" w:color="auto" w:fill="FFFFFF"/>
          <w:lang w:val="en-US"/>
        </w:rPr>
      </w:pPr>
    </w:p>
    <w:p w:rsidR="00213FC8" w:rsidRPr="00B32D7A" w:rsidRDefault="00213FC8" w:rsidP="00B0732B">
      <w:pPr>
        <w:spacing w:line="360" w:lineRule="auto"/>
        <w:contextualSpacing/>
        <w:jc w:val="both"/>
        <w:rPr>
          <w:shd w:val="clear" w:color="auto" w:fill="FFFFFF"/>
          <w:lang w:val="en-US"/>
        </w:rPr>
      </w:pPr>
      <w:r w:rsidRPr="00B32D7A">
        <w:rPr>
          <w:shd w:val="clear" w:color="auto" w:fill="FFFFFF"/>
          <w:lang w:val="en-US"/>
        </w:rPr>
        <w:t>The concept of their strategy is built on the assumption that the strategy heads to the future and ensures the company of a competitive advantage. It is thus not about higher operating efficiency, but completely new concept and approach to the problem. The other points on which their concept builds are as followed:</w:t>
      </w:r>
    </w:p>
    <w:p w:rsidR="00213FC8" w:rsidRPr="00B32D7A" w:rsidRDefault="001F1672" w:rsidP="00B0732B">
      <w:pPr>
        <w:pStyle w:val="Odstavecseseznamem"/>
        <w:numPr>
          <w:ilvl w:val="0"/>
          <w:numId w:val="56"/>
        </w:numPr>
        <w:spacing w:after="0" w:line="360" w:lineRule="auto"/>
        <w:jc w:val="both"/>
        <w:rPr>
          <w:rFonts w:ascii="Times New Roman" w:hAnsi="Times New Roman"/>
          <w:b/>
          <w:sz w:val="24"/>
          <w:szCs w:val="24"/>
          <w:lang w:val="en-US"/>
        </w:rPr>
      </w:pPr>
      <w:r w:rsidRPr="00B32D7A">
        <w:rPr>
          <w:rFonts w:ascii="Times New Roman" w:hAnsi="Times New Roman"/>
          <w:sz w:val="24"/>
          <w:szCs w:val="24"/>
          <w:shd w:val="clear" w:color="auto" w:fill="FFFFFF"/>
          <w:lang w:val="en-US"/>
        </w:rPr>
        <w:t>S</w:t>
      </w:r>
      <w:r w:rsidR="00213FC8" w:rsidRPr="00B32D7A">
        <w:rPr>
          <w:rFonts w:ascii="Times New Roman" w:hAnsi="Times New Roman"/>
          <w:sz w:val="24"/>
          <w:szCs w:val="24"/>
          <w:shd w:val="clear" w:color="auto" w:fill="FFFFFF"/>
          <w:lang w:val="en-US"/>
        </w:rPr>
        <w:t xml:space="preserve">trategy specifies the basic parameters of the business. </w:t>
      </w:r>
    </w:p>
    <w:p w:rsidR="00213FC8" w:rsidRPr="00B32D7A" w:rsidRDefault="001F1672" w:rsidP="00B0732B">
      <w:pPr>
        <w:pStyle w:val="Odstavecseseznamem"/>
        <w:numPr>
          <w:ilvl w:val="0"/>
          <w:numId w:val="56"/>
        </w:numPr>
        <w:spacing w:after="0" w:line="360" w:lineRule="auto"/>
        <w:jc w:val="both"/>
        <w:rPr>
          <w:rFonts w:ascii="Times New Roman" w:hAnsi="Times New Roman"/>
          <w:b/>
          <w:sz w:val="24"/>
          <w:szCs w:val="24"/>
          <w:lang w:val="en-US"/>
        </w:rPr>
      </w:pPr>
      <w:r w:rsidRPr="00B32D7A">
        <w:rPr>
          <w:rFonts w:ascii="Times New Roman" w:hAnsi="Times New Roman"/>
          <w:sz w:val="24"/>
          <w:szCs w:val="24"/>
          <w:shd w:val="clear" w:color="auto" w:fill="FFFFFF"/>
          <w:lang w:val="en-US"/>
        </w:rPr>
        <w:t>S</w:t>
      </w:r>
      <w:r w:rsidR="00213FC8" w:rsidRPr="00B32D7A">
        <w:rPr>
          <w:rFonts w:ascii="Times New Roman" w:hAnsi="Times New Roman"/>
          <w:sz w:val="24"/>
          <w:szCs w:val="24"/>
          <w:shd w:val="clear" w:color="auto" w:fill="FFFFFF"/>
          <w:lang w:val="en-US"/>
        </w:rPr>
        <w:t xml:space="preserve">trategy should achieve conformity between the outside world and its own capabilities, which must build the company to be successful. </w:t>
      </w:r>
    </w:p>
    <w:p w:rsidR="00213FC8" w:rsidRPr="00B32D7A" w:rsidRDefault="001F1672" w:rsidP="00B0732B">
      <w:pPr>
        <w:pStyle w:val="Odstavecseseznamem"/>
        <w:numPr>
          <w:ilvl w:val="0"/>
          <w:numId w:val="56"/>
        </w:numPr>
        <w:spacing w:after="0" w:line="360" w:lineRule="auto"/>
        <w:jc w:val="both"/>
        <w:rPr>
          <w:rFonts w:ascii="Times New Roman" w:hAnsi="Times New Roman"/>
          <w:b/>
          <w:sz w:val="24"/>
          <w:szCs w:val="24"/>
          <w:lang w:val="en-US"/>
        </w:rPr>
      </w:pPr>
      <w:r w:rsidRPr="00B32D7A">
        <w:rPr>
          <w:rFonts w:ascii="Times New Roman" w:hAnsi="Times New Roman"/>
          <w:sz w:val="24"/>
          <w:szCs w:val="24"/>
          <w:shd w:val="clear" w:color="auto" w:fill="FFFFFF"/>
          <w:lang w:val="en-US"/>
        </w:rPr>
        <w:t>St</w:t>
      </w:r>
      <w:r w:rsidR="00213FC8" w:rsidRPr="00B32D7A">
        <w:rPr>
          <w:rFonts w:ascii="Times New Roman" w:hAnsi="Times New Roman"/>
          <w:sz w:val="24"/>
          <w:szCs w:val="24"/>
          <w:shd w:val="clear" w:color="auto" w:fill="FFFFFF"/>
          <w:lang w:val="en-US"/>
        </w:rPr>
        <w:t xml:space="preserve">rategy should define the elementary ways of allocation of resources. </w:t>
      </w:r>
    </w:p>
    <w:p w:rsidR="00213FC8" w:rsidRPr="00B32D7A" w:rsidRDefault="001F1672" w:rsidP="00B0732B">
      <w:pPr>
        <w:pStyle w:val="Odstavecseseznamem"/>
        <w:numPr>
          <w:ilvl w:val="0"/>
          <w:numId w:val="56"/>
        </w:numPr>
        <w:spacing w:after="0" w:line="360" w:lineRule="auto"/>
        <w:jc w:val="both"/>
        <w:rPr>
          <w:rFonts w:ascii="Times New Roman" w:hAnsi="Times New Roman"/>
          <w:b/>
          <w:sz w:val="24"/>
          <w:szCs w:val="24"/>
          <w:lang w:val="en-US"/>
        </w:rPr>
      </w:pPr>
      <w:r w:rsidRPr="00B32D7A">
        <w:rPr>
          <w:rFonts w:ascii="Times New Roman" w:hAnsi="Times New Roman"/>
          <w:sz w:val="24"/>
          <w:szCs w:val="24"/>
          <w:shd w:val="clear" w:color="auto" w:fill="FFFFFF"/>
          <w:lang w:val="en-US"/>
        </w:rPr>
        <w:t>S</w:t>
      </w:r>
      <w:r w:rsidR="00213FC8" w:rsidRPr="00B32D7A">
        <w:rPr>
          <w:rFonts w:ascii="Times New Roman" w:hAnsi="Times New Roman"/>
          <w:sz w:val="24"/>
          <w:szCs w:val="24"/>
          <w:shd w:val="clear" w:color="auto" w:fill="FFFFFF"/>
          <w:lang w:val="en-US"/>
        </w:rPr>
        <w:t xml:space="preserve">trategy specifies the tasks for the tactical and operational level. </w:t>
      </w:r>
    </w:p>
    <w:p w:rsidR="00213FC8" w:rsidRPr="00B32D7A" w:rsidRDefault="001F1672" w:rsidP="00B0732B">
      <w:pPr>
        <w:pStyle w:val="Odstavecseseznamem"/>
        <w:numPr>
          <w:ilvl w:val="0"/>
          <w:numId w:val="56"/>
        </w:numPr>
        <w:spacing w:after="0" w:line="360" w:lineRule="auto"/>
        <w:jc w:val="both"/>
        <w:rPr>
          <w:rFonts w:ascii="Times New Roman" w:hAnsi="Times New Roman"/>
          <w:b/>
          <w:sz w:val="24"/>
          <w:szCs w:val="24"/>
          <w:lang w:val="en-US"/>
        </w:rPr>
      </w:pPr>
      <w:r w:rsidRPr="00B32D7A">
        <w:rPr>
          <w:rFonts w:ascii="Times New Roman" w:hAnsi="Times New Roman"/>
          <w:sz w:val="24"/>
          <w:szCs w:val="24"/>
          <w:shd w:val="clear" w:color="auto" w:fill="FFFFFF"/>
          <w:lang w:val="en-US"/>
        </w:rPr>
        <w:t>S</w:t>
      </w:r>
      <w:r w:rsidR="00213FC8" w:rsidRPr="00B32D7A">
        <w:rPr>
          <w:rFonts w:ascii="Times New Roman" w:hAnsi="Times New Roman"/>
          <w:sz w:val="24"/>
          <w:szCs w:val="24"/>
          <w:shd w:val="clear" w:color="auto" w:fill="FFFFFF"/>
          <w:lang w:val="en-US"/>
        </w:rPr>
        <w:t>trategy must also take account</w:t>
      </w:r>
      <w:r w:rsidRPr="00B32D7A">
        <w:rPr>
          <w:rFonts w:ascii="Times New Roman" w:hAnsi="Times New Roman"/>
          <w:sz w:val="24"/>
          <w:szCs w:val="24"/>
          <w:shd w:val="clear" w:color="auto" w:fill="FFFFFF"/>
          <w:lang w:val="en-US"/>
        </w:rPr>
        <w:t xml:space="preserve"> of</w:t>
      </w:r>
      <w:r w:rsidR="00213FC8" w:rsidRPr="00B32D7A">
        <w:rPr>
          <w:rFonts w:ascii="Times New Roman" w:hAnsi="Times New Roman"/>
          <w:sz w:val="24"/>
          <w:szCs w:val="24"/>
          <w:shd w:val="clear" w:color="auto" w:fill="FFFFFF"/>
          <w:lang w:val="en-US"/>
        </w:rPr>
        <w:t xml:space="preserve"> the opinions of the "stakeholders", corporate culture and values</w:t>
      </w:r>
      <w:r w:rsidRPr="00B32D7A">
        <w:rPr>
          <w:rFonts w:ascii="Times New Roman" w:hAnsi="Times New Roman"/>
          <w:sz w:val="24"/>
          <w:szCs w:val="24"/>
          <w:shd w:val="clear" w:color="auto" w:fill="FFFFFF"/>
          <w:lang w:val="en-US"/>
        </w:rPr>
        <w:t xml:space="preserve"> (Johnson, Scholes, 1993)</w:t>
      </w:r>
      <w:r w:rsidRPr="00B32D7A">
        <w:rPr>
          <w:rFonts w:ascii="Times New Roman" w:hAnsi="Times New Roman"/>
          <w:sz w:val="24"/>
          <w:szCs w:val="24"/>
          <w:lang w:val="en-US"/>
        </w:rPr>
        <w:t>.</w:t>
      </w:r>
    </w:p>
    <w:p w:rsidR="006F3DC8" w:rsidRPr="00B32D7A" w:rsidRDefault="006F3DC8" w:rsidP="00B0732B">
      <w:pPr>
        <w:spacing w:line="360" w:lineRule="auto"/>
        <w:contextualSpacing/>
        <w:jc w:val="both"/>
        <w:rPr>
          <w:lang w:val="en-AU"/>
        </w:rPr>
      </w:pPr>
    </w:p>
    <w:p w:rsidR="007D04BB" w:rsidRPr="00B32D7A" w:rsidRDefault="004426B7" w:rsidP="00B0732B">
      <w:pPr>
        <w:spacing w:line="360" w:lineRule="auto"/>
        <w:contextualSpacing/>
        <w:jc w:val="both"/>
        <w:rPr>
          <w:lang w:val="en-AU"/>
        </w:rPr>
      </w:pPr>
      <w:r w:rsidRPr="00B32D7A">
        <w:rPr>
          <w:lang w:val="en-AU"/>
        </w:rPr>
        <w:t>In my dissertation thesis I focus on BIBS concept of strategic management.</w:t>
      </w:r>
      <w:r w:rsidR="00537812" w:rsidRPr="00B32D7A">
        <w:rPr>
          <w:lang w:val="en-AU"/>
        </w:rPr>
        <w:t xml:space="preserve"> I think this concept is the most suitable for the company that I focus on. </w:t>
      </w:r>
      <w:r w:rsidR="007D04BB" w:rsidRPr="00B32D7A">
        <w:rPr>
          <w:lang w:val="en-AU"/>
        </w:rPr>
        <w:t xml:space="preserve">The company has its own corporate strategy for many years. This strategy works well. Company has a lot of business </w:t>
      </w:r>
      <w:r w:rsidR="007D04BB" w:rsidRPr="00B32D7A">
        <w:rPr>
          <w:lang w:val="en-AU"/>
        </w:rPr>
        <w:lastRenderedPageBreak/>
        <w:t xml:space="preserve">unit. There is also financial advisory as a business unit which needs to reformulate its business strategy. </w:t>
      </w:r>
    </w:p>
    <w:p w:rsidR="00EB7768" w:rsidRPr="00B32D7A" w:rsidRDefault="00EB7768" w:rsidP="00B0732B">
      <w:pPr>
        <w:spacing w:line="360" w:lineRule="auto"/>
        <w:contextualSpacing/>
        <w:jc w:val="both"/>
        <w:rPr>
          <w:shd w:val="clear" w:color="auto" w:fill="FFFFFF"/>
          <w:lang w:val="en-AU"/>
        </w:rPr>
      </w:pPr>
      <w:bookmarkStart w:id="60" w:name="_Toc337309633"/>
    </w:p>
    <w:p w:rsidR="00180630" w:rsidRPr="00B32D7A" w:rsidRDefault="00180630" w:rsidP="00913B79">
      <w:pPr>
        <w:pStyle w:val="Nadpis3"/>
      </w:pPr>
      <w:bookmarkStart w:id="61" w:name="_Toc353957121"/>
      <w:r w:rsidRPr="00B32D7A">
        <w:t>1.3.3.4 Robert M. Grant</w:t>
      </w:r>
      <w:bookmarkEnd w:id="61"/>
    </w:p>
    <w:p w:rsidR="00C14EC7" w:rsidRPr="00B32D7A" w:rsidRDefault="00C14EC7" w:rsidP="00B0732B">
      <w:pPr>
        <w:spacing w:line="360" w:lineRule="auto"/>
        <w:contextualSpacing/>
        <w:jc w:val="both"/>
        <w:rPr>
          <w:shd w:val="clear" w:color="auto" w:fill="FFFFFF"/>
          <w:lang w:val="en-AU"/>
        </w:rPr>
      </w:pPr>
    </w:p>
    <w:p w:rsidR="00ED401F" w:rsidRPr="00B32D7A" w:rsidRDefault="00ED401F" w:rsidP="00B0732B">
      <w:pPr>
        <w:spacing w:line="360" w:lineRule="auto"/>
        <w:contextualSpacing/>
        <w:jc w:val="both"/>
        <w:rPr>
          <w:shd w:val="clear" w:color="auto" w:fill="FFFFFF"/>
          <w:lang w:val="en-US"/>
        </w:rPr>
      </w:pPr>
      <w:r w:rsidRPr="00B32D7A">
        <w:rPr>
          <w:shd w:val="clear" w:color="auto" w:fill="FFFFFF"/>
          <w:lang w:val="en-US"/>
        </w:rPr>
        <w:tab/>
        <w:t>Business strategy can be understood in several planes. Grant defines each role as the tasks of strategies as follows:</w:t>
      </w:r>
    </w:p>
    <w:p w:rsidR="00ED401F" w:rsidRPr="00B32D7A" w:rsidRDefault="00ED401F" w:rsidP="00B0732B">
      <w:pPr>
        <w:spacing w:line="360" w:lineRule="auto"/>
        <w:contextualSpacing/>
        <w:jc w:val="both"/>
        <w:rPr>
          <w:shd w:val="clear" w:color="auto" w:fill="FFFFFF"/>
          <w:lang w:val="en-US"/>
        </w:rPr>
      </w:pPr>
    </w:p>
    <w:p w:rsidR="00ED401F" w:rsidRPr="00B32D7A" w:rsidRDefault="00ED401F" w:rsidP="00B0732B">
      <w:pPr>
        <w:spacing w:line="360" w:lineRule="auto"/>
        <w:contextualSpacing/>
        <w:jc w:val="both"/>
        <w:rPr>
          <w:shd w:val="clear" w:color="auto" w:fill="FFFFFF"/>
          <w:lang w:val="en-US"/>
        </w:rPr>
      </w:pPr>
      <w:r w:rsidRPr="00B32D7A">
        <w:rPr>
          <w:shd w:val="clear" w:color="auto" w:fill="FFFFFF"/>
          <w:lang w:val="en-US"/>
        </w:rPr>
        <w:t xml:space="preserve">1. Strategies to support decision making. </w:t>
      </w:r>
    </w:p>
    <w:p w:rsidR="00ED401F" w:rsidRPr="00B32D7A" w:rsidRDefault="00ED401F" w:rsidP="00B0732B">
      <w:pPr>
        <w:spacing w:line="360" w:lineRule="auto"/>
        <w:contextualSpacing/>
        <w:jc w:val="both"/>
        <w:rPr>
          <w:shd w:val="clear" w:color="auto" w:fill="FFFFFF"/>
          <w:lang w:val="en-US"/>
        </w:rPr>
      </w:pPr>
      <w:r w:rsidRPr="00B32D7A">
        <w:rPr>
          <w:shd w:val="clear" w:color="auto" w:fill="FFFFFF"/>
          <w:lang w:val="en-US"/>
        </w:rPr>
        <w:t xml:space="preserve">2. </w:t>
      </w:r>
      <w:proofErr w:type="gramStart"/>
      <w:r w:rsidR="00C94E70" w:rsidRPr="00B32D7A">
        <w:rPr>
          <w:shd w:val="clear" w:color="auto" w:fill="FFFFFF"/>
          <w:lang w:val="en-US"/>
        </w:rPr>
        <w:t>A</w:t>
      </w:r>
      <w:r w:rsidRPr="00B32D7A">
        <w:rPr>
          <w:shd w:val="clear" w:color="auto" w:fill="FFFFFF"/>
          <w:lang w:val="en-US"/>
        </w:rPr>
        <w:t>s</w:t>
      </w:r>
      <w:proofErr w:type="gramEnd"/>
      <w:r w:rsidRPr="00B32D7A">
        <w:rPr>
          <w:shd w:val="clear" w:color="auto" w:fill="FFFFFF"/>
          <w:lang w:val="en-US"/>
        </w:rPr>
        <w:t xml:space="preserve"> a coordinating tool Strategy. </w:t>
      </w:r>
    </w:p>
    <w:p w:rsidR="00180630" w:rsidRPr="00B32D7A" w:rsidRDefault="00ED401F" w:rsidP="00B0732B">
      <w:pPr>
        <w:spacing w:line="360" w:lineRule="auto"/>
        <w:contextualSpacing/>
        <w:jc w:val="both"/>
        <w:rPr>
          <w:shd w:val="clear" w:color="auto" w:fill="FFFFFF"/>
          <w:lang w:val="en-US"/>
        </w:rPr>
      </w:pPr>
      <w:r w:rsidRPr="00B32D7A">
        <w:rPr>
          <w:shd w:val="clear" w:color="auto" w:fill="FFFFFF"/>
          <w:lang w:val="en-US"/>
        </w:rPr>
        <w:t>3. Strategy as the target.</w:t>
      </w:r>
    </w:p>
    <w:p w:rsidR="00ED401F" w:rsidRPr="00B32D7A" w:rsidRDefault="00ED401F" w:rsidP="00B0732B">
      <w:pPr>
        <w:spacing w:line="360" w:lineRule="auto"/>
        <w:contextualSpacing/>
        <w:jc w:val="both"/>
        <w:rPr>
          <w:shd w:val="clear" w:color="auto" w:fill="FFFFFF"/>
          <w:lang w:val="en-AU"/>
        </w:rPr>
      </w:pPr>
    </w:p>
    <w:p w:rsidR="00ED401F" w:rsidRPr="00B32D7A" w:rsidRDefault="00ED401F" w:rsidP="00B0732B">
      <w:pPr>
        <w:spacing w:line="360" w:lineRule="auto"/>
        <w:contextualSpacing/>
        <w:jc w:val="both"/>
        <w:rPr>
          <w:shd w:val="clear" w:color="auto" w:fill="FFFFFF"/>
          <w:lang w:val="en-US"/>
        </w:rPr>
      </w:pPr>
      <w:r w:rsidRPr="00B32D7A">
        <w:rPr>
          <w:shd w:val="clear" w:color="auto" w:fill="FFFFFF"/>
          <w:lang w:val="en-US"/>
        </w:rPr>
        <w:t>First of all, it is the ability in the choice of strategy to integrate and gather the views of several completely different people</w:t>
      </w:r>
      <w:r w:rsidR="00AD7B39" w:rsidRPr="00B32D7A">
        <w:rPr>
          <w:shd w:val="clear" w:color="auto" w:fill="FFFFFF"/>
          <w:lang w:val="en-US"/>
        </w:rPr>
        <w:t xml:space="preserve"> </w:t>
      </w:r>
      <w:r w:rsidRPr="00B32D7A">
        <w:rPr>
          <w:shd w:val="clear" w:color="auto" w:fill="FFFFFF"/>
          <w:lang w:val="en-US"/>
        </w:rPr>
        <w:t>-</w:t>
      </w:r>
      <w:r w:rsidR="00AD7B39" w:rsidRPr="00B32D7A">
        <w:rPr>
          <w:shd w:val="clear" w:color="auto" w:fill="FFFFFF"/>
          <w:lang w:val="en-US"/>
        </w:rPr>
        <w:t xml:space="preserve"> </w:t>
      </w:r>
      <w:r w:rsidRPr="00B32D7A">
        <w:rPr>
          <w:shd w:val="clear" w:color="auto" w:fill="FFFFFF"/>
          <w:lang w:val="en-US"/>
        </w:rPr>
        <w:t xml:space="preserve">in particular members of top management, which usually improves the </w:t>
      </w:r>
      <w:proofErr w:type="gramStart"/>
      <w:r w:rsidRPr="00B32D7A">
        <w:rPr>
          <w:shd w:val="clear" w:color="auto" w:fill="FFFFFF"/>
          <w:lang w:val="en-US"/>
        </w:rPr>
        <w:t>resulting</w:t>
      </w:r>
      <w:proofErr w:type="gramEnd"/>
      <w:r w:rsidRPr="00B32D7A">
        <w:rPr>
          <w:shd w:val="clear" w:color="auto" w:fill="FFFFFF"/>
          <w:lang w:val="en-US"/>
        </w:rPr>
        <w:t xml:space="preserve"> accepted strategy. In the second case, the strategy is working as a communication or coordination Manager </w:t>
      </w:r>
      <w:proofErr w:type="gramStart"/>
      <w:r w:rsidRPr="00B32D7A">
        <w:rPr>
          <w:shd w:val="clear" w:color="auto" w:fill="FFFFFF"/>
          <w:lang w:val="en-US"/>
        </w:rPr>
        <w:t>tool</w:t>
      </w:r>
      <w:proofErr w:type="gramEnd"/>
      <w:r w:rsidRPr="00B32D7A">
        <w:rPr>
          <w:shd w:val="clear" w:color="auto" w:fill="FFFFFF"/>
          <w:lang w:val="en-US"/>
        </w:rPr>
        <w:t xml:space="preserve"> with other colleagues through the objectives of the Organization, which are in accordance with the relevant strategies. This means that if the workers are identified and understand the objectives and strategies of the Organization, then a larger work are safe and doing better work. In the latter case Grant understands the strategy as a tool focused in particular on competition with competing bodies with regard to the future</w:t>
      </w:r>
      <w:r w:rsidR="0015255B" w:rsidRPr="00B32D7A">
        <w:rPr>
          <w:shd w:val="clear" w:color="auto" w:fill="FFFFFF"/>
          <w:lang w:val="en-US"/>
        </w:rPr>
        <w:t xml:space="preserve"> </w:t>
      </w:r>
      <w:r w:rsidR="0015255B" w:rsidRPr="00B32D7A">
        <w:rPr>
          <w:shd w:val="clear" w:color="auto" w:fill="FFFFFF"/>
        </w:rPr>
        <w:t>(Grant, 2010).</w:t>
      </w:r>
    </w:p>
    <w:p w:rsidR="002143FC" w:rsidRPr="00B32D7A" w:rsidRDefault="002143FC" w:rsidP="00B0732B">
      <w:pPr>
        <w:spacing w:line="360" w:lineRule="auto"/>
        <w:contextualSpacing/>
        <w:jc w:val="both"/>
        <w:rPr>
          <w:shd w:val="clear" w:color="auto" w:fill="FFFFFF"/>
          <w:lang w:val="en-US"/>
        </w:rPr>
      </w:pPr>
    </w:p>
    <w:p w:rsidR="00ED401F" w:rsidRPr="00B32D7A" w:rsidRDefault="002143FC" w:rsidP="00B0732B">
      <w:pPr>
        <w:spacing w:line="360" w:lineRule="auto"/>
        <w:contextualSpacing/>
        <w:jc w:val="both"/>
        <w:rPr>
          <w:shd w:val="clear" w:color="auto" w:fill="FFFFFF"/>
          <w:lang w:val="en-US"/>
        </w:rPr>
      </w:pPr>
      <w:r w:rsidRPr="00B32D7A">
        <w:rPr>
          <w:shd w:val="clear" w:color="auto" w:fill="FFFFFF"/>
          <w:lang w:val="en-US"/>
        </w:rPr>
        <w:t xml:space="preserve">Grant always prefers to focus on the practical value of a particular concept to business applications. R. M. Grant realizes that the store is often a lot of decisions done unintentionally (similarly, it perceives H. </w:t>
      </w:r>
      <w:proofErr w:type="spellStart"/>
      <w:r w:rsidRPr="00B32D7A">
        <w:rPr>
          <w:shd w:val="clear" w:color="auto" w:fill="FFFFFF"/>
          <w:lang w:val="en-US"/>
        </w:rPr>
        <w:t>Mintzberg</w:t>
      </w:r>
      <w:proofErr w:type="spellEnd"/>
      <w:r w:rsidRPr="00B32D7A">
        <w:rPr>
          <w:shd w:val="clear" w:color="auto" w:fill="FFFFFF"/>
          <w:lang w:val="en-US"/>
        </w:rPr>
        <w:t>). Another difference between these two approaches is the attitude to the implementation strategy. Grant shows that the strategy formulation cannot be separated from its implementation</w:t>
      </w:r>
      <w:r w:rsidR="00043A66" w:rsidRPr="00B32D7A">
        <w:rPr>
          <w:shd w:val="clear" w:color="auto" w:fill="FFFFFF"/>
          <w:lang w:val="en-US"/>
        </w:rPr>
        <w:t xml:space="preserve"> (2010).</w:t>
      </w:r>
    </w:p>
    <w:p w:rsidR="004C1E4B" w:rsidRPr="00B32D7A" w:rsidRDefault="004C1E4B" w:rsidP="00B0732B">
      <w:pPr>
        <w:spacing w:line="360" w:lineRule="auto"/>
        <w:contextualSpacing/>
        <w:jc w:val="both"/>
        <w:rPr>
          <w:shd w:val="clear" w:color="auto" w:fill="FFFFFF"/>
          <w:lang w:val="en-US"/>
        </w:rPr>
      </w:pPr>
    </w:p>
    <w:p w:rsidR="004C1E4B" w:rsidRPr="00B32D7A" w:rsidRDefault="004C1E4B" w:rsidP="00913B79">
      <w:pPr>
        <w:pStyle w:val="Nadpis3"/>
      </w:pPr>
      <w:bookmarkStart w:id="62" w:name="_Toc353957122"/>
      <w:r w:rsidRPr="00B32D7A">
        <w:t xml:space="preserve">1.3.3.5 </w:t>
      </w:r>
      <w:proofErr w:type="spellStart"/>
      <w:r w:rsidRPr="00B32D7A">
        <w:t>Glueck</w:t>
      </w:r>
      <w:proofErr w:type="spellEnd"/>
      <w:r w:rsidRPr="00B32D7A">
        <w:t xml:space="preserve"> and </w:t>
      </w:r>
      <w:proofErr w:type="spellStart"/>
      <w:r w:rsidRPr="00B32D7A">
        <w:t>Jauch</w:t>
      </w:r>
      <w:bookmarkEnd w:id="62"/>
      <w:proofErr w:type="spellEnd"/>
    </w:p>
    <w:p w:rsidR="0015255B" w:rsidRPr="00B32D7A" w:rsidRDefault="0015255B" w:rsidP="00B0732B">
      <w:pPr>
        <w:spacing w:line="360" w:lineRule="auto"/>
        <w:contextualSpacing/>
        <w:jc w:val="both"/>
        <w:rPr>
          <w:shd w:val="clear" w:color="auto" w:fill="FFFFFF"/>
        </w:rPr>
      </w:pPr>
    </w:p>
    <w:p w:rsidR="004C1E4B" w:rsidRPr="00B32D7A" w:rsidRDefault="004C1E4B" w:rsidP="00B0732B">
      <w:pPr>
        <w:spacing w:line="360" w:lineRule="auto"/>
        <w:contextualSpacing/>
        <w:jc w:val="both"/>
        <w:rPr>
          <w:shd w:val="clear" w:color="auto" w:fill="FFFFFF"/>
        </w:rPr>
      </w:pPr>
      <w:proofErr w:type="spellStart"/>
      <w:r w:rsidRPr="00B32D7A">
        <w:rPr>
          <w:lang w:val="en-AU"/>
        </w:rPr>
        <w:t>Jauch</w:t>
      </w:r>
      <w:proofErr w:type="spellEnd"/>
      <w:r w:rsidRPr="00B32D7A">
        <w:rPr>
          <w:lang w:val="en-AU"/>
        </w:rPr>
        <w:t xml:space="preserve"> and </w:t>
      </w:r>
      <w:proofErr w:type="spellStart"/>
      <w:r w:rsidRPr="00B32D7A">
        <w:rPr>
          <w:lang w:val="en-AU"/>
        </w:rPr>
        <w:t>Glueck</w:t>
      </w:r>
      <w:proofErr w:type="spellEnd"/>
      <w:r w:rsidRPr="00B32D7A">
        <w:rPr>
          <w:lang w:val="en-AU"/>
        </w:rPr>
        <w:t xml:space="preserve"> </w:t>
      </w:r>
      <w:r w:rsidR="00002064" w:rsidRPr="00B32D7A">
        <w:rPr>
          <w:lang w:val="en-AU"/>
        </w:rPr>
        <w:t xml:space="preserve">emphasize the importance of legitimacy what is important. </w:t>
      </w:r>
      <w:r w:rsidR="00AA03E4" w:rsidRPr="00B32D7A">
        <w:rPr>
          <w:lang w:val="en-AU"/>
        </w:rPr>
        <w:t xml:space="preserve">They states that the mission has to be clear enough so that it leads to actions. </w:t>
      </w:r>
      <w:r w:rsidR="00E532FD" w:rsidRPr="00B32D7A">
        <w:rPr>
          <w:lang w:val="en-AU"/>
        </w:rPr>
        <w:t xml:space="preserve">Some kind of targets has to be established so that the progress will be evaluated. </w:t>
      </w:r>
      <w:r w:rsidR="003F3A00" w:rsidRPr="00B32D7A">
        <w:rPr>
          <w:lang w:val="en-AU"/>
        </w:rPr>
        <w:t>This means a guideline to insure commitment to the mission</w:t>
      </w:r>
      <w:r w:rsidR="000C0460" w:rsidRPr="00B32D7A">
        <w:rPr>
          <w:lang w:val="en-AU"/>
        </w:rPr>
        <w:t xml:space="preserve"> (</w:t>
      </w:r>
      <w:proofErr w:type="spellStart"/>
      <w:r w:rsidR="000C0460" w:rsidRPr="00B32D7A">
        <w:rPr>
          <w:lang w:val="en-AU"/>
        </w:rPr>
        <w:t>Rolstadas</w:t>
      </w:r>
      <w:proofErr w:type="spellEnd"/>
      <w:r w:rsidR="000C0460" w:rsidRPr="00B32D7A">
        <w:rPr>
          <w:lang w:val="en-AU"/>
        </w:rPr>
        <w:t>, 1984).</w:t>
      </w:r>
    </w:p>
    <w:p w:rsidR="00EE4401" w:rsidRPr="00B32D7A" w:rsidRDefault="00EE4401" w:rsidP="00913B79">
      <w:pPr>
        <w:pStyle w:val="Nadpis3"/>
      </w:pPr>
      <w:bookmarkStart w:id="63" w:name="_Toc353957123"/>
      <w:r w:rsidRPr="00B32D7A">
        <w:lastRenderedPageBreak/>
        <w:t>1.3.3.6 Bob De Wit and Ron Meyer</w:t>
      </w:r>
      <w:bookmarkEnd w:id="63"/>
    </w:p>
    <w:p w:rsidR="00A17E33" w:rsidRPr="00B32D7A" w:rsidRDefault="00A17E33" w:rsidP="00B0732B">
      <w:pPr>
        <w:spacing w:line="360" w:lineRule="auto"/>
        <w:contextualSpacing/>
        <w:jc w:val="both"/>
        <w:rPr>
          <w:lang w:val="en-US"/>
        </w:rPr>
      </w:pPr>
    </w:p>
    <w:p w:rsidR="00A17E33" w:rsidRPr="00B32D7A" w:rsidRDefault="00EE4401" w:rsidP="00B0732B">
      <w:pPr>
        <w:spacing w:line="360" w:lineRule="auto"/>
        <w:contextualSpacing/>
        <w:jc w:val="both"/>
        <w:rPr>
          <w:lang w:val="en-US"/>
        </w:rPr>
      </w:pPr>
      <w:r w:rsidRPr="00B32D7A">
        <w:rPr>
          <w:shd w:val="clear" w:color="auto" w:fill="FFFFFF"/>
          <w:lang w:val="en-US"/>
        </w:rPr>
        <w:t>Bob De Wit and Ron Meyer comm</w:t>
      </w:r>
      <w:r w:rsidR="003A43C4" w:rsidRPr="00B32D7A">
        <w:rPr>
          <w:shd w:val="clear" w:color="auto" w:fill="FFFFFF"/>
          <w:lang w:val="en-US"/>
        </w:rPr>
        <w:t>unicate</w:t>
      </w:r>
      <w:r w:rsidRPr="00B32D7A">
        <w:rPr>
          <w:shd w:val="clear" w:color="auto" w:fill="FFFFFF"/>
          <w:lang w:val="en-US"/>
        </w:rPr>
        <w:t xml:space="preserve"> several basic points saying, that the strategy is</w:t>
      </w:r>
      <w:r w:rsidR="008D453C" w:rsidRPr="00B32D7A">
        <w:rPr>
          <w:shd w:val="clear" w:color="auto" w:fill="FFFFFF"/>
          <w:lang w:val="en-US"/>
        </w:rPr>
        <w:t xml:space="preserve"> </w:t>
      </w:r>
      <w:r w:rsidRPr="00B32D7A">
        <w:rPr>
          <w:shd w:val="clear" w:color="auto" w:fill="FFFFFF"/>
          <w:lang w:val="en-US"/>
        </w:rPr>
        <w:t>an integrated model for decision making, a directive defining the basic forms of competition, means to achieve a competitive advantage by utilizing the strengths and opportunities as well as the Suppression of weaknesses and threats, a logical system of coordination of management tasks at all levels and in accordance with the economic interests of stakeholders</w:t>
      </w:r>
      <w:r w:rsidR="008D453C" w:rsidRPr="00B32D7A">
        <w:rPr>
          <w:shd w:val="clear" w:color="auto" w:fill="FFFFFF"/>
          <w:lang w:val="en-US"/>
        </w:rPr>
        <w:t xml:space="preserve"> (Wit, Meyer, 2010).</w:t>
      </w:r>
    </w:p>
    <w:p w:rsidR="00A17E33" w:rsidRPr="00B32D7A" w:rsidRDefault="00A17E33" w:rsidP="00B0732B">
      <w:pPr>
        <w:spacing w:line="360" w:lineRule="auto"/>
        <w:contextualSpacing/>
        <w:jc w:val="both"/>
      </w:pPr>
    </w:p>
    <w:p w:rsidR="00D05590" w:rsidRPr="00B32D7A" w:rsidRDefault="00D05590" w:rsidP="00913B79">
      <w:pPr>
        <w:pStyle w:val="Nadpis3"/>
      </w:pPr>
      <w:bookmarkStart w:id="64" w:name="_Toc353957124"/>
      <w:r w:rsidRPr="00B32D7A">
        <w:t xml:space="preserve">1.3.3.7 </w:t>
      </w:r>
      <w:proofErr w:type="spellStart"/>
      <w:r w:rsidRPr="00B32D7A">
        <w:t>Souček</w:t>
      </w:r>
      <w:proofErr w:type="spellEnd"/>
      <w:r w:rsidRPr="00B32D7A">
        <w:t xml:space="preserve"> and Marek</w:t>
      </w:r>
      <w:bookmarkEnd w:id="64"/>
    </w:p>
    <w:p w:rsidR="00865863" w:rsidRPr="00B32D7A" w:rsidRDefault="00865863" w:rsidP="00B0732B">
      <w:pPr>
        <w:spacing w:line="360" w:lineRule="auto"/>
        <w:contextualSpacing/>
        <w:jc w:val="both"/>
      </w:pPr>
    </w:p>
    <w:p w:rsidR="00D05590" w:rsidRPr="00B32D7A" w:rsidRDefault="00D05590" w:rsidP="00B0732B">
      <w:pPr>
        <w:spacing w:line="360" w:lineRule="auto"/>
        <w:contextualSpacing/>
        <w:jc w:val="both"/>
        <w:rPr>
          <w:shd w:val="clear" w:color="auto" w:fill="FFFFFF"/>
          <w:lang w:val="en-US"/>
        </w:rPr>
      </w:pPr>
      <w:r w:rsidRPr="00B32D7A">
        <w:rPr>
          <w:shd w:val="clear" w:color="auto" w:fill="FFFFFF"/>
          <w:lang w:val="en-US"/>
        </w:rPr>
        <w:t xml:space="preserve">According to </w:t>
      </w:r>
      <w:proofErr w:type="spellStart"/>
      <w:r w:rsidRPr="00B32D7A">
        <w:rPr>
          <w:shd w:val="clear" w:color="auto" w:fill="FFFFFF"/>
          <w:lang w:val="en-US"/>
        </w:rPr>
        <w:t>Souček</w:t>
      </w:r>
      <w:proofErr w:type="spellEnd"/>
      <w:r w:rsidRPr="00B32D7A">
        <w:rPr>
          <w:shd w:val="clear" w:color="auto" w:fill="FFFFFF"/>
          <w:lang w:val="en-US"/>
        </w:rPr>
        <w:t xml:space="preserve"> and Marek the subset of business strategy consists of following parts: </w:t>
      </w:r>
    </w:p>
    <w:p w:rsidR="00D05590" w:rsidRPr="00B32D7A" w:rsidRDefault="00D05590" w:rsidP="00B0732B">
      <w:pPr>
        <w:pStyle w:val="Odstavecseseznamem"/>
        <w:numPr>
          <w:ilvl w:val="0"/>
          <w:numId w:val="80"/>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 xml:space="preserve">price strategy, </w:t>
      </w:r>
    </w:p>
    <w:p w:rsidR="00D05590" w:rsidRPr="00B32D7A" w:rsidRDefault="00D05590" w:rsidP="00B0732B">
      <w:pPr>
        <w:pStyle w:val="Odstavecseseznamem"/>
        <w:numPr>
          <w:ilvl w:val="0"/>
          <w:numId w:val="80"/>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 xml:space="preserve">strategy material and energy intensity and cost of production, </w:t>
      </w:r>
    </w:p>
    <w:p w:rsidR="00D05590" w:rsidRPr="00B32D7A" w:rsidRDefault="00D05590" w:rsidP="00B0732B">
      <w:pPr>
        <w:pStyle w:val="Odstavecseseznamem"/>
        <w:numPr>
          <w:ilvl w:val="0"/>
          <w:numId w:val="80"/>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 xml:space="preserve">management strategies with tangible and intangible property, </w:t>
      </w:r>
    </w:p>
    <w:p w:rsidR="00D05590" w:rsidRPr="00B32D7A" w:rsidRDefault="00D05590" w:rsidP="00B0732B">
      <w:pPr>
        <w:pStyle w:val="Odstavecseseznamem"/>
        <w:numPr>
          <w:ilvl w:val="0"/>
          <w:numId w:val="80"/>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 xml:space="preserve">financial strategy, </w:t>
      </w:r>
    </w:p>
    <w:p w:rsidR="00D05590" w:rsidRPr="00B32D7A" w:rsidRDefault="00D05590" w:rsidP="00B0732B">
      <w:pPr>
        <w:pStyle w:val="Odstavecseseznamem"/>
        <w:numPr>
          <w:ilvl w:val="0"/>
          <w:numId w:val="80"/>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 xml:space="preserve">profit distribution strategy and use of resources, </w:t>
      </w:r>
    </w:p>
    <w:p w:rsidR="00D05590" w:rsidRPr="00B32D7A" w:rsidRDefault="00D05590" w:rsidP="00B0732B">
      <w:pPr>
        <w:pStyle w:val="Odstavecseseznamem"/>
        <w:numPr>
          <w:ilvl w:val="0"/>
          <w:numId w:val="80"/>
        </w:numPr>
        <w:spacing w:after="0" w:line="360" w:lineRule="auto"/>
        <w:jc w:val="both"/>
        <w:rPr>
          <w:rFonts w:ascii="Times New Roman" w:hAnsi="Times New Roman"/>
          <w:sz w:val="24"/>
          <w:szCs w:val="24"/>
          <w:shd w:val="clear" w:color="auto" w:fill="FFFFFF"/>
          <w:lang w:val="en-US"/>
        </w:rPr>
      </w:pPr>
      <w:proofErr w:type="gramStart"/>
      <w:r w:rsidRPr="00B32D7A">
        <w:rPr>
          <w:rFonts w:ascii="Times New Roman" w:hAnsi="Times New Roman"/>
          <w:sz w:val="24"/>
          <w:szCs w:val="24"/>
          <w:shd w:val="clear" w:color="auto" w:fill="FFFFFF"/>
          <w:lang w:val="en-US"/>
        </w:rPr>
        <w:t>strategy</w:t>
      </w:r>
      <w:proofErr w:type="gramEnd"/>
      <w:r w:rsidRPr="00B32D7A">
        <w:rPr>
          <w:rFonts w:ascii="Times New Roman" w:hAnsi="Times New Roman"/>
          <w:sz w:val="24"/>
          <w:szCs w:val="24"/>
          <w:shd w:val="clear" w:color="auto" w:fill="FFFFFF"/>
          <w:lang w:val="en-US"/>
        </w:rPr>
        <w:t xml:space="preserve"> of loans.</w:t>
      </w:r>
    </w:p>
    <w:p w:rsidR="00D05590" w:rsidRPr="00B32D7A" w:rsidRDefault="00D05590" w:rsidP="00B0732B">
      <w:pPr>
        <w:pStyle w:val="Odstavecseseznamem"/>
        <w:spacing w:after="0" w:line="360" w:lineRule="auto"/>
        <w:jc w:val="both"/>
        <w:rPr>
          <w:rFonts w:ascii="Times New Roman" w:hAnsi="Times New Roman"/>
          <w:sz w:val="24"/>
          <w:szCs w:val="24"/>
          <w:shd w:val="clear" w:color="auto" w:fill="FFFFFF"/>
          <w:lang w:val="en-US"/>
        </w:rPr>
      </w:pPr>
    </w:p>
    <w:p w:rsidR="00D05590" w:rsidRPr="00B32D7A" w:rsidRDefault="00D05590" w:rsidP="000567ED">
      <w:pPr>
        <w:pStyle w:val="Odstavecseseznamem"/>
        <w:spacing w:after="0" w:line="360" w:lineRule="auto"/>
        <w:ind w:left="0"/>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This is the numerical values for the intentions of the company what is affecting the resulting company Economics during the strategic period</w:t>
      </w:r>
      <w:r w:rsidR="00BA3D19" w:rsidRPr="00B32D7A">
        <w:rPr>
          <w:rFonts w:ascii="Times New Roman" w:hAnsi="Times New Roman"/>
          <w:sz w:val="24"/>
          <w:szCs w:val="24"/>
          <w:shd w:val="clear" w:color="auto" w:fill="FFFFFF"/>
          <w:lang w:val="en-US"/>
        </w:rPr>
        <w:t xml:space="preserve"> (</w:t>
      </w:r>
      <w:proofErr w:type="spellStart"/>
      <w:r w:rsidR="00BA3D19" w:rsidRPr="00B32D7A">
        <w:rPr>
          <w:rFonts w:ascii="Times New Roman" w:hAnsi="Times New Roman"/>
          <w:sz w:val="24"/>
          <w:szCs w:val="24"/>
          <w:shd w:val="clear" w:color="auto" w:fill="FFFFFF"/>
          <w:lang w:val="en-US"/>
        </w:rPr>
        <w:t>Souček</w:t>
      </w:r>
      <w:proofErr w:type="spellEnd"/>
      <w:r w:rsidR="00BA3D19" w:rsidRPr="00B32D7A">
        <w:rPr>
          <w:rFonts w:ascii="Times New Roman" w:hAnsi="Times New Roman"/>
          <w:sz w:val="24"/>
          <w:szCs w:val="24"/>
          <w:shd w:val="clear" w:color="auto" w:fill="FFFFFF"/>
          <w:lang w:val="en-US"/>
        </w:rPr>
        <w:t>, Marek, 1998).</w:t>
      </w:r>
    </w:p>
    <w:p w:rsidR="000567ED" w:rsidRPr="00B32D7A" w:rsidRDefault="000567ED" w:rsidP="000567ED">
      <w:pPr>
        <w:pStyle w:val="Nadpis3"/>
      </w:pPr>
      <w:bookmarkStart w:id="65" w:name="_Toc353957125"/>
    </w:p>
    <w:p w:rsidR="00D05590" w:rsidRPr="00B32D7A" w:rsidRDefault="00D05590" w:rsidP="000567ED">
      <w:pPr>
        <w:pStyle w:val="Nadpis3"/>
      </w:pPr>
      <w:r w:rsidRPr="00B32D7A">
        <w:t>1.3.3.8 Bowman</w:t>
      </w:r>
      <w:bookmarkEnd w:id="65"/>
    </w:p>
    <w:p w:rsidR="009C54D9" w:rsidRPr="00B32D7A" w:rsidRDefault="009C54D9" w:rsidP="000567ED">
      <w:pPr>
        <w:spacing w:line="360" w:lineRule="auto"/>
        <w:contextualSpacing/>
        <w:jc w:val="both"/>
      </w:pPr>
    </w:p>
    <w:p w:rsidR="00805EDB" w:rsidRPr="00B32D7A" w:rsidRDefault="00BA3D19" w:rsidP="000567ED">
      <w:pPr>
        <w:spacing w:line="360" w:lineRule="auto"/>
        <w:contextualSpacing/>
        <w:jc w:val="both"/>
        <w:rPr>
          <w:shd w:val="clear" w:color="auto" w:fill="FFFFFF"/>
          <w:lang w:val="en-US"/>
        </w:rPr>
      </w:pPr>
      <w:r w:rsidRPr="00B32D7A">
        <w:rPr>
          <w:shd w:val="clear" w:color="auto" w:fill="FFFFFF"/>
          <w:lang w:val="en-US"/>
        </w:rPr>
        <w:t>Creating strategic mission can be considered the first phase of the strategic management process</w:t>
      </w:r>
      <w:r w:rsidR="00805EDB" w:rsidRPr="00B32D7A">
        <w:rPr>
          <w:shd w:val="clear" w:color="auto" w:fill="FFFFFF"/>
          <w:lang w:val="en-US"/>
        </w:rPr>
        <w:t xml:space="preserve"> as Bowman (1996) has stated</w:t>
      </w:r>
      <w:r w:rsidRPr="00B32D7A">
        <w:rPr>
          <w:shd w:val="clear" w:color="auto" w:fill="FFFFFF"/>
          <w:lang w:val="en-US"/>
        </w:rPr>
        <w:t xml:space="preserve">. Announcement of the mission sets out the main rules of the Organization for its approach to the implementation of the business. It is usually determined by: </w:t>
      </w:r>
    </w:p>
    <w:p w:rsidR="00805EDB" w:rsidRPr="00B32D7A" w:rsidRDefault="00BA3D19" w:rsidP="00B0732B">
      <w:pPr>
        <w:pStyle w:val="Odstavecseseznamem"/>
        <w:numPr>
          <w:ilvl w:val="0"/>
          <w:numId w:val="81"/>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 xml:space="preserve">Shared beliefs and values. </w:t>
      </w:r>
    </w:p>
    <w:p w:rsidR="00805EDB" w:rsidRPr="00B32D7A" w:rsidRDefault="00805EDB" w:rsidP="00B0732B">
      <w:pPr>
        <w:pStyle w:val="Odstavecseseznamem"/>
        <w:numPr>
          <w:ilvl w:val="0"/>
          <w:numId w:val="81"/>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T</w:t>
      </w:r>
      <w:r w:rsidR="00BA3D19" w:rsidRPr="00B32D7A">
        <w:rPr>
          <w:rFonts w:ascii="Times New Roman" w:hAnsi="Times New Roman"/>
          <w:sz w:val="24"/>
          <w:szCs w:val="24"/>
          <w:shd w:val="clear" w:color="auto" w:fill="FFFFFF"/>
          <w:lang w:val="en-US"/>
        </w:rPr>
        <w:t xml:space="preserve">he definition of the scope of which covers the needs to be met, the selected markets, how these markets will reach, what technologies will be used for the supply of goods or services. </w:t>
      </w:r>
    </w:p>
    <w:p w:rsidR="00805EDB" w:rsidRPr="00B32D7A" w:rsidRDefault="00BA3D19" w:rsidP="00B0732B">
      <w:pPr>
        <w:pStyle w:val="Odstavecseseznamem"/>
        <w:numPr>
          <w:ilvl w:val="0"/>
          <w:numId w:val="81"/>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lastRenderedPageBreak/>
        <w:t xml:space="preserve">It can have legitimate claims of the participants (e.g., employees, shareholders, customers, society, of the city). </w:t>
      </w:r>
    </w:p>
    <w:p w:rsidR="00805EDB" w:rsidRPr="00B32D7A" w:rsidRDefault="00805EDB" w:rsidP="00B0732B">
      <w:pPr>
        <w:pStyle w:val="Odstavecseseznamem"/>
        <w:numPr>
          <w:ilvl w:val="0"/>
          <w:numId w:val="81"/>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 xml:space="preserve">Bowman considers it goes without saying that companies need to achieve profits and that all other objectives (e.g., sales, market share, growth, social responsibility, </w:t>
      </w:r>
      <w:proofErr w:type="gramStart"/>
      <w:r w:rsidRPr="00B32D7A">
        <w:rPr>
          <w:rFonts w:ascii="Times New Roman" w:hAnsi="Times New Roman"/>
          <w:sz w:val="24"/>
          <w:szCs w:val="24"/>
          <w:shd w:val="clear" w:color="auto" w:fill="FFFFFF"/>
          <w:lang w:val="en-US"/>
        </w:rPr>
        <w:t>employee</w:t>
      </w:r>
      <w:proofErr w:type="gramEnd"/>
      <w:r w:rsidRPr="00B32D7A">
        <w:rPr>
          <w:rFonts w:ascii="Times New Roman" w:hAnsi="Times New Roman"/>
          <w:sz w:val="24"/>
          <w:szCs w:val="24"/>
          <w:shd w:val="clear" w:color="auto" w:fill="FFFFFF"/>
          <w:lang w:val="en-US"/>
        </w:rPr>
        <w:t xml:space="preserve"> care) have a lower priority. It does not say that these goals are important for businesses or importance (Bowman, 1996).</w:t>
      </w:r>
    </w:p>
    <w:p w:rsidR="00805EDB" w:rsidRPr="00B32D7A" w:rsidRDefault="00805EDB" w:rsidP="00B0732B">
      <w:pPr>
        <w:spacing w:line="360" w:lineRule="auto"/>
        <w:contextualSpacing/>
        <w:jc w:val="both"/>
        <w:rPr>
          <w:shd w:val="clear" w:color="auto" w:fill="FFFFFF"/>
          <w:lang w:val="en-US"/>
        </w:rPr>
      </w:pPr>
    </w:p>
    <w:p w:rsidR="001F370F" w:rsidRPr="00B32D7A" w:rsidRDefault="001F370F" w:rsidP="00913B79">
      <w:pPr>
        <w:pStyle w:val="Nadpis3"/>
      </w:pPr>
      <w:bookmarkStart w:id="66" w:name="_Toc353957126"/>
      <w:r w:rsidRPr="00B32D7A">
        <w:t>1.3.3.9 Thompson and</w:t>
      </w:r>
      <w:r w:rsidR="00AD42FB" w:rsidRPr="00B32D7A">
        <w:t xml:space="preserve"> </w:t>
      </w:r>
      <w:r w:rsidRPr="00B32D7A">
        <w:t>Strickland</w:t>
      </w:r>
      <w:bookmarkEnd w:id="66"/>
    </w:p>
    <w:p w:rsidR="00805EDB" w:rsidRPr="00B32D7A" w:rsidRDefault="00805EDB" w:rsidP="00B0732B">
      <w:pPr>
        <w:spacing w:line="360" w:lineRule="auto"/>
        <w:contextualSpacing/>
        <w:jc w:val="both"/>
        <w:rPr>
          <w:lang w:val="en-US"/>
        </w:rPr>
      </w:pPr>
    </w:p>
    <w:p w:rsidR="00170F84" w:rsidRPr="00B32D7A" w:rsidRDefault="001F370F" w:rsidP="00B0732B">
      <w:pPr>
        <w:spacing w:line="360" w:lineRule="auto"/>
        <w:contextualSpacing/>
        <w:jc w:val="both"/>
        <w:rPr>
          <w:lang w:val="en-US"/>
        </w:rPr>
      </w:pPr>
      <w:r w:rsidRPr="00B32D7A">
        <w:rPr>
          <w:shd w:val="clear" w:color="auto" w:fill="FFFFFF"/>
          <w:lang w:val="en-US"/>
        </w:rPr>
        <w:t xml:space="preserve">Thompson and Strickland (1993) </w:t>
      </w:r>
      <w:proofErr w:type="gramStart"/>
      <w:r w:rsidRPr="00B32D7A">
        <w:rPr>
          <w:shd w:val="clear" w:color="auto" w:fill="FFFFFF"/>
          <w:lang w:val="en-US"/>
        </w:rPr>
        <w:t>defines</w:t>
      </w:r>
      <w:proofErr w:type="gramEnd"/>
      <w:r w:rsidRPr="00B32D7A">
        <w:rPr>
          <w:shd w:val="clear" w:color="auto" w:fill="FFFFFF"/>
          <w:lang w:val="en-US"/>
        </w:rPr>
        <w:t xml:space="preserve"> strategy as a series of organizational and managerial procedures used to achieve the objectives and to track the Mission of </w:t>
      </w:r>
      <w:r w:rsidR="003A43C4" w:rsidRPr="00B32D7A">
        <w:rPr>
          <w:shd w:val="clear" w:color="auto" w:fill="FFFFFF"/>
          <w:lang w:val="en-US"/>
        </w:rPr>
        <w:t>the</w:t>
      </w:r>
      <w:r w:rsidRPr="00B32D7A">
        <w:rPr>
          <w:shd w:val="clear" w:color="auto" w:fill="FFFFFF"/>
          <w:lang w:val="en-US"/>
        </w:rPr>
        <w:t xml:space="preserve"> organization.</w:t>
      </w:r>
    </w:p>
    <w:p w:rsidR="00170F84" w:rsidRPr="00B32D7A" w:rsidRDefault="00170F84" w:rsidP="00B0732B">
      <w:pPr>
        <w:spacing w:line="360" w:lineRule="auto"/>
        <w:contextualSpacing/>
        <w:jc w:val="both"/>
      </w:pPr>
    </w:p>
    <w:p w:rsidR="00C732EE" w:rsidRPr="00B32D7A" w:rsidRDefault="00C732EE" w:rsidP="00913B79">
      <w:pPr>
        <w:pStyle w:val="Nadpis3"/>
      </w:pPr>
      <w:bookmarkStart w:id="67" w:name="_Toc353957127"/>
      <w:r w:rsidRPr="00B32D7A">
        <w:t>1.3.4 Chosen concept - BIBS</w:t>
      </w:r>
      <w:bookmarkEnd w:id="67"/>
    </w:p>
    <w:p w:rsidR="00C732EE" w:rsidRPr="00B32D7A" w:rsidRDefault="00C732EE" w:rsidP="00B0732B">
      <w:pPr>
        <w:spacing w:line="360" w:lineRule="auto"/>
        <w:contextualSpacing/>
        <w:jc w:val="both"/>
        <w:rPr>
          <w:shd w:val="clear" w:color="auto" w:fill="FFFFFF"/>
          <w:lang w:val="en-AU"/>
        </w:rPr>
      </w:pPr>
    </w:p>
    <w:p w:rsidR="00C732EE" w:rsidRPr="00B32D7A" w:rsidRDefault="00C732EE" w:rsidP="00B0732B">
      <w:pPr>
        <w:spacing w:line="360" w:lineRule="auto"/>
        <w:contextualSpacing/>
        <w:jc w:val="both"/>
        <w:rPr>
          <w:shd w:val="clear" w:color="auto" w:fill="FFFFFF"/>
          <w:lang w:val="en-US"/>
        </w:rPr>
      </w:pPr>
      <w:r w:rsidRPr="00B32D7A">
        <w:rPr>
          <w:shd w:val="clear" w:color="auto" w:fill="FFFFFF"/>
          <w:lang w:val="en-US"/>
        </w:rPr>
        <w:t xml:space="preserve">I have decided to choose the </w:t>
      </w:r>
      <w:r w:rsidRPr="00B32D7A">
        <w:rPr>
          <w:b/>
          <w:shd w:val="clear" w:color="auto" w:fill="FFFFFF"/>
          <w:lang w:val="en-US"/>
        </w:rPr>
        <w:t>BIBS concept</w:t>
      </w:r>
      <w:r w:rsidRPr="00B32D7A">
        <w:rPr>
          <w:shd w:val="clear" w:color="auto" w:fill="FFFFFF"/>
          <w:lang w:val="en-US"/>
        </w:rPr>
        <w:t xml:space="preserve"> for my dissertation thesis. In the following text I present the main points of the chosen concept.</w:t>
      </w:r>
    </w:p>
    <w:p w:rsidR="00DE7B8F" w:rsidRPr="00B32D7A" w:rsidRDefault="00DE7B8F" w:rsidP="00B0732B">
      <w:pPr>
        <w:spacing w:line="360" w:lineRule="auto"/>
        <w:contextualSpacing/>
        <w:jc w:val="both"/>
        <w:rPr>
          <w:shd w:val="clear" w:color="auto" w:fill="FFFFFF"/>
          <w:lang w:val="en-US"/>
        </w:rPr>
      </w:pPr>
    </w:p>
    <w:p w:rsidR="00C732EE" w:rsidRPr="00B32D7A" w:rsidRDefault="00C732EE" w:rsidP="00B0732B">
      <w:pPr>
        <w:spacing w:line="360" w:lineRule="auto"/>
        <w:contextualSpacing/>
        <w:jc w:val="both"/>
        <w:rPr>
          <w:shd w:val="clear" w:color="auto" w:fill="FFFFFF"/>
          <w:lang w:val="en-AU"/>
        </w:rPr>
      </w:pPr>
      <w:r w:rsidRPr="00B32D7A">
        <w:rPr>
          <w:shd w:val="clear" w:color="auto" w:fill="FFFFFF"/>
          <w:lang w:val="en-US"/>
        </w:rPr>
        <w:t>Strategic management is the process of establishing the vision and mission of the organization and there are drew the strategic objectives on the basis of strategic analysis and trends of future developments from them. It is looking for the optimal strategy of development of the company, or their organizational folders so that they are effectively utilized the resources of the company, in conjunction with the opportunities on the market. This process starts with the definition of the mission of the organization. This corresponds to the basic mission of the concept (vision), th</w:t>
      </w:r>
      <w:r w:rsidR="000D3A51" w:rsidRPr="00B32D7A">
        <w:rPr>
          <w:shd w:val="clear" w:color="auto" w:fill="FFFFFF"/>
          <w:lang w:val="en-US"/>
        </w:rPr>
        <w:t xml:space="preserve">e founders of the company </w:t>
      </w:r>
      <w:r w:rsidRPr="00B32D7A">
        <w:rPr>
          <w:shd w:val="clear" w:color="auto" w:fill="FFFFFF"/>
          <w:lang w:val="en-US"/>
        </w:rPr>
        <w:t>what will be the subject of business</w:t>
      </w:r>
      <w:r w:rsidR="000D3A51" w:rsidRPr="00B32D7A">
        <w:rPr>
          <w:shd w:val="clear" w:color="auto" w:fill="FFFFFF"/>
          <w:lang w:val="en-US"/>
        </w:rPr>
        <w:t xml:space="preserve"> about</w:t>
      </w:r>
      <w:r w:rsidRPr="00B32D7A">
        <w:rPr>
          <w:shd w:val="clear" w:color="auto" w:fill="FFFFFF"/>
          <w:lang w:val="en-US"/>
        </w:rPr>
        <w:t xml:space="preserve">, what will be the customers of the company, which needs and what products and services will meet the needs of their customers. Mission and vision of company continue with the strategic analysis, identification of current strategic position, setting the strategic objectives and the choice of strategy. An implementation of the selected strategy, monitoring and evaluation is the part of the strategic management. </w:t>
      </w:r>
      <w:r w:rsidRPr="00B32D7A">
        <w:rPr>
          <w:shd w:val="clear" w:color="auto" w:fill="FFFFFF"/>
          <w:lang w:val="en-AU"/>
        </w:rPr>
        <w:t xml:space="preserve">Corporate strategy expresses the basic business decisions, for example, the country and the industry in which the entrepreneur </w:t>
      </w:r>
      <w:r w:rsidR="000D3A51" w:rsidRPr="00B32D7A">
        <w:rPr>
          <w:shd w:val="clear" w:color="auto" w:fill="FFFFFF"/>
          <w:lang w:val="en-AU"/>
        </w:rPr>
        <w:t xml:space="preserve">wants to </w:t>
      </w:r>
      <w:r w:rsidRPr="00B32D7A">
        <w:rPr>
          <w:shd w:val="clear" w:color="auto" w:fill="FFFFFF"/>
          <w:lang w:val="en-AU"/>
        </w:rPr>
        <w:t xml:space="preserve">realize his or her business, how it intends to allocate the available funds, the way the business will be controlled, etc. In particular it is expressed the fact </w:t>
      </w:r>
      <w:r w:rsidR="000D3A51" w:rsidRPr="00B32D7A">
        <w:rPr>
          <w:shd w:val="clear" w:color="auto" w:fill="FFFFFF"/>
          <w:lang w:val="en-AU"/>
        </w:rPr>
        <w:t xml:space="preserve">that </w:t>
      </w:r>
      <w:r w:rsidRPr="00B32D7A">
        <w:rPr>
          <w:shd w:val="clear" w:color="auto" w:fill="FFFFFF"/>
          <w:lang w:val="en-AU"/>
        </w:rPr>
        <w:t xml:space="preserve">the corporate strategy defines the strategic framework for </w:t>
      </w:r>
      <w:r w:rsidRPr="00B32D7A">
        <w:rPr>
          <w:shd w:val="clear" w:color="auto" w:fill="FFFFFF"/>
          <w:lang w:val="en-AU"/>
        </w:rPr>
        <w:lastRenderedPageBreak/>
        <w:t xml:space="preserve">connecting business strategies of individual strategic business units of the company. The corporate strategy can be seen as the elaboration of the Mission of the society on the first side and it can be considered </w:t>
      </w:r>
      <w:r w:rsidR="000D3A51" w:rsidRPr="00B32D7A">
        <w:rPr>
          <w:shd w:val="clear" w:color="auto" w:fill="FFFFFF"/>
          <w:lang w:val="en-AU"/>
        </w:rPr>
        <w:t xml:space="preserve">as </w:t>
      </w:r>
      <w:r w:rsidRPr="00B32D7A">
        <w:rPr>
          <w:shd w:val="clear" w:color="auto" w:fill="FFFFFF"/>
          <w:lang w:val="en-AU"/>
        </w:rPr>
        <w:t xml:space="preserve">a sort of entry (starting point) for the formulation of the corresponding business strategies on the other hand. The top management usually realize formulation of corporate strategy in a company. There should engage the formulation of business strategies on the corporate strategies formulation (for each SBU there is defined one business strategy). They should be eventually developed for each SBU into a file of function strategies for each specific area of strategic management, for example for the marketing area, research and development area, finance area, production area etc. </w:t>
      </w:r>
    </w:p>
    <w:p w:rsidR="00C732EE" w:rsidRPr="00B32D7A" w:rsidRDefault="00C732EE" w:rsidP="00B0732B">
      <w:pPr>
        <w:spacing w:line="360" w:lineRule="auto"/>
        <w:ind w:left="709"/>
        <w:contextualSpacing/>
        <w:jc w:val="both"/>
        <w:rPr>
          <w:shd w:val="clear" w:color="auto" w:fill="FFFFFF"/>
        </w:rPr>
      </w:pPr>
    </w:p>
    <w:p w:rsidR="00C732EE" w:rsidRPr="00B32D7A" w:rsidRDefault="00C732EE" w:rsidP="00B0732B">
      <w:pPr>
        <w:spacing w:line="360" w:lineRule="auto"/>
        <w:contextualSpacing/>
        <w:jc w:val="both"/>
        <w:rPr>
          <w:shd w:val="clear" w:color="auto" w:fill="FFFFFF"/>
          <w:lang w:val="en-AU"/>
        </w:rPr>
      </w:pPr>
      <w:r w:rsidRPr="00B32D7A">
        <w:rPr>
          <w:shd w:val="clear" w:color="auto" w:fill="FFFFFF"/>
          <w:lang w:val="en-AU"/>
        </w:rPr>
        <w:t>All of these strategies should be formulated on the basis of specific strategic analyses, aimed both at the external and internal environment of the company. They should be also formulated to identify the expectations of the relevant stakeholders. By realising the strategic analysis there should always be identif</w:t>
      </w:r>
      <w:r w:rsidR="000D3A51" w:rsidRPr="00B32D7A">
        <w:rPr>
          <w:shd w:val="clear" w:color="auto" w:fill="FFFFFF"/>
          <w:lang w:val="en-AU"/>
        </w:rPr>
        <w:t>ied</w:t>
      </w:r>
      <w:r w:rsidRPr="00B32D7A">
        <w:rPr>
          <w:shd w:val="clear" w:color="auto" w:fill="FFFFFF"/>
          <w:lang w:val="en-AU"/>
        </w:rPr>
        <w:t xml:space="preserve"> the most important dynamic phenomena and processe</w:t>
      </w:r>
      <w:r w:rsidR="000D3A51" w:rsidRPr="00B32D7A">
        <w:rPr>
          <w:shd w:val="clear" w:color="auto" w:fill="FFFFFF"/>
          <w:lang w:val="en-AU"/>
        </w:rPr>
        <w:t>s affecting decisions of</w:t>
      </w:r>
      <w:r w:rsidRPr="00B32D7A">
        <w:rPr>
          <w:shd w:val="clear" w:color="auto" w:fill="FFFFFF"/>
          <w:lang w:val="en-AU"/>
        </w:rPr>
        <w:t xml:space="preserve"> the strategy, whose tenure may not be significant at the </w:t>
      </w:r>
      <w:r w:rsidR="000D3A51" w:rsidRPr="00B32D7A">
        <w:rPr>
          <w:shd w:val="clear" w:color="auto" w:fill="FFFFFF"/>
          <w:lang w:val="en-AU"/>
        </w:rPr>
        <w:t>meantime</w:t>
      </w:r>
      <w:r w:rsidRPr="00B32D7A">
        <w:rPr>
          <w:shd w:val="clear" w:color="auto" w:fill="FFFFFF"/>
          <w:lang w:val="en-AU"/>
        </w:rPr>
        <w:t>, but which will determine the situation of a company or SBU in the future. The structure or methodology of these analyses cannot be the same for three levels of strategic management. It must be adjusted to the meaning and objectives of each level of the analysis (</w:t>
      </w:r>
      <w:proofErr w:type="spellStart"/>
      <w:r w:rsidRPr="00B32D7A">
        <w:rPr>
          <w:shd w:val="clear" w:color="auto" w:fill="FFFFFF"/>
          <w:lang w:val="en-AU"/>
        </w:rPr>
        <w:t>Keřkovský</w:t>
      </w:r>
      <w:proofErr w:type="spellEnd"/>
      <w:r w:rsidRPr="00B32D7A">
        <w:rPr>
          <w:shd w:val="clear" w:color="auto" w:fill="FFFFFF"/>
          <w:lang w:val="en-AU"/>
        </w:rPr>
        <w:t xml:space="preserve">, </w:t>
      </w:r>
      <w:proofErr w:type="spellStart"/>
      <w:r w:rsidRPr="00B32D7A">
        <w:rPr>
          <w:shd w:val="clear" w:color="auto" w:fill="FFFFFF"/>
          <w:lang w:val="en-AU"/>
        </w:rPr>
        <w:t>Vykypěl</w:t>
      </w:r>
      <w:proofErr w:type="spellEnd"/>
      <w:r w:rsidRPr="00B32D7A">
        <w:rPr>
          <w:shd w:val="clear" w:color="auto" w:fill="FFFFFF"/>
          <w:lang w:val="en-AU"/>
        </w:rPr>
        <w:t>, 2002).</w:t>
      </w:r>
    </w:p>
    <w:p w:rsidR="00D17A8B" w:rsidRPr="00B32D7A" w:rsidRDefault="00D17A8B" w:rsidP="00B0732B">
      <w:pPr>
        <w:spacing w:line="360" w:lineRule="auto"/>
        <w:contextualSpacing/>
        <w:jc w:val="both"/>
        <w:rPr>
          <w:shd w:val="clear" w:color="auto" w:fill="FFFFFF"/>
          <w:lang w:val="en-AU"/>
        </w:rPr>
      </w:pPr>
    </w:p>
    <w:p w:rsidR="000576CA" w:rsidRPr="00B32D7A" w:rsidRDefault="000576CA" w:rsidP="00B0732B">
      <w:pPr>
        <w:spacing w:line="360" w:lineRule="auto"/>
        <w:contextualSpacing/>
        <w:jc w:val="both"/>
        <w:rPr>
          <w:shd w:val="clear" w:color="auto" w:fill="FFFFFF"/>
          <w:lang w:val="en-AU"/>
        </w:rPr>
      </w:pPr>
      <w:r w:rsidRPr="00B32D7A">
        <w:rPr>
          <w:shd w:val="clear" w:color="auto" w:fill="FFFFFF"/>
          <w:lang w:val="en-AU"/>
        </w:rPr>
        <w:t xml:space="preserve">In my dissertation thesis I use the BIBS concept which is the most suitable for the objective of dissertation thesis. The attention is focused on financial advisory in </w:t>
      </w:r>
      <w:proofErr w:type="spellStart"/>
      <w:r w:rsidRPr="00B32D7A">
        <w:rPr>
          <w:shd w:val="clear" w:color="auto" w:fill="FFFFFF"/>
          <w:lang w:val="en-AU"/>
        </w:rPr>
        <w:t>Česká</w:t>
      </w:r>
      <w:proofErr w:type="spellEnd"/>
      <w:r w:rsidRPr="00B32D7A">
        <w:rPr>
          <w:shd w:val="clear" w:color="auto" w:fill="FFFFFF"/>
          <w:lang w:val="en-AU"/>
        </w:rPr>
        <w:t xml:space="preserve"> </w:t>
      </w:r>
      <w:proofErr w:type="spellStart"/>
      <w:r w:rsidRPr="00B32D7A">
        <w:rPr>
          <w:shd w:val="clear" w:color="auto" w:fill="FFFFFF"/>
          <w:lang w:val="en-AU"/>
        </w:rPr>
        <w:t>pojišťovna</w:t>
      </w:r>
      <w:proofErr w:type="spellEnd"/>
      <w:r w:rsidRPr="00B32D7A">
        <w:rPr>
          <w:shd w:val="clear" w:color="auto" w:fill="FFFFFF"/>
          <w:lang w:val="en-AU"/>
        </w:rPr>
        <w:t xml:space="preserve"> and </w:t>
      </w:r>
      <w:r w:rsidR="003609BF" w:rsidRPr="00B32D7A">
        <w:rPr>
          <w:shd w:val="clear" w:color="auto" w:fill="FFFFFF"/>
          <w:lang w:val="en-AU"/>
        </w:rPr>
        <w:t>on</w:t>
      </w:r>
      <w:r w:rsidRPr="00B32D7A">
        <w:rPr>
          <w:shd w:val="clear" w:color="auto" w:fill="FFFFFF"/>
          <w:lang w:val="en-AU"/>
        </w:rPr>
        <w:t xml:space="preserve"> reformulat</w:t>
      </w:r>
      <w:r w:rsidR="003609BF" w:rsidRPr="00B32D7A">
        <w:rPr>
          <w:shd w:val="clear" w:color="auto" w:fill="FFFFFF"/>
          <w:lang w:val="en-AU"/>
        </w:rPr>
        <w:t>ing of</w:t>
      </w:r>
      <w:r w:rsidRPr="00B32D7A">
        <w:rPr>
          <w:shd w:val="clear" w:color="auto" w:fill="FFFFFF"/>
          <w:lang w:val="en-AU"/>
        </w:rPr>
        <w:t xml:space="preserve"> the business strategy. </w:t>
      </w:r>
      <w:r w:rsidR="003B34CC" w:rsidRPr="00B32D7A">
        <w:rPr>
          <w:shd w:val="clear" w:color="auto" w:fill="FFFFFF"/>
          <w:lang w:val="en-AU"/>
        </w:rPr>
        <w:t>There are these functional strategies: product, price, place, promotion, process, planning and functional strategy for people.</w:t>
      </w:r>
      <w:r w:rsidR="000D3A51" w:rsidRPr="00B32D7A">
        <w:rPr>
          <w:shd w:val="clear" w:color="auto" w:fill="FFFFFF"/>
          <w:lang w:val="en-AU"/>
        </w:rPr>
        <w:t xml:space="preserve"> BIBS concept completely fulfils the company needs.</w:t>
      </w:r>
    </w:p>
    <w:p w:rsidR="003B34CC" w:rsidRPr="00B32D7A" w:rsidRDefault="003B34CC" w:rsidP="00B0732B">
      <w:pPr>
        <w:spacing w:line="360" w:lineRule="auto"/>
        <w:contextualSpacing/>
        <w:jc w:val="both"/>
        <w:rPr>
          <w:shd w:val="clear" w:color="auto" w:fill="FFFFFF"/>
          <w:lang w:val="en-AU"/>
        </w:rPr>
      </w:pPr>
    </w:p>
    <w:p w:rsidR="001B57D2" w:rsidRPr="00B32D7A" w:rsidRDefault="001B57D2" w:rsidP="00B0732B">
      <w:pPr>
        <w:spacing w:line="360" w:lineRule="auto"/>
        <w:contextualSpacing/>
        <w:jc w:val="both"/>
        <w:rPr>
          <w:lang w:val="en-AU"/>
        </w:rPr>
      </w:pPr>
      <w:r w:rsidRPr="00B32D7A">
        <w:rPr>
          <w:lang w:val="en-AU"/>
        </w:rPr>
        <w:t xml:space="preserve">When we want to make business we must realize some special activities. We must have company and its mission. This mission cooperates with vision of the company. Mission has a lot of functions. It expresses main strategic purpose. Mission has own external informational meaning. </w:t>
      </w:r>
    </w:p>
    <w:p w:rsidR="001B57D2" w:rsidRPr="00B32D7A" w:rsidRDefault="001B57D2" w:rsidP="00B0732B">
      <w:pPr>
        <w:spacing w:line="360" w:lineRule="auto"/>
        <w:contextualSpacing/>
        <w:jc w:val="both"/>
        <w:rPr>
          <w:lang w:val="en-AU"/>
        </w:rPr>
      </w:pPr>
    </w:p>
    <w:p w:rsidR="001B57D2" w:rsidRPr="00B32D7A" w:rsidRDefault="001B57D2" w:rsidP="00B0732B">
      <w:pPr>
        <w:spacing w:line="360" w:lineRule="auto"/>
        <w:contextualSpacing/>
        <w:jc w:val="both"/>
        <w:rPr>
          <w:lang w:val="en-AU"/>
        </w:rPr>
      </w:pPr>
      <w:r w:rsidRPr="00B32D7A">
        <w:rPr>
          <w:lang w:val="en-AU"/>
        </w:rPr>
        <w:t xml:space="preserve">As </w:t>
      </w:r>
      <w:r w:rsidRPr="00B32D7A">
        <w:rPr>
          <w:shd w:val="clear" w:color="auto" w:fill="FFFFFF"/>
          <w:lang w:val="en-AU"/>
        </w:rPr>
        <w:t xml:space="preserve">Stefan </w:t>
      </w:r>
      <w:proofErr w:type="spellStart"/>
      <w:r w:rsidRPr="00B32D7A">
        <w:rPr>
          <w:shd w:val="clear" w:color="auto" w:fill="FFFFFF"/>
          <w:lang w:val="en-AU"/>
        </w:rPr>
        <w:t>Sabrautzki</w:t>
      </w:r>
      <w:proofErr w:type="spellEnd"/>
      <w:r w:rsidRPr="00B32D7A">
        <w:rPr>
          <w:lang w:val="en-AU"/>
        </w:rPr>
        <w:t xml:space="preserve"> (2010) in his book called </w:t>
      </w:r>
      <w:r w:rsidRPr="00B32D7A">
        <w:rPr>
          <w:bCs/>
          <w:shd w:val="clear" w:color="auto" w:fill="FFFFFF"/>
          <w:lang w:val="en-AU"/>
        </w:rPr>
        <w:t xml:space="preserve">Strategies, mission, vision, goals says, </w:t>
      </w:r>
      <w:r w:rsidRPr="00B32D7A">
        <w:rPr>
          <w:lang w:val="en-AU"/>
        </w:rPr>
        <w:t xml:space="preserve">the vision is the source of a company as well as the main idea of a company. It can be presented as a picture of how a company should look like in the future. It can be picture of </w:t>
      </w:r>
      <w:r w:rsidR="000D3A51" w:rsidRPr="00B32D7A">
        <w:rPr>
          <w:lang w:val="en-AU"/>
        </w:rPr>
        <w:lastRenderedPageBreak/>
        <w:t>how a company should formulate</w:t>
      </w:r>
      <w:r w:rsidRPr="00B32D7A">
        <w:rPr>
          <w:lang w:val="en-AU"/>
        </w:rPr>
        <w:t xml:space="preserve"> a core ideology and a purpose of its existence guiding the basic direction for the company development. Visions are often the result of the imagination of an individual about a possible trend-setting development. Visions fulfil and identity function towards employees as well as an identification function. Vision can mobilize as well. Vision shall describe a picture of the company´s future. Vision makes the company unique and distinctive. A clear vision shall convince staff of t</w:t>
      </w:r>
      <w:r w:rsidR="000D3A51" w:rsidRPr="00B32D7A">
        <w:rPr>
          <w:lang w:val="en-AU"/>
        </w:rPr>
        <w:t>he sense and importance of its</w:t>
      </w:r>
      <w:r w:rsidRPr="00B32D7A">
        <w:rPr>
          <w:lang w:val="en-AU"/>
        </w:rPr>
        <w:t xml:space="preserve"> work. Vision shall enable the staff to identify themselves with the company and encourage them in their commitment towards work and towards the vision.</w:t>
      </w:r>
    </w:p>
    <w:p w:rsidR="001B57D2" w:rsidRPr="00B32D7A" w:rsidRDefault="001B57D2" w:rsidP="00B0732B">
      <w:pPr>
        <w:spacing w:line="360" w:lineRule="auto"/>
        <w:ind w:left="709"/>
        <w:contextualSpacing/>
        <w:jc w:val="both"/>
        <w:rPr>
          <w:lang w:val="en-AU"/>
        </w:rPr>
      </w:pPr>
    </w:p>
    <w:p w:rsidR="001B57D2" w:rsidRPr="00B32D7A" w:rsidRDefault="001B57D2" w:rsidP="00B0732B">
      <w:pPr>
        <w:spacing w:line="360" w:lineRule="auto"/>
        <w:contextualSpacing/>
        <w:jc w:val="both"/>
        <w:rPr>
          <w:lang w:val="en-AU"/>
        </w:rPr>
      </w:pPr>
      <w:r w:rsidRPr="00B32D7A">
        <w:rPr>
          <w:lang w:val="en-AU"/>
        </w:rPr>
        <w:t xml:space="preserve">There are difference between organizational vision and mission. A mission, what we can also </w:t>
      </w:r>
      <w:proofErr w:type="gramStart"/>
      <w:r w:rsidRPr="00B32D7A">
        <w:rPr>
          <w:lang w:val="en-AU"/>
        </w:rPr>
        <w:t>called</w:t>
      </w:r>
      <w:proofErr w:type="gramEnd"/>
      <w:r w:rsidRPr="00B32D7A">
        <w:rPr>
          <w:lang w:val="en-AU"/>
        </w:rPr>
        <w:t xml:space="preserve"> mission statement, seeks to answer the question: “what business are we in?” It is a clear concise statement. A vision seeks to answer the question: “what do we want to become?” Answer is that the mission statement identifies what the firm stands for and its basic operating philosophy. A mission statement should install the cornerstone for the development of the marketing plan. The cornerstone must be strong so that the entire plan will have real chance of long-term success (</w:t>
      </w:r>
      <w:proofErr w:type="spellStart"/>
      <w:r w:rsidRPr="00B32D7A">
        <w:rPr>
          <w:lang w:val="en-AU"/>
        </w:rPr>
        <w:t>Ferell</w:t>
      </w:r>
      <w:proofErr w:type="spellEnd"/>
      <w:r w:rsidRPr="00B32D7A">
        <w:rPr>
          <w:lang w:val="en-AU"/>
        </w:rPr>
        <w:t>, Hartline, 2010).</w:t>
      </w:r>
    </w:p>
    <w:p w:rsidR="001B57D2" w:rsidRPr="00B32D7A" w:rsidRDefault="001B57D2" w:rsidP="00B0732B">
      <w:pPr>
        <w:spacing w:line="360" w:lineRule="auto"/>
        <w:contextualSpacing/>
        <w:jc w:val="both"/>
        <w:rPr>
          <w:lang w:val="en-US"/>
        </w:rPr>
      </w:pPr>
    </w:p>
    <w:p w:rsidR="001B57D2" w:rsidRPr="00B32D7A" w:rsidRDefault="001B57D2" w:rsidP="00B0732B">
      <w:pPr>
        <w:spacing w:line="360" w:lineRule="auto"/>
        <w:contextualSpacing/>
        <w:jc w:val="both"/>
        <w:rPr>
          <w:lang w:val="en-US"/>
        </w:rPr>
      </w:pPr>
      <w:r w:rsidRPr="00B32D7A">
        <w:rPr>
          <w:shd w:val="clear" w:color="auto" w:fill="FFFFFF"/>
          <w:lang w:val="en-US"/>
        </w:rPr>
        <w:t>The objectives of the company represent a clear and concrete idea of what the company wants to achieve in the future. The objectives of the company represent the fact how it wants to achieve. Objectives can be classified into a quantitative - i.e</w:t>
      </w:r>
      <w:proofErr w:type="gramStart"/>
      <w:r w:rsidRPr="00B32D7A">
        <w:rPr>
          <w:shd w:val="clear" w:color="auto" w:fill="FFFFFF"/>
          <w:lang w:val="en-US"/>
        </w:rPr>
        <w:t>..</w:t>
      </w:r>
      <w:proofErr w:type="gramEnd"/>
      <w:r w:rsidRPr="00B32D7A">
        <w:rPr>
          <w:shd w:val="clear" w:color="auto" w:fill="FFFFFF"/>
          <w:lang w:val="en-US"/>
        </w:rPr>
        <w:t xml:space="preserve"> </w:t>
      </w:r>
      <w:proofErr w:type="gramStart"/>
      <w:r w:rsidRPr="00B32D7A">
        <w:rPr>
          <w:shd w:val="clear" w:color="auto" w:fill="FFFFFF"/>
          <w:lang w:val="en-US"/>
        </w:rPr>
        <w:t>profitabili</w:t>
      </w:r>
      <w:r w:rsidR="000D3A51" w:rsidRPr="00B32D7A">
        <w:rPr>
          <w:shd w:val="clear" w:color="auto" w:fill="FFFFFF"/>
          <w:lang w:val="en-US"/>
        </w:rPr>
        <w:t>ty</w:t>
      </w:r>
      <w:proofErr w:type="gramEnd"/>
      <w:r w:rsidR="000D3A51" w:rsidRPr="00B32D7A">
        <w:rPr>
          <w:shd w:val="clear" w:color="auto" w:fill="FFFFFF"/>
          <w:lang w:val="en-US"/>
        </w:rPr>
        <w:t xml:space="preserve">, profit, turnover, </w:t>
      </w:r>
      <w:r w:rsidRPr="00B32D7A">
        <w:rPr>
          <w:shd w:val="clear" w:color="auto" w:fill="FFFFFF"/>
          <w:lang w:val="en-US"/>
        </w:rPr>
        <w:t xml:space="preserve">market share. Objectives may also be qualitative. According to Kotler and Armstrong (2004), there are goals in development, growth and profit. According to the </w:t>
      </w:r>
      <w:proofErr w:type="spellStart"/>
      <w:r w:rsidRPr="00B32D7A">
        <w:rPr>
          <w:shd w:val="clear" w:color="auto" w:fill="FFFFFF"/>
          <w:lang w:val="en-US"/>
        </w:rPr>
        <w:t>Synek</w:t>
      </w:r>
      <w:proofErr w:type="spellEnd"/>
      <w:r w:rsidRPr="00B32D7A">
        <w:rPr>
          <w:shd w:val="clear" w:color="auto" w:fill="FFFFFF"/>
          <w:lang w:val="en-US"/>
        </w:rPr>
        <w:t xml:space="preserve"> (2007), the aim of the company is to maximize profit and share market prices.</w:t>
      </w:r>
    </w:p>
    <w:p w:rsidR="001B57D2" w:rsidRPr="00B32D7A" w:rsidRDefault="001B57D2" w:rsidP="00B0732B">
      <w:pPr>
        <w:spacing w:line="360" w:lineRule="auto"/>
        <w:contextualSpacing/>
        <w:jc w:val="both"/>
        <w:rPr>
          <w:shd w:val="clear" w:color="auto" w:fill="FFFFFF"/>
          <w:lang w:val="en-US"/>
        </w:rPr>
      </w:pPr>
      <w:r w:rsidRPr="00B32D7A">
        <w:rPr>
          <w:shd w:val="clear" w:color="auto" w:fill="FFFFFF"/>
          <w:lang w:val="en-US"/>
        </w:rPr>
        <w:t xml:space="preserve">Corporate objectives can be classified according to different criteria: </w:t>
      </w:r>
    </w:p>
    <w:p w:rsidR="001B57D2" w:rsidRPr="00B32D7A" w:rsidRDefault="001B57D2" w:rsidP="00B0732B">
      <w:pPr>
        <w:pStyle w:val="Odstavecseseznamem"/>
        <w:numPr>
          <w:ilvl w:val="0"/>
          <w:numId w:val="28"/>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 xml:space="preserve">according to the hierarchy – senior (primary), the child (partial) and between-objective (between the two groups), </w:t>
      </w:r>
    </w:p>
    <w:p w:rsidR="001B57D2" w:rsidRPr="00B32D7A" w:rsidRDefault="001B57D2" w:rsidP="00B0732B">
      <w:pPr>
        <w:pStyle w:val="Odstavecseseznamem"/>
        <w:numPr>
          <w:ilvl w:val="0"/>
          <w:numId w:val="28"/>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 xml:space="preserve">sizes (range)-unlimited and limited objective, maximalist and minimalist, </w:t>
      </w:r>
    </w:p>
    <w:p w:rsidR="001B57D2" w:rsidRPr="00B32D7A" w:rsidRDefault="001B57D2" w:rsidP="00B0732B">
      <w:pPr>
        <w:pStyle w:val="Odstavecseseznamem"/>
        <w:numPr>
          <w:ilvl w:val="0"/>
          <w:numId w:val="28"/>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chronological terms-short-term, mid-term, long-term, permanent and temporary, static and dynamic)</w:t>
      </w:r>
      <w:r w:rsidR="00B32195" w:rsidRPr="00B32D7A">
        <w:rPr>
          <w:rFonts w:ascii="Times New Roman" w:hAnsi="Times New Roman"/>
          <w:sz w:val="24"/>
          <w:szCs w:val="24"/>
          <w:shd w:val="clear" w:color="auto" w:fill="FFFFFF"/>
          <w:lang w:val="en-US"/>
        </w:rPr>
        <w:t>,</w:t>
      </w:r>
      <w:r w:rsidRPr="00B32D7A">
        <w:rPr>
          <w:rFonts w:ascii="Times New Roman" w:hAnsi="Times New Roman"/>
          <w:sz w:val="24"/>
          <w:szCs w:val="24"/>
          <w:shd w:val="clear" w:color="auto" w:fill="FFFFFF"/>
          <w:lang w:val="en-US"/>
        </w:rPr>
        <w:t xml:space="preserve"> </w:t>
      </w:r>
    </w:p>
    <w:p w:rsidR="001B57D2" w:rsidRPr="00B32D7A" w:rsidRDefault="001B57D2" w:rsidP="00B0732B">
      <w:pPr>
        <w:pStyle w:val="Odstavecseseznamem"/>
        <w:numPr>
          <w:ilvl w:val="0"/>
          <w:numId w:val="28"/>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 xml:space="preserve">according to the relationship between the objectives – complementary, competitive, contrasting, indiscriminate (one has no effect on the other), </w:t>
      </w:r>
    </w:p>
    <w:p w:rsidR="001B57D2" w:rsidRPr="00B32D7A" w:rsidRDefault="001B57D2" w:rsidP="00B0732B">
      <w:pPr>
        <w:pStyle w:val="Odstavecseseznamem"/>
        <w:numPr>
          <w:ilvl w:val="0"/>
          <w:numId w:val="28"/>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US"/>
        </w:rPr>
        <w:t xml:space="preserve">according to the objectives and content of </w:t>
      </w:r>
      <w:r w:rsidRPr="00B32D7A">
        <w:rPr>
          <w:rFonts w:ascii="Times New Roman" w:hAnsi="Times New Roman"/>
          <w:b/>
          <w:sz w:val="24"/>
          <w:szCs w:val="24"/>
          <w:shd w:val="clear" w:color="auto" w:fill="FFFFFF"/>
          <w:lang w:val="en-US"/>
        </w:rPr>
        <w:t>a) economic</w:t>
      </w:r>
      <w:r w:rsidRPr="00B32D7A">
        <w:rPr>
          <w:rFonts w:ascii="Times New Roman" w:hAnsi="Times New Roman"/>
          <w:sz w:val="24"/>
          <w:szCs w:val="24"/>
          <w:shd w:val="clear" w:color="auto" w:fill="FFFFFF"/>
          <w:lang w:val="en-US"/>
        </w:rPr>
        <w:t xml:space="preserve">: (performance (turnover, market share, volume of production, production capacity, stocks)), (financial (total </w:t>
      </w:r>
      <w:r w:rsidRPr="00B32D7A">
        <w:rPr>
          <w:rFonts w:ascii="Times New Roman" w:hAnsi="Times New Roman"/>
          <w:sz w:val="24"/>
          <w:szCs w:val="24"/>
          <w:shd w:val="clear" w:color="auto" w:fill="FFFFFF"/>
          <w:lang w:val="en-US"/>
        </w:rPr>
        <w:lastRenderedPageBreak/>
        <w:t xml:space="preserve">capital, equity, foreign capital, financial investment, liquidity, the amount receivable)), (result (revenues, costs, profits, cash flow, profitability, productivity), </w:t>
      </w:r>
      <w:r w:rsidRPr="00B32D7A">
        <w:rPr>
          <w:rFonts w:ascii="Times New Roman" w:hAnsi="Times New Roman"/>
          <w:b/>
          <w:sz w:val="24"/>
          <w:szCs w:val="24"/>
          <w:shd w:val="clear" w:color="auto" w:fill="FFFFFF"/>
          <w:lang w:val="en-US"/>
        </w:rPr>
        <w:t>b) technological</w:t>
      </w:r>
      <w:r w:rsidRPr="00B32D7A">
        <w:rPr>
          <w:rFonts w:ascii="Times New Roman" w:hAnsi="Times New Roman"/>
          <w:sz w:val="24"/>
          <w:szCs w:val="24"/>
          <w:shd w:val="clear" w:color="auto" w:fill="FFFFFF"/>
          <w:lang w:val="en-US"/>
        </w:rPr>
        <w:t xml:space="preserve">, </w:t>
      </w:r>
      <w:r w:rsidRPr="00B32D7A">
        <w:rPr>
          <w:rFonts w:ascii="Times New Roman" w:hAnsi="Times New Roman"/>
          <w:b/>
          <w:sz w:val="24"/>
          <w:szCs w:val="24"/>
          <w:shd w:val="clear" w:color="auto" w:fill="FFFFFF"/>
          <w:lang w:val="en-US"/>
        </w:rPr>
        <w:t>c) social</w:t>
      </w:r>
      <w:r w:rsidRPr="00B32D7A">
        <w:rPr>
          <w:rFonts w:ascii="Times New Roman" w:hAnsi="Times New Roman"/>
          <w:sz w:val="24"/>
          <w:szCs w:val="24"/>
          <w:shd w:val="clear" w:color="auto" w:fill="FFFFFF"/>
          <w:lang w:val="en-US"/>
        </w:rPr>
        <w:t xml:space="preserve"> - job creation, environmental protection, payment of taxes, sponsorship etc. (</w:t>
      </w:r>
      <w:proofErr w:type="spellStart"/>
      <w:r w:rsidRPr="00B32D7A">
        <w:rPr>
          <w:rFonts w:ascii="Times New Roman" w:hAnsi="Times New Roman"/>
          <w:sz w:val="24"/>
          <w:szCs w:val="24"/>
          <w:shd w:val="clear" w:color="auto" w:fill="FFFFFF"/>
          <w:lang w:val="en-US"/>
        </w:rPr>
        <w:t>Synek</w:t>
      </w:r>
      <w:proofErr w:type="spellEnd"/>
      <w:r w:rsidRPr="00B32D7A">
        <w:rPr>
          <w:rFonts w:ascii="Times New Roman" w:hAnsi="Times New Roman"/>
          <w:sz w:val="24"/>
          <w:szCs w:val="24"/>
          <w:shd w:val="clear" w:color="auto" w:fill="FFFFFF"/>
          <w:lang w:val="en-US"/>
        </w:rPr>
        <w:t>, 2007).</w:t>
      </w:r>
    </w:p>
    <w:p w:rsidR="001B57D2" w:rsidRPr="00B32D7A" w:rsidRDefault="001B57D2" w:rsidP="00B0732B">
      <w:pPr>
        <w:spacing w:line="360" w:lineRule="auto"/>
        <w:contextualSpacing/>
        <w:jc w:val="both"/>
        <w:rPr>
          <w:lang w:val="en-US"/>
        </w:rPr>
      </w:pPr>
    </w:p>
    <w:p w:rsidR="001B57D2" w:rsidRPr="00B32D7A" w:rsidRDefault="001B57D2" w:rsidP="00B0732B">
      <w:pPr>
        <w:spacing w:line="360" w:lineRule="auto"/>
        <w:contextualSpacing/>
        <w:jc w:val="both"/>
        <w:rPr>
          <w:shd w:val="clear" w:color="auto" w:fill="FFFFFF"/>
          <w:lang w:val="en-US"/>
        </w:rPr>
      </w:pPr>
      <w:r w:rsidRPr="00B32D7A">
        <w:rPr>
          <w:shd w:val="clear" w:color="auto" w:fill="FFFFFF"/>
          <w:lang w:val="en-US"/>
        </w:rPr>
        <w:t xml:space="preserve">Corporate strategic objectives we can split into: </w:t>
      </w:r>
    </w:p>
    <w:p w:rsidR="001B57D2" w:rsidRPr="00B32D7A" w:rsidRDefault="001B57D2" w:rsidP="00B0732B">
      <w:pPr>
        <w:pStyle w:val="Odstavecseseznamem"/>
        <w:numPr>
          <w:ilvl w:val="0"/>
          <w:numId w:val="27"/>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 xml:space="preserve">the objectives relating to the position of an undertaking on the market – a market share, size, turnover, the company's market position, </w:t>
      </w:r>
    </w:p>
    <w:p w:rsidR="001B57D2" w:rsidRPr="00B32D7A" w:rsidRDefault="001B57D2" w:rsidP="00B0732B">
      <w:pPr>
        <w:pStyle w:val="Odstavecseseznamem"/>
        <w:numPr>
          <w:ilvl w:val="0"/>
          <w:numId w:val="27"/>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objectives relating to profitability-profit turnover, profitability, return on equity and total capital, </w:t>
      </w:r>
    </w:p>
    <w:p w:rsidR="001B57D2" w:rsidRPr="00B32D7A" w:rsidRDefault="001B57D2" w:rsidP="00B0732B">
      <w:pPr>
        <w:pStyle w:val="Odstavecseseznamem"/>
        <w:numPr>
          <w:ilvl w:val="0"/>
          <w:numId w:val="27"/>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financial targets - liquidity, capital structure, credit, cash flow, ability to trust, </w:t>
      </w:r>
    </w:p>
    <w:p w:rsidR="001B57D2" w:rsidRPr="00B32D7A" w:rsidRDefault="001B57D2" w:rsidP="00B0732B">
      <w:pPr>
        <w:pStyle w:val="Odstavecseseznamem"/>
        <w:numPr>
          <w:ilvl w:val="0"/>
          <w:numId w:val="27"/>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social objectives – economic and social security of employees, job satisfaction, developing personalities, </w:t>
      </w:r>
    </w:p>
    <w:p w:rsidR="001B57D2" w:rsidRPr="00B32D7A" w:rsidRDefault="001B57D2" w:rsidP="00B0732B">
      <w:pPr>
        <w:pStyle w:val="Odstavecseseznamem"/>
        <w:numPr>
          <w:ilvl w:val="0"/>
          <w:numId w:val="27"/>
        </w:numPr>
        <w:spacing w:after="0" w:line="360" w:lineRule="auto"/>
        <w:jc w:val="both"/>
        <w:rPr>
          <w:rFonts w:ascii="Times New Roman" w:hAnsi="Times New Roman"/>
          <w:sz w:val="24"/>
          <w:szCs w:val="24"/>
          <w:lang w:val="en-US"/>
        </w:rPr>
      </w:pPr>
      <w:proofErr w:type="gramStart"/>
      <w:r w:rsidRPr="00B32D7A">
        <w:rPr>
          <w:rFonts w:ascii="Times New Roman" w:hAnsi="Times New Roman"/>
          <w:sz w:val="24"/>
          <w:szCs w:val="24"/>
          <w:shd w:val="clear" w:color="auto" w:fill="FFFFFF"/>
          <w:lang w:val="en-US"/>
        </w:rPr>
        <w:t>objectives</w:t>
      </w:r>
      <w:proofErr w:type="gramEnd"/>
      <w:r w:rsidRPr="00B32D7A">
        <w:rPr>
          <w:rFonts w:ascii="Times New Roman" w:hAnsi="Times New Roman"/>
          <w:sz w:val="24"/>
          <w:szCs w:val="24"/>
          <w:shd w:val="clear" w:color="auto" w:fill="FFFFFF"/>
          <w:lang w:val="en-US"/>
        </w:rPr>
        <w:t xml:space="preserve"> relating to market prestige and social status - independence of the undertaking, image and prestige, social and regional influence, political influence (</w:t>
      </w:r>
      <w:proofErr w:type="spellStart"/>
      <w:r w:rsidRPr="00B32D7A">
        <w:rPr>
          <w:rFonts w:ascii="Times New Roman" w:hAnsi="Times New Roman"/>
          <w:sz w:val="24"/>
          <w:szCs w:val="24"/>
          <w:shd w:val="clear" w:color="auto" w:fill="FFFFFF"/>
          <w:lang w:val="en-US"/>
        </w:rPr>
        <w:t>Tomek</w:t>
      </w:r>
      <w:proofErr w:type="spellEnd"/>
      <w:r w:rsidRPr="00B32D7A">
        <w:rPr>
          <w:rFonts w:ascii="Times New Roman" w:hAnsi="Times New Roman"/>
          <w:sz w:val="24"/>
          <w:szCs w:val="24"/>
          <w:shd w:val="clear" w:color="auto" w:fill="FFFFFF"/>
          <w:lang w:val="en-US"/>
        </w:rPr>
        <w:t>, 1998).</w:t>
      </w:r>
    </w:p>
    <w:p w:rsidR="001B57D2" w:rsidRPr="00B32D7A" w:rsidRDefault="001B57D2" w:rsidP="00913B79">
      <w:pPr>
        <w:pStyle w:val="Nadpis3"/>
      </w:pPr>
    </w:p>
    <w:p w:rsidR="00BA4968" w:rsidRPr="00B32D7A" w:rsidRDefault="00BA4968" w:rsidP="00B0732B">
      <w:pPr>
        <w:spacing w:line="360" w:lineRule="auto"/>
        <w:contextualSpacing/>
        <w:jc w:val="both"/>
        <w:rPr>
          <w:lang w:val="en-US"/>
        </w:rPr>
      </w:pPr>
      <w:r w:rsidRPr="00B32D7A">
        <w:rPr>
          <w:lang w:val="en-US"/>
        </w:rPr>
        <w:t xml:space="preserve">In my dissertation thesis I will focus on financial advisory what is strategic business unit (SBU) of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The superior SBU of Financial advisory is distribution channel - VPA </w:t>
      </w:r>
      <w:r w:rsidR="00444FB6" w:rsidRPr="00B32D7A">
        <w:rPr>
          <w:lang w:val="en-US"/>
        </w:rPr>
        <w:t>R</w:t>
      </w:r>
      <w:r w:rsidRPr="00B32D7A">
        <w:rPr>
          <w:lang w:val="en-US"/>
        </w:rPr>
        <w:t xml:space="preserve">etail. </w:t>
      </w:r>
      <w:r w:rsidR="00444FB6" w:rsidRPr="00B32D7A">
        <w:rPr>
          <w:lang w:val="en-US"/>
        </w:rPr>
        <w:t xml:space="preserve">As </w:t>
      </w:r>
      <w:proofErr w:type="gramStart"/>
      <w:r w:rsidR="00444FB6" w:rsidRPr="00B32D7A">
        <w:rPr>
          <w:lang w:val="en-US"/>
        </w:rPr>
        <w:t>a</w:t>
      </w:r>
      <w:proofErr w:type="gramEnd"/>
      <w:r w:rsidR="00444FB6" w:rsidRPr="00B32D7A">
        <w:rPr>
          <w:lang w:val="en-US"/>
        </w:rPr>
        <w:t xml:space="preserve"> u</w:t>
      </w:r>
      <w:r w:rsidRPr="00B32D7A">
        <w:rPr>
          <w:lang w:val="en-US"/>
        </w:rPr>
        <w:t>nder</w:t>
      </w:r>
      <w:r w:rsidR="00444FB6" w:rsidRPr="00B32D7A">
        <w:rPr>
          <w:lang w:val="en-US"/>
        </w:rPr>
        <w:t>lined part of the</w:t>
      </w:r>
      <w:r w:rsidRPr="00B32D7A">
        <w:rPr>
          <w:lang w:val="en-US"/>
        </w:rPr>
        <w:t xml:space="preserve"> distribution channel there are 6 SBUs </w:t>
      </w:r>
      <w:r w:rsidR="00444FB6" w:rsidRPr="00B32D7A">
        <w:rPr>
          <w:lang w:val="en-US"/>
        </w:rPr>
        <w:t>(</w:t>
      </w:r>
      <w:r w:rsidRPr="00B32D7A">
        <w:rPr>
          <w:lang w:val="en-US"/>
        </w:rPr>
        <w:t>together with Financial advisory</w:t>
      </w:r>
      <w:r w:rsidR="00444FB6" w:rsidRPr="00B32D7A">
        <w:rPr>
          <w:lang w:val="en-US"/>
        </w:rPr>
        <w:t>)</w:t>
      </w:r>
      <w:r w:rsidRPr="00B32D7A">
        <w:rPr>
          <w:lang w:val="en-US"/>
        </w:rPr>
        <w:t>.</w:t>
      </w:r>
      <w:r w:rsidR="00A72273" w:rsidRPr="00B32D7A">
        <w:rPr>
          <w:lang w:val="en-US"/>
        </w:rPr>
        <w:t xml:space="preserve"> There will be also functional strategies</w:t>
      </w:r>
      <w:r w:rsidR="00444FB6" w:rsidRPr="00B32D7A">
        <w:rPr>
          <w:lang w:val="en-US"/>
        </w:rPr>
        <w:t xml:space="preserve"> proposed</w:t>
      </w:r>
      <w:r w:rsidR="00A72273" w:rsidRPr="00B32D7A">
        <w:rPr>
          <w:lang w:val="en-US"/>
        </w:rPr>
        <w:t xml:space="preserve">: </w:t>
      </w:r>
      <w:r w:rsidR="00A72273" w:rsidRPr="00B32D7A">
        <w:rPr>
          <w:lang w:val="en-AU"/>
        </w:rPr>
        <w:t xml:space="preserve">Product, financial, distribution, marketing, personnel. </w:t>
      </w:r>
    </w:p>
    <w:p w:rsidR="00BA4968" w:rsidRPr="00B32D7A" w:rsidRDefault="00BA4968" w:rsidP="00B0732B">
      <w:pPr>
        <w:contextualSpacing/>
        <w:rPr>
          <w:lang w:val="en-US"/>
        </w:rPr>
      </w:pPr>
    </w:p>
    <w:p w:rsidR="003C682F" w:rsidRPr="00B32D7A" w:rsidRDefault="003C682F" w:rsidP="00913B79">
      <w:pPr>
        <w:pStyle w:val="Nadpis3"/>
      </w:pPr>
      <w:bookmarkStart w:id="68" w:name="_Toc353957128"/>
      <w:r w:rsidRPr="00B32D7A">
        <w:t>1.3.4.1 Hierarchy of strategy</w:t>
      </w:r>
      <w:bookmarkEnd w:id="68"/>
    </w:p>
    <w:p w:rsidR="003C682F" w:rsidRPr="00B32D7A" w:rsidRDefault="003C682F" w:rsidP="00B0732B">
      <w:pPr>
        <w:spacing w:line="360" w:lineRule="auto"/>
        <w:ind w:left="709"/>
        <w:contextualSpacing/>
        <w:jc w:val="both"/>
        <w:rPr>
          <w:b/>
          <w:shd w:val="clear" w:color="auto" w:fill="FFFFFF"/>
          <w:lang w:val="en-US"/>
        </w:rPr>
      </w:pPr>
    </w:p>
    <w:p w:rsidR="003C682F" w:rsidRPr="00B32D7A" w:rsidRDefault="003C682F" w:rsidP="00B0732B">
      <w:pPr>
        <w:spacing w:line="360" w:lineRule="auto"/>
        <w:contextualSpacing/>
        <w:jc w:val="both"/>
        <w:rPr>
          <w:lang w:val="en-US"/>
        </w:rPr>
      </w:pPr>
      <w:r w:rsidRPr="00B32D7A">
        <w:rPr>
          <w:shd w:val="clear" w:color="auto" w:fill="FFFFFF"/>
          <w:lang w:val="en-AU"/>
        </w:rPr>
        <w:t>In a lot of large</w:t>
      </w:r>
      <w:r w:rsidRPr="00B32D7A">
        <w:rPr>
          <w:lang w:val="en-AU"/>
        </w:rPr>
        <w:t xml:space="preserve"> corporations there are different ways of management and strategic management is in the top of these ways. Strategic management is the broadest in reason of applying to all parts of the company. Strategies come in at three levels as is shown in </w:t>
      </w:r>
      <w:r w:rsidR="00444FB6" w:rsidRPr="00B32D7A">
        <w:rPr>
          <w:lang w:val="en-AU"/>
        </w:rPr>
        <w:t>figure</w:t>
      </w:r>
      <w:r w:rsidRPr="00B32D7A">
        <w:rPr>
          <w:lang w:val="en-AU"/>
        </w:rPr>
        <w:t xml:space="preserve"> no. 1. The diagram defines the order of hierarchy and coverage of the three levels of strategies as well. It defines the context, limits, boundaries of corporate, business and functional level strategies (</w:t>
      </w:r>
      <w:proofErr w:type="spellStart"/>
      <w:r w:rsidRPr="00B32D7A">
        <w:rPr>
          <w:lang w:val="en-AU"/>
        </w:rPr>
        <w:t>Orcullo</w:t>
      </w:r>
      <w:proofErr w:type="spellEnd"/>
      <w:r w:rsidRPr="00B32D7A">
        <w:rPr>
          <w:lang w:val="en-AU"/>
        </w:rPr>
        <w:t>, 2007).</w:t>
      </w:r>
    </w:p>
    <w:p w:rsidR="003C682F" w:rsidRPr="00B32D7A" w:rsidRDefault="003C682F" w:rsidP="00B0732B">
      <w:pPr>
        <w:spacing w:line="360" w:lineRule="auto"/>
        <w:contextualSpacing/>
        <w:jc w:val="both"/>
        <w:rPr>
          <w:lang w:val="en-US"/>
        </w:rPr>
      </w:pPr>
    </w:p>
    <w:p w:rsidR="00B0732B" w:rsidRPr="00B32D7A" w:rsidRDefault="00B0732B" w:rsidP="00B0732B">
      <w:pPr>
        <w:spacing w:line="360" w:lineRule="auto"/>
        <w:contextualSpacing/>
        <w:jc w:val="both"/>
        <w:rPr>
          <w:lang w:val="en-US"/>
        </w:rPr>
      </w:pPr>
    </w:p>
    <w:p w:rsidR="00B0732B" w:rsidRPr="00B32D7A" w:rsidRDefault="00B0732B" w:rsidP="00B0732B">
      <w:pPr>
        <w:spacing w:line="360" w:lineRule="auto"/>
        <w:contextualSpacing/>
        <w:jc w:val="both"/>
        <w:rPr>
          <w:lang w:val="en-US"/>
        </w:rPr>
      </w:pPr>
    </w:p>
    <w:p w:rsidR="003C682F" w:rsidRPr="00B32D7A" w:rsidRDefault="003C682F" w:rsidP="00B0732B">
      <w:pPr>
        <w:spacing w:line="360" w:lineRule="auto"/>
        <w:contextualSpacing/>
        <w:jc w:val="both"/>
        <w:rPr>
          <w:b/>
          <w:lang w:val="en-US"/>
        </w:rPr>
      </w:pPr>
      <w:r w:rsidRPr="00B32D7A">
        <w:rPr>
          <w:b/>
          <w:lang w:val="en-US"/>
        </w:rPr>
        <w:lastRenderedPageBreak/>
        <w:t>Figure 1-</w:t>
      </w:r>
      <w:r w:rsidR="00F14513" w:rsidRPr="00B32D7A">
        <w:rPr>
          <w:b/>
          <w:lang w:val="en-US"/>
        </w:rPr>
        <w:t>1</w:t>
      </w:r>
      <w:r w:rsidRPr="00B32D7A">
        <w:rPr>
          <w:b/>
          <w:lang w:val="en-US"/>
        </w:rPr>
        <w:t>: Hierarchy of strategy</w:t>
      </w:r>
    </w:p>
    <w:p w:rsidR="003C682F" w:rsidRPr="00B32D7A" w:rsidRDefault="00D311A9" w:rsidP="00B0732B">
      <w:pPr>
        <w:spacing w:line="360" w:lineRule="auto"/>
        <w:ind w:left="709"/>
        <w:contextualSpacing/>
        <w:jc w:val="both"/>
        <w:rPr>
          <w:lang w:val="en-US"/>
        </w:rPr>
      </w:pPr>
      <w:r>
        <w:rPr>
          <w:noProof/>
          <w:lang w:val="en-US"/>
        </w:rPr>
        <w:pict>
          <v:rect id="_x0000_s1133" style="position:absolute;left:0;text-align:left;margin-left:.6pt;margin-top:1.2pt;width:340.65pt;height:246.15pt;z-index:251757568">
            <v:textbox style="mso-next-textbox:#_x0000_s1133">
              <w:txbxContent>
                <w:p w:rsidR="00C66965" w:rsidRPr="00BF2415" w:rsidRDefault="00C66965" w:rsidP="003C682F">
                  <w:pPr>
                    <w:jc w:val="center"/>
                    <w:rPr>
                      <w:b/>
                      <w:sz w:val="32"/>
                      <w:szCs w:val="32"/>
                      <w:lang w:val="en-AU"/>
                    </w:rPr>
                  </w:pPr>
                  <w:r w:rsidRPr="00BF2415">
                    <w:rPr>
                      <w:b/>
                      <w:sz w:val="32"/>
                      <w:szCs w:val="32"/>
                      <w:lang w:val="en-AU"/>
                    </w:rPr>
                    <w:t>Corporate strategy</w:t>
                  </w:r>
                </w:p>
              </w:txbxContent>
            </v:textbox>
          </v:rect>
        </w:pict>
      </w:r>
    </w:p>
    <w:p w:rsidR="003C682F" w:rsidRPr="00B32D7A" w:rsidRDefault="00D311A9" w:rsidP="00B0732B">
      <w:pPr>
        <w:spacing w:line="360" w:lineRule="auto"/>
        <w:ind w:left="709"/>
        <w:contextualSpacing/>
        <w:jc w:val="both"/>
        <w:rPr>
          <w:lang w:val="en-US"/>
        </w:rPr>
      </w:pPr>
      <w:r>
        <w:rPr>
          <w:noProof/>
          <w:lang w:val="en-US"/>
        </w:rPr>
        <w:pict>
          <v:rect id="_x0000_s1134" style="position:absolute;left:0;text-align:left;margin-left:42.7pt;margin-top:16pt;width:255.75pt;height:178.35pt;z-index:251758592">
            <v:textbox style="mso-next-textbox:#_x0000_s1134">
              <w:txbxContent>
                <w:p w:rsidR="00C66965" w:rsidRPr="00BF2415" w:rsidRDefault="00C66965" w:rsidP="003C682F">
                  <w:pPr>
                    <w:jc w:val="center"/>
                    <w:rPr>
                      <w:b/>
                      <w:sz w:val="28"/>
                      <w:szCs w:val="28"/>
                      <w:lang w:val="en-AU"/>
                    </w:rPr>
                  </w:pPr>
                  <w:r w:rsidRPr="00BF2415">
                    <w:rPr>
                      <w:b/>
                      <w:sz w:val="28"/>
                      <w:szCs w:val="28"/>
                      <w:lang w:val="en-AU"/>
                    </w:rPr>
                    <w:t>Business (division level strategy)</w:t>
                  </w:r>
                </w:p>
              </w:txbxContent>
            </v:textbox>
          </v:rect>
        </w:pict>
      </w:r>
    </w:p>
    <w:p w:rsidR="003C682F" w:rsidRPr="00B32D7A" w:rsidRDefault="003C682F" w:rsidP="00B0732B">
      <w:pPr>
        <w:spacing w:line="360" w:lineRule="auto"/>
        <w:ind w:left="709"/>
        <w:contextualSpacing/>
        <w:jc w:val="both"/>
        <w:rPr>
          <w:lang w:val="en-US"/>
        </w:rPr>
      </w:pPr>
    </w:p>
    <w:p w:rsidR="003C682F" w:rsidRPr="00B32D7A" w:rsidRDefault="00D311A9" w:rsidP="00B0732B">
      <w:pPr>
        <w:spacing w:line="360" w:lineRule="auto"/>
        <w:ind w:left="709"/>
        <w:contextualSpacing/>
        <w:jc w:val="both"/>
        <w:rPr>
          <w:lang w:val="en-US"/>
        </w:rPr>
      </w:pPr>
      <w:r>
        <w:rPr>
          <w:noProof/>
          <w:lang w:val="en-US"/>
        </w:rPr>
        <w:pict>
          <v:rect id="_x0000_s1135" style="position:absolute;left:0;text-align:left;margin-left:103.85pt;margin-top:19.7pt;width:130pt;height:92.45pt;z-index:251759616">
            <v:textbox style="mso-next-textbox:#_x0000_s1135">
              <w:txbxContent>
                <w:p w:rsidR="00C66965" w:rsidRDefault="00C66965" w:rsidP="003C682F">
                  <w:pPr>
                    <w:jc w:val="center"/>
                    <w:rPr>
                      <w:b/>
                      <w:sz w:val="28"/>
                      <w:szCs w:val="28"/>
                    </w:rPr>
                  </w:pPr>
                </w:p>
                <w:p w:rsidR="00C66965" w:rsidRPr="00BF2415" w:rsidRDefault="00C66965" w:rsidP="003C682F">
                  <w:pPr>
                    <w:jc w:val="center"/>
                    <w:rPr>
                      <w:b/>
                      <w:sz w:val="28"/>
                      <w:szCs w:val="28"/>
                      <w:lang w:val="en-AU"/>
                    </w:rPr>
                  </w:pPr>
                  <w:r w:rsidRPr="00BF2415">
                    <w:rPr>
                      <w:b/>
                      <w:sz w:val="28"/>
                      <w:szCs w:val="28"/>
                      <w:lang w:val="en-AU"/>
                    </w:rPr>
                    <w:t>Functional strategy</w:t>
                  </w:r>
                </w:p>
              </w:txbxContent>
            </v:textbox>
          </v:rect>
        </w:pict>
      </w:r>
    </w:p>
    <w:p w:rsidR="003C682F" w:rsidRPr="00B32D7A" w:rsidRDefault="003C682F" w:rsidP="00B0732B">
      <w:pPr>
        <w:spacing w:line="360" w:lineRule="auto"/>
        <w:ind w:left="709"/>
        <w:contextualSpacing/>
        <w:jc w:val="both"/>
        <w:rPr>
          <w:lang w:val="en-US"/>
        </w:rPr>
      </w:pPr>
    </w:p>
    <w:p w:rsidR="003C682F" w:rsidRPr="00B32D7A" w:rsidRDefault="003C682F" w:rsidP="00B0732B">
      <w:pPr>
        <w:spacing w:line="360" w:lineRule="auto"/>
        <w:ind w:left="709"/>
        <w:contextualSpacing/>
        <w:jc w:val="both"/>
        <w:rPr>
          <w:lang w:val="en-US"/>
        </w:rPr>
      </w:pPr>
    </w:p>
    <w:p w:rsidR="003C682F" w:rsidRPr="00B32D7A" w:rsidRDefault="003C682F" w:rsidP="00B0732B">
      <w:pPr>
        <w:spacing w:line="360" w:lineRule="auto"/>
        <w:ind w:left="709"/>
        <w:contextualSpacing/>
        <w:jc w:val="both"/>
        <w:rPr>
          <w:lang w:val="en-US"/>
        </w:rPr>
      </w:pPr>
    </w:p>
    <w:p w:rsidR="003C682F" w:rsidRPr="00B32D7A" w:rsidRDefault="003C682F" w:rsidP="00B0732B">
      <w:pPr>
        <w:spacing w:line="360" w:lineRule="auto"/>
        <w:ind w:left="709"/>
        <w:contextualSpacing/>
        <w:jc w:val="both"/>
        <w:rPr>
          <w:lang w:val="en-US"/>
        </w:rPr>
      </w:pPr>
    </w:p>
    <w:p w:rsidR="003C682F" w:rsidRPr="00B32D7A" w:rsidRDefault="003C682F" w:rsidP="00B0732B">
      <w:pPr>
        <w:spacing w:line="360" w:lineRule="auto"/>
        <w:ind w:left="709"/>
        <w:contextualSpacing/>
        <w:jc w:val="both"/>
        <w:rPr>
          <w:lang w:val="en-US"/>
        </w:rPr>
      </w:pPr>
    </w:p>
    <w:p w:rsidR="003C682F" w:rsidRPr="00B32D7A" w:rsidRDefault="003C682F" w:rsidP="00B0732B">
      <w:pPr>
        <w:spacing w:line="360" w:lineRule="auto"/>
        <w:ind w:left="709"/>
        <w:contextualSpacing/>
        <w:jc w:val="both"/>
        <w:rPr>
          <w:lang w:val="en-US"/>
        </w:rPr>
      </w:pPr>
    </w:p>
    <w:p w:rsidR="003C682F" w:rsidRPr="00B32D7A" w:rsidRDefault="003C682F" w:rsidP="00B0732B">
      <w:pPr>
        <w:spacing w:line="360" w:lineRule="auto"/>
        <w:ind w:left="709"/>
        <w:contextualSpacing/>
        <w:jc w:val="both"/>
        <w:rPr>
          <w:lang w:val="en-US"/>
        </w:rPr>
      </w:pPr>
    </w:p>
    <w:p w:rsidR="003C682F" w:rsidRPr="00B32D7A" w:rsidRDefault="003C682F" w:rsidP="00B0732B">
      <w:pPr>
        <w:spacing w:line="360" w:lineRule="auto"/>
        <w:ind w:left="709"/>
        <w:contextualSpacing/>
        <w:jc w:val="both"/>
        <w:rPr>
          <w:lang w:val="en-US"/>
        </w:rPr>
      </w:pPr>
    </w:p>
    <w:p w:rsidR="003C682F" w:rsidRPr="00B32D7A" w:rsidRDefault="003C682F" w:rsidP="00B0732B">
      <w:pPr>
        <w:spacing w:line="360" w:lineRule="auto"/>
        <w:ind w:left="709"/>
        <w:contextualSpacing/>
        <w:jc w:val="both"/>
        <w:rPr>
          <w:sz w:val="20"/>
          <w:szCs w:val="20"/>
          <w:lang w:val="en-US"/>
        </w:rPr>
      </w:pPr>
      <w:r w:rsidRPr="00B32D7A">
        <w:rPr>
          <w:sz w:val="20"/>
          <w:szCs w:val="20"/>
          <w:lang w:val="en-US"/>
        </w:rPr>
        <w:t>Source: (</w:t>
      </w:r>
      <w:proofErr w:type="spellStart"/>
      <w:r w:rsidRPr="00B32D7A">
        <w:rPr>
          <w:sz w:val="20"/>
          <w:szCs w:val="20"/>
          <w:lang w:val="en-US"/>
        </w:rPr>
        <w:t>Wheelen</w:t>
      </w:r>
      <w:proofErr w:type="spellEnd"/>
      <w:r w:rsidRPr="00B32D7A">
        <w:rPr>
          <w:sz w:val="20"/>
          <w:szCs w:val="20"/>
          <w:lang w:val="en-US"/>
        </w:rPr>
        <w:t xml:space="preserve"> and Hunger, 2004, p. 14)</w:t>
      </w:r>
    </w:p>
    <w:p w:rsidR="00F14513" w:rsidRPr="00B32D7A" w:rsidRDefault="00F14513" w:rsidP="00B0732B">
      <w:pPr>
        <w:spacing w:line="360" w:lineRule="auto"/>
        <w:ind w:left="709"/>
        <w:contextualSpacing/>
        <w:jc w:val="both"/>
        <w:rPr>
          <w:sz w:val="20"/>
          <w:szCs w:val="20"/>
          <w:lang w:val="en-US"/>
        </w:rPr>
      </w:pPr>
    </w:p>
    <w:p w:rsidR="00F14513" w:rsidRPr="00B32D7A" w:rsidRDefault="00F14513" w:rsidP="00B0732B">
      <w:pPr>
        <w:spacing w:line="360" w:lineRule="auto"/>
        <w:ind w:left="709"/>
        <w:contextualSpacing/>
        <w:jc w:val="both"/>
        <w:rPr>
          <w:sz w:val="20"/>
          <w:szCs w:val="20"/>
          <w:lang w:val="en-US"/>
        </w:rPr>
      </w:pPr>
    </w:p>
    <w:p w:rsidR="00F14513" w:rsidRPr="00B32D7A" w:rsidRDefault="00F14513" w:rsidP="00B0732B">
      <w:pPr>
        <w:spacing w:line="360" w:lineRule="auto"/>
        <w:ind w:left="709"/>
        <w:contextualSpacing/>
        <w:jc w:val="both"/>
        <w:rPr>
          <w:sz w:val="20"/>
          <w:szCs w:val="20"/>
          <w:lang w:val="en-US"/>
        </w:rPr>
      </w:pPr>
    </w:p>
    <w:p w:rsidR="003C682F" w:rsidRPr="00B32D7A" w:rsidRDefault="003C682F" w:rsidP="00B0732B">
      <w:pPr>
        <w:spacing w:line="360" w:lineRule="auto"/>
        <w:contextualSpacing/>
        <w:jc w:val="both"/>
        <w:rPr>
          <w:lang w:val="en-AU"/>
        </w:rPr>
      </w:pPr>
      <w:r w:rsidRPr="00B32D7A">
        <w:rPr>
          <w:lang w:val="en-AU"/>
        </w:rPr>
        <w:t xml:space="preserve">A lot of companies feel that a functional organizational structure is not an efficient way to organize the business so that they have reengineered according to SBUs or processes. A strategic business unit is a semi-autonomous unit and usually it is responsible for its own budgeting as well. It must be clear that an SBU is treated as an internal profit centre by corporate headquarters. </w:t>
      </w:r>
    </w:p>
    <w:p w:rsidR="003C682F" w:rsidRPr="00B32D7A" w:rsidRDefault="003C682F" w:rsidP="00B0732B">
      <w:pPr>
        <w:spacing w:line="360" w:lineRule="auto"/>
        <w:ind w:left="709"/>
        <w:contextualSpacing/>
        <w:jc w:val="both"/>
        <w:rPr>
          <w:lang w:val="en-AU"/>
        </w:rPr>
      </w:pPr>
    </w:p>
    <w:p w:rsidR="003C682F" w:rsidRPr="00B32D7A" w:rsidRDefault="003C682F" w:rsidP="00B0732B">
      <w:pPr>
        <w:spacing w:line="360" w:lineRule="auto"/>
        <w:contextualSpacing/>
        <w:jc w:val="both"/>
        <w:rPr>
          <w:lang w:val="en-AU"/>
        </w:rPr>
      </w:pPr>
      <w:r w:rsidRPr="00B32D7A">
        <w:rPr>
          <w:lang w:val="en-AU"/>
        </w:rPr>
        <w:t>Peter Drucker in his theory of management by objectives (MBO) defined an additional level of strategy called operational strategy. It deals with day-to-day operational activities such as scheduling criteria and it must operate within a budget. Operational level strategies are informed by business level strategies which are informed by corporate level strategies (</w:t>
      </w:r>
      <w:hyperlink r:id="rId17" w:history="1">
        <w:r w:rsidRPr="00B32D7A">
          <w:rPr>
            <w:rStyle w:val="Hypertextovodkaz"/>
            <w:color w:val="auto"/>
            <w:lang w:val="en-AU"/>
          </w:rPr>
          <w:t>http://www.dimca.eu/the-strategy-hierarchy.html</w:t>
        </w:r>
      </w:hyperlink>
      <w:r w:rsidRPr="00B32D7A">
        <w:rPr>
          <w:lang w:val="en-AU"/>
        </w:rPr>
        <w:t>).</w:t>
      </w:r>
    </w:p>
    <w:p w:rsidR="003C682F" w:rsidRPr="00B32D7A" w:rsidRDefault="003C682F" w:rsidP="00B0732B">
      <w:pPr>
        <w:spacing w:line="360" w:lineRule="auto"/>
        <w:contextualSpacing/>
        <w:jc w:val="both"/>
        <w:rPr>
          <w:b/>
          <w:lang w:val="en-US"/>
        </w:rPr>
      </w:pPr>
    </w:p>
    <w:p w:rsidR="003C682F" w:rsidRPr="00B32D7A" w:rsidRDefault="003C682F" w:rsidP="00B0732B">
      <w:pPr>
        <w:spacing w:line="360" w:lineRule="auto"/>
        <w:contextualSpacing/>
        <w:jc w:val="both"/>
        <w:rPr>
          <w:b/>
          <w:lang w:val="en-US"/>
        </w:rPr>
      </w:pPr>
      <w:r w:rsidRPr="00B32D7A">
        <w:rPr>
          <w:b/>
          <w:lang w:val="en-US"/>
        </w:rPr>
        <w:t>Corporate strategy</w:t>
      </w:r>
    </w:p>
    <w:p w:rsidR="003C682F" w:rsidRPr="00B32D7A" w:rsidRDefault="003C682F" w:rsidP="00B0732B">
      <w:pPr>
        <w:spacing w:line="360" w:lineRule="auto"/>
        <w:contextualSpacing/>
        <w:jc w:val="both"/>
        <w:rPr>
          <w:shd w:val="clear" w:color="auto" w:fill="FFFFFF"/>
          <w:lang w:val="en-US"/>
        </w:rPr>
      </w:pPr>
    </w:p>
    <w:p w:rsidR="003C682F" w:rsidRPr="00B32D7A" w:rsidRDefault="003C682F" w:rsidP="00B0732B">
      <w:pPr>
        <w:spacing w:line="360" w:lineRule="auto"/>
        <w:contextualSpacing/>
        <w:jc w:val="both"/>
        <w:rPr>
          <w:shd w:val="clear" w:color="auto" w:fill="FFFFFF"/>
          <w:lang w:val="en-AU"/>
        </w:rPr>
      </w:pPr>
      <w:r w:rsidRPr="00B32D7A">
        <w:rPr>
          <w:shd w:val="clear" w:color="auto" w:fill="FFFFFF"/>
          <w:lang w:val="en-AU"/>
        </w:rPr>
        <w:t xml:space="preserve">Corporate strategy expresses the basic business decisions, for example, the country and the industry in which the entrepreneur </w:t>
      </w:r>
      <w:r w:rsidR="00C72007" w:rsidRPr="00B32D7A">
        <w:rPr>
          <w:shd w:val="clear" w:color="auto" w:fill="FFFFFF"/>
          <w:lang w:val="en-AU"/>
        </w:rPr>
        <w:t xml:space="preserve">wants to </w:t>
      </w:r>
      <w:r w:rsidRPr="00B32D7A">
        <w:rPr>
          <w:shd w:val="clear" w:color="auto" w:fill="FFFFFF"/>
          <w:lang w:val="en-AU"/>
        </w:rPr>
        <w:t xml:space="preserve">realize his or her business, how it intends to allocate the available funds, the way the business will be controlled, etc. </w:t>
      </w:r>
    </w:p>
    <w:p w:rsidR="003C682F" w:rsidRPr="00B32D7A" w:rsidRDefault="003C682F" w:rsidP="00B0732B">
      <w:pPr>
        <w:spacing w:line="360" w:lineRule="auto"/>
        <w:ind w:left="709"/>
        <w:contextualSpacing/>
        <w:jc w:val="both"/>
        <w:rPr>
          <w:shd w:val="clear" w:color="auto" w:fill="FFFFFF"/>
          <w:lang w:val="en-AU"/>
        </w:rPr>
      </w:pPr>
    </w:p>
    <w:p w:rsidR="003C682F" w:rsidRPr="00B32D7A" w:rsidRDefault="003C682F" w:rsidP="00B0732B">
      <w:pPr>
        <w:spacing w:line="360" w:lineRule="auto"/>
        <w:contextualSpacing/>
        <w:jc w:val="both"/>
        <w:rPr>
          <w:b/>
          <w:shd w:val="clear" w:color="auto" w:fill="FFFFFF"/>
          <w:lang w:val="en-AU"/>
        </w:rPr>
      </w:pPr>
      <w:r w:rsidRPr="00B32D7A">
        <w:rPr>
          <w:shd w:val="clear" w:color="auto" w:fill="FFFFFF"/>
          <w:lang w:val="en-AU"/>
        </w:rPr>
        <w:t>The definition of the corporate strategy is possible to explain as below: the overall</w:t>
      </w:r>
      <w:r w:rsidRPr="00B32D7A">
        <w:rPr>
          <w:rStyle w:val="apple-converted-space"/>
          <w:shd w:val="clear" w:color="auto" w:fill="FFFFFF"/>
          <w:lang w:val="en-AU"/>
        </w:rPr>
        <w:t> </w:t>
      </w:r>
      <w:hyperlink r:id="rId18" w:history="1">
        <w:r w:rsidRPr="00B32D7A">
          <w:rPr>
            <w:rStyle w:val="Hypertextovodkaz"/>
            <w:color w:val="auto"/>
            <w:u w:val="none"/>
            <w:lang w:val="en-AU"/>
          </w:rPr>
          <w:t>scope</w:t>
        </w:r>
      </w:hyperlink>
      <w:r w:rsidRPr="00B32D7A">
        <w:rPr>
          <w:rStyle w:val="apple-converted-space"/>
          <w:shd w:val="clear" w:color="auto" w:fill="FFFFFF"/>
          <w:lang w:val="en-AU"/>
        </w:rPr>
        <w:t> </w:t>
      </w:r>
      <w:r w:rsidRPr="00B32D7A">
        <w:rPr>
          <w:shd w:val="clear" w:color="auto" w:fill="FFFFFF"/>
          <w:lang w:val="en-AU"/>
        </w:rPr>
        <w:t>and direction of a</w:t>
      </w:r>
      <w:r w:rsidRPr="00B32D7A">
        <w:rPr>
          <w:rStyle w:val="apple-converted-space"/>
          <w:shd w:val="clear" w:color="auto" w:fill="FFFFFF"/>
          <w:lang w:val="en-AU"/>
        </w:rPr>
        <w:t> </w:t>
      </w:r>
      <w:hyperlink r:id="rId19" w:history="1">
        <w:r w:rsidRPr="00B32D7A">
          <w:rPr>
            <w:rStyle w:val="Hypertextovodkaz"/>
            <w:color w:val="auto"/>
            <w:u w:val="none"/>
            <w:lang w:val="en-AU"/>
          </w:rPr>
          <w:t>corporation</w:t>
        </w:r>
      </w:hyperlink>
      <w:r w:rsidRPr="00B32D7A">
        <w:rPr>
          <w:rStyle w:val="apple-converted-space"/>
          <w:shd w:val="clear" w:color="auto" w:fill="FFFFFF"/>
          <w:lang w:val="en-AU"/>
        </w:rPr>
        <w:t> </w:t>
      </w:r>
      <w:r w:rsidRPr="00B32D7A">
        <w:rPr>
          <w:shd w:val="clear" w:color="auto" w:fill="FFFFFF"/>
          <w:lang w:val="en-AU"/>
        </w:rPr>
        <w:t>and the way in which its various</w:t>
      </w:r>
      <w:r w:rsidRPr="00B32D7A">
        <w:rPr>
          <w:rStyle w:val="apple-converted-space"/>
          <w:shd w:val="clear" w:color="auto" w:fill="FFFFFF"/>
          <w:lang w:val="en-AU"/>
        </w:rPr>
        <w:t> </w:t>
      </w:r>
      <w:hyperlink r:id="rId20" w:history="1">
        <w:r w:rsidRPr="00B32D7A">
          <w:rPr>
            <w:rStyle w:val="Hypertextovodkaz"/>
            <w:color w:val="auto"/>
            <w:u w:val="none"/>
            <w:lang w:val="en-AU"/>
          </w:rPr>
          <w:t>business operations</w:t>
        </w:r>
      </w:hyperlink>
      <w:r w:rsidRPr="00B32D7A">
        <w:rPr>
          <w:rStyle w:val="apple-converted-space"/>
          <w:shd w:val="clear" w:color="auto" w:fill="FFFFFF"/>
          <w:lang w:val="en-AU"/>
        </w:rPr>
        <w:t> </w:t>
      </w:r>
      <w:hyperlink r:id="rId21" w:history="1">
        <w:r w:rsidRPr="00B32D7A">
          <w:rPr>
            <w:rStyle w:val="Hypertextovodkaz"/>
            <w:color w:val="auto"/>
            <w:u w:val="none"/>
            <w:lang w:val="en-AU"/>
          </w:rPr>
          <w:t>work</w:t>
        </w:r>
      </w:hyperlink>
      <w:r w:rsidRPr="00B32D7A">
        <w:rPr>
          <w:rStyle w:val="apple-converted-space"/>
          <w:shd w:val="clear" w:color="auto" w:fill="FFFFFF"/>
          <w:lang w:val="en-AU"/>
        </w:rPr>
        <w:t> </w:t>
      </w:r>
      <w:r w:rsidRPr="00B32D7A">
        <w:rPr>
          <w:shd w:val="clear" w:color="auto" w:fill="FFFFFF"/>
          <w:lang w:val="en-AU"/>
        </w:rPr>
        <w:t>together to</w:t>
      </w:r>
      <w:r w:rsidRPr="00B32D7A">
        <w:rPr>
          <w:rStyle w:val="apple-converted-space"/>
          <w:shd w:val="clear" w:color="auto" w:fill="FFFFFF"/>
          <w:lang w:val="en-AU"/>
        </w:rPr>
        <w:t> </w:t>
      </w:r>
      <w:hyperlink r:id="rId22" w:history="1">
        <w:r w:rsidRPr="00B32D7A">
          <w:rPr>
            <w:rStyle w:val="Hypertextovodkaz"/>
            <w:color w:val="auto"/>
            <w:u w:val="none"/>
            <w:lang w:val="en-AU"/>
          </w:rPr>
          <w:t>achieve</w:t>
        </w:r>
      </w:hyperlink>
      <w:r w:rsidRPr="00B32D7A">
        <w:rPr>
          <w:rStyle w:val="apple-converted-space"/>
          <w:shd w:val="clear" w:color="auto" w:fill="FFFFFF"/>
          <w:lang w:val="en-AU"/>
        </w:rPr>
        <w:t> </w:t>
      </w:r>
      <w:r w:rsidRPr="00B32D7A">
        <w:rPr>
          <w:shd w:val="clear" w:color="auto" w:fill="FFFFFF"/>
          <w:lang w:val="en-AU"/>
        </w:rPr>
        <w:t>particular</w:t>
      </w:r>
      <w:r w:rsidRPr="00B32D7A">
        <w:rPr>
          <w:rStyle w:val="apple-converted-space"/>
          <w:shd w:val="clear" w:color="auto" w:fill="FFFFFF"/>
          <w:lang w:val="en-AU"/>
        </w:rPr>
        <w:t> </w:t>
      </w:r>
      <w:hyperlink r:id="rId23" w:history="1">
        <w:r w:rsidRPr="00B32D7A">
          <w:rPr>
            <w:rStyle w:val="Hypertextovodkaz"/>
            <w:color w:val="auto"/>
            <w:u w:val="none"/>
            <w:lang w:val="en-AU"/>
          </w:rPr>
          <w:t>goals</w:t>
        </w:r>
      </w:hyperlink>
      <w:r w:rsidRPr="00B32D7A">
        <w:rPr>
          <w:shd w:val="clear" w:color="auto" w:fill="FFFFFF"/>
          <w:lang w:val="en-AU"/>
        </w:rPr>
        <w:t>. It has been defined by the business dictionary (</w:t>
      </w:r>
      <w:hyperlink r:id="rId24" w:history="1">
        <w:r w:rsidRPr="00B32D7A">
          <w:rPr>
            <w:rStyle w:val="Hypertextovodkaz"/>
            <w:color w:val="auto"/>
            <w:lang w:val="en-AU"/>
          </w:rPr>
          <w:t>http://www.businessdictionary.com/definition/corporate-strategy.html</w:t>
        </w:r>
      </w:hyperlink>
      <w:r w:rsidRPr="00B32D7A">
        <w:rPr>
          <w:lang w:val="en-AU"/>
        </w:rPr>
        <w:t>).</w:t>
      </w:r>
      <w:r w:rsidRPr="00B32D7A">
        <w:rPr>
          <w:lang w:val="en-AU"/>
        </w:rPr>
        <w:br/>
      </w:r>
    </w:p>
    <w:p w:rsidR="003C682F" w:rsidRPr="00B32D7A" w:rsidRDefault="003C682F" w:rsidP="00B0732B">
      <w:pPr>
        <w:spacing w:line="360" w:lineRule="auto"/>
        <w:contextualSpacing/>
        <w:jc w:val="both"/>
        <w:rPr>
          <w:lang w:val="en-AU"/>
        </w:rPr>
      </w:pPr>
      <w:r w:rsidRPr="00B32D7A">
        <w:rPr>
          <w:lang w:val="en-AU"/>
        </w:rPr>
        <w:t>We recognize more than one strategy definition, for example James Brian Quinn (1980, p. 3) defines strategy as follow:</w:t>
      </w:r>
    </w:p>
    <w:p w:rsidR="003C682F" w:rsidRPr="00B32D7A" w:rsidRDefault="003C682F" w:rsidP="00B0732B">
      <w:pPr>
        <w:spacing w:line="360" w:lineRule="auto"/>
        <w:ind w:left="709"/>
        <w:contextualSpacing/>
        <w:jc w:val="both"/>
        <w:rPr>
          <w:lang w:val="en-AU"/>
        </w:rPr>
      </w:pPr>
    </w:p>
    <w:p w:rsidR="003C682F" w:rsidRPr="00B32D7A" w:rsidRDefault="003C682F" w:rsidP="00B0732B">
      <w:pPr>
        <w:spacing w:line="360" w:lineRule="auto"/>
        <w:contextualSpacing/>
        <w:jc w:val="both"/>
        <w:rPr>
          <w:i/>
          <w:lang w:val="en-AU"/>
        </w:rPr>
      </w:pPr>
      <w:r w:rsidRPr="00B32D7A">
        <w:rPr>
          <w:i/>
          <w:lang w:val="en-AU"/>
        </w:rPr>
        <w:t>...”the pattern or plan that integrates an organisation´s major goals, policies and action sequences into a cohesive whole. A well-formulated strategy helps to marshal and allocate an organisation´s resources into a unique and viable posture based on its relative internal competencies and shortcomings, anticipated changes in the environment and contingent moves by intelligent opponents.</w:t>
      </w:r>
    </w:p>
    <w:p w:rsidR="003C682F" w:rsidRPr="00B32D7A" w:rsidRDefault="003C682F" w:rsidP="00B0732B">
      <w:pPr>
        <w:spacing w:line="360" w:lineRule="auto"/>
        <w:ind w:left="709"/>
        <w:contextualSpacing/>
        <w:jc w:val="both"/>
        <w:rPr>
          <w:lang w:val="en-AU"/>
        </w:rPr>
      </w:pPr>
    </w:p>
    <w:p w:rsidR="003C682F" w:rsidRPr="00B32D7A" w:rsidRDefault="003C682F" w:rsidP="00B0732B">
      <w:pPr>
        <w:spacing w:line="360" w:lineRule="auto"/>
        <w:contextualSpacing/>
        <w:jc w:val="both"/>
        <w:rPr>
          <w:i/>
          <w:lang w:val="en-AU"/>
        </w:rPr>
      </w:pPr>
      <w:r w:rsidRPr="00B32D7A">
        <w:rPr>
          <w:lang w:val="en-AU"/>
        </w:rPr>
        <w:t xml:space="preserve">The next definition is by Johnson and Scholes (1993, p. 10) who say: </w:t>
      </w:r>
      <w:r w:rsidRPr="00B32D7A">
        <w:rPr>
          <w:i/>
          <w:lang w:val="en-AU"/>
        </w:rPr>
        <w:t>“strategy is the direction and scope of an organisation over the long term: ideally which matches its resources to its changing environment...”</w:t>
      </w:r>
    </w:p>
    <w:p w:rsidR="003C682F" w:rsidRPr="00B32D7A" w:rsidRDefault="003C682F" w:rsidP="00B0732B">
      <w:pPr>
        <w:spacing w:line="360" w:lineRule="auto"/>
        <w:ind w:left="709"/>
        <w:contextualSpacing/>
        <w:jc w:val="both"/>
        <w:rPr>
          <w:lang w:val="en-AU"/>
        </w:rPr>
      </w:pPr>
    </w:p>
    <w:p w:rsidR="003C682F" w:rsidRPr="00B32D7A" w:rsidRDefault="003C682F" w:rsidP="00B0732B">
      <w:pPr>
        <w:spacing w:line="360" w:lineRule="auto"/>
        <w:contextualSpacing/>
        <w:jc w:val="both"/>
        <w:rPr>
          <w:shd w:val="clear" w:color="auto" w:fill="FFFFFF"/>
          <w:lang w:val="en-AU"/>
        </w:rPr>
      </w:pPr>
      <w:r w:rsidRPr="00B32D7A">
        <w:rPr>
          <w:shd w:val="clear" w:color="auto" w:fill="FFFFFF"/>
          <w:lang w:val="en-AU"/>
        </w:rPr>
        <w:t xml:space="preserve">Corporate strategy defines the strategic framework in reason of connecting business strategy of each </w:t>
      </w:r>
      <w:proofErr w:type="gramStart"/>
      <w:r w:rsidRPr="00B32D7A">
        <w:rPr>
          <w:shd w:val="clear" w:color="auto" w:fill="FFFFFF"/>
          <w:lang w:val="en-AU"/>
        </w:rPr>
        <w:t>SBUs</w:t>
      </w:r>
      <w:proofErr w:type="gramEnd"/>
      <w:r w:rsidRPr="00B32D7A">
        <w:rPr>
          <w:shd w:val="clear" w:color="auto" w:fill="FFFFFF"/>
          <w:lang w:val="en-AU"/>
        </w:rPr>
        <w:t xml:space="preserve"> (strategic business units). SBUs should develop and implement their level in their business strategies. Corporate strategy is more about the individual types of business, which the company intends to pay than on individual products and services, which is rather a matter for the respective business strategies. </w:t>
      </w:r>
      <w:r w:rsidR="00E96103" w:rsidRPr="00B32D7A">
        <w:rPr>
          <w:shd w:val="clear" w:color="auto" w:fill="FFFFFF"/>
          <w:lang w:val="en-AU"/>
        </w:rPr>
        <w:t>T</w:t>
      </w:r>
      <w:r w:rsidRPr="00B32D7A">
        <w:rPr>
          <w:shd w:val="clear" w:color="auto" w:fill="FFFFFF"/>
          <w:lang w:val="en-AU"/>
        </w:rPr>
        <w:t>he corporate strategy should define the following aspects in particular:</w:t>
      </w:r>
    </w:p>
    <w:p w:rsidR="003C682F" w:rsidRPr="00B32D7A" w:rsidRDefault="003C682F" w:rsidP="00B0732B">
      <w:pPr>
        <w:pStyle w:val="Odstavecseseznamem"/>
        <w:numPr>
          <w:ilvl w:val="0"/>
          <w:numId w:val="13"/>
        </w:numPr>
        <w:tabs>
          <w:tab w:val="clear" w:pos="720"/>
          <w:tab w:val="num" w:pos="1429"/>
        </w:tabs>
        <w:spacing w:after="0" w:line="360" w:lineRule="auto"/>
        <w:ind w:left="1429"/>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Allocation of strategic business units. </w:t>
      </w:r>
    </w:p>
    <w:p w:rsidR="003C682F" w:rsidRPr="00B32D7A" w:rsidRDefault="003C682F" w:rsidP="00B0732B">
      <w:pPr>
        <w:pStyle w:val="Odstavecseseznamem"/>
        <w:numPr>
          <w:ilvl w:val="0"/>
          <w:numId w:val="13"/>
        </w:numPr>
        <w:tabs>
          <w:tab w:val="clear" w:pos="720"/>
          <w:tab w:val="num" w:pos="1429"/>
        </w:tabs>
        <w:spacing w:after="0" w:line="360" w:lineRule="auto"/>
        <w:ind w:left="1429"/>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Determination of their basic strategic goals.</w:t>
      </w:r>
    </w:p>
    <w:p w:rsidR="003C682F" w:rsidRPr="00B32D7A" w:rsidRDefault="003C682F" w:rsidP="00B0732B">
      <w:pPr>
        <w:pStyle w:val="Odstavecseseznamem"/>
        <w:numPr>
          <w:ilvl w:val="0"/>
          <w:numId w:val="13"/>
        </w:numPr>
        <w:tabs>
          <w:tab w:val="clear" w:pos="720"/>
          <w:tab w:val="num" w:pos="1429"/>
        </w:tabs>
        <w:spacing w:after="0" w:line="360" w:lineRule="auto"/>
        <w:ind w:left="1429"/>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The definition of guidelines and achieving strategic objectives by fulfilling paths</w:t>
      </w:r>
      <w:r w:rsidR="00E96103" w:rsidRPr="00B32D7A">
        <w:rPr>
          <w:rFonts w:ascii="Times New Roman" w:hAnsi="Times New Roman"/>
          <w:sz w:val="24"/>
          <w:szCs w:val="24"/>
          <w:shd w:val="clear" w:color="auto" w:fill="FFFFFF"/>
          <w:lang w:val="en-US"/>
        </w:rPr>
        <w:t xml:space="preserve"> for each SBU</w:t>
      </w:r>
      <w:r w:rsidRPr="00B32D7A">
        <w:rPr>
          <w:rFonts w:ascii="Times New Roman" w:hAnsi="Times New Roman"/>
          <w:sz w:val="24"/>
          <w:szCs w:val="24"/>
          <w:shd w:val="clear" w:color="auto" w:fill="FFFFFF"/>
          <w:lang w:val="en-US"/>
        </w:rPr>
        <w:t xml:space="preserve">. </w:t>
      </w:r>
    </w:p>
    <w:p w:rsidR="00685FD5" w:rsidRPr="00B32D7A" w:rsidRDefault="00685FD5" w:rsidP="00B0732B">
      <w:pPr>
        <w:pStyle w:val="Odstavecseseznamem"/>
        <w:spacing w:after="0" w:line="360" w:lineRule="auto"/>
        <w:ind w:left="1429"/>
        <w:jc w:val="both"/>
        <w:rPr>
          <w:rFonts w:ascii="Times New Roman" w:hAnsi="Times New Roman"/>
          <w:sz w:val="24"/>
          <w:szCs w:val="24"/>
          <w:lang w:val="en-US"/>
        </w:rPr>
      </w:pPr>
    </w:p>
    <w:p w:rsidR="003C682F" w:rsidRPr="00B32D7A" w:rsidRDefault="003C682F" w:rsidP="00B0732B">
      <w:pPr>
        <w:spacing w:line="360" w:lineRule="auto"/>
        <w:contextualSpacing/>
        <w:jc w:val="both"/>
        <w:rPr>
          <w:lang w:val="en-US"/>
        </w:rPr>
      </w:pPr>
      <w:r w:rsidRPr="00B32D7A">
        <w:rPr>
          <w:shd w:val="clear" w:color="auto" w:fill="FFFFFF"/>
          <w:lang w:val="en-US"/>
        </w:rPr>
        <w:t>These aspects can be also described as the individual steps in the formulation of the corporate strategy. In the first step of the company's business i</w:t>
      </w:r>
      <w:r w:rsidR="00E96103" w:rsidRPr="00B32D7A">
        <w:rPr>
          <w:shd w:val="clear" w:color="auto" w:fill="FFFFFF"/>
          <w:lang w:val="en-US"/>
        </w:rPr>
        <w:t>t is set up into individual SBU</w:t>
      </w:r>
      <w:r w:rsidRPr="00B32D7A">
        <w:rPr>
          <w:shd w:val="clear" w:color="auto" w:fill="FFFFFF"/>
          <w:lang w:val="en-US"/>
        </w:rPr>
        <w:t xml:space="preserve">. Then there are petting up basic strategic objectives </w:t>
      </w:r>
      <w:r w:rsidR="00E96103" w:rsidRPr="00B32D7A">
        <w:rPr>
          <w:shd w:val="clear" w:color="auto" w:fill="FFFFFF"/>
          <w:lang w:val="en-US"/>
        </w:rPr>
        <w:t>for each SBU</w:t>
      </w:r>
      <w:r w:rsidRPr="00B32D7A">
        <w:rPr>
          <w:shd w:val="clear" w:color="auto" w:fill="FFFFFF"/>
          <w:lang w:val="en-US"/>
        </w:rPr>
        <w:t xml:space="preserve"> which defi</w:t>
      </w:r>
      <w:r w:rsidR="00E96103" w:rsidRPr="00B32D7A">
        <w:rPr>
          <w:shd w:val="clear" w:color="auto" w:fill="FFFFFF"/>
          <w:lang w:val="en-US"/>
        </w:rPr>
        <w:t>nes one of the possible variant</w:t>
      </w:r>
      <w:r w:rsidRPr="00B32D7A">
        <w:rPr>
          <w:shd w:val="clear" w:color="auto" w:fill="FFFFFF"/>
          <w:lang w:val="en-US"/>
        </w:rPr>
        <w:t xml:space="preserve"> of the future development of specific SBU:</w:t>
      </w:r>
    </w:p>
    <w:p w:rsidR="003C682F" w:rsidRPr="00B32D7A" w:rsidRDefault="003C682F" w:rsidP="00B0732B">
      <w:pPr>
        <w:pStyle w:val="Odstavecseseznamem"/>
        <w:numPr>
          <w:ilvl w:val="0"/>
          <w:numId w:val="14"/>
        </w:numPr>
        <w:spacing w:after="0" w:line="360" w:lineRule="auto"/>
        <w:ind w:left="1429"/>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lastRenderedPageBreak/>
        <w:t xml:space="preserve">development and growth of SBU activities, </w:t>
      </w:r>
    </w:p>
    <w:p w:rsidR="003C682F" w:rsidRPr="00B32D7A" w:rsidRDefault="003C682F" w:rsidP="00B0732B">
      <w:pPr>
        <w:pStyle w:val="Odstavecseseznamem"/>
        <w:numPr>
          <w:ilvl w:val="0"/>
          <w:numId w:val="14"/>
        </w:numPr>
        <w:spacing w:after="0" w:line="360" w:lineRule="auto"/>
        <w:ind w:left="1429"/>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stagnation of its activities, </w:t>
      </w:r>
    </w:p>
    <w:p w:rsidR="003C682F" w:rsidRPr="00B32D7A" w:rsidRDefault="003C682F" w:rsidP="00B0732B">
      <w:pPr>
        <w:pStyle w:val="Odstavecseseznamem"/>
        <w:numPr>
          <w:ilvl w:val="0"/>
          <w:numId w:val="14"/>
        </w:numPr>
        <w:spacing w:after="0" w:line="360" w:lineRule="auto"/>
        <w:ind w:left="1429"/>
        <w:jc w:val="both"/>
        <w:rPr>
          <w:rFonts w:ascii="Times New Roman" w:hAnsi="Times New Roman"/>
          <w:sz w:val="24"/>
          <w:szCs w:val="24"/>
          <w:lang w:val="en-US"/>
        </w:rPr>
      </w:pPr>
      <w:proofErr w:type="gramStart"/>
      <w:r w:rsidRPr="00B32D7A">
        <w:rPr>
          <w:rFonts w:ascii="Times New Roman" w:hAnsi="Times New Roman"/>
          <w:sz w:val="24"/>
          <w:szCs w:val="24"/>
          <w:shd w:val="clear" w:color="auto" w:fill="FFFFFF"/>
          <w:lang w:val="en-US"/>
        </w:rPr>
        <w:t>the</w:t>
      </w:r>
      <w:proofErr w:type="gramEnd"/>
      <w:r w:rsidRPr="00B32D7A">
        <w:rPr>
          <w:rFonts w:ascii="Times New Roman" w:hAnsi="Times New Roman"/>
          <w:sz w:val="24"/>
          <w:szCs w:val="24"/>
          <w:shd w:val="clear" w:color="auto" w:fill="FFFFFF"/>
          <w:lang w:val="en-US"/>
        </w:rPr>
        <w:t xml:space="preserve"> decline, or cessation of activities. </w:t>
      </w:r>
    </w:p>
    <w:p w:rsidR="003C682F" w:rsidRPr="00B32D7A" w:rsidRDefault="003C682F" w:rsidP="00B0732B">
      <w:pPr>
        <w:pStyle w:val="Odstavecseseznamem"/>
        <w:spacing w:after="0" w:line="360" w:lineRule="auto"/>
        <w:ind w:left="1429"/>
        <w:jc w:val="both"/>
        <w:rPr>
          <w:rFonts w:ascii="Times New Roman" w:hAnsi="Times New Roman"/>
          <w:sz w:val="24"/>
          <w:szCs w:val="24"/>
          <w:lang w:val="en-US"/>
        </w:rPr>
      </w:pPr>
    </w:p>
    <w:p w:rsidR="003C682F" w:rsidRPr="00B32D7A" w:rsidRDefault="003C682F" w:rsidP="00B0732B">
      <w:pPr>
        <w:spacing w:line="360" w:lineRule="auto"/>
        <w:contextualSpacing/>
        <w:jc w:val="both"/>
        <w:rPr>
          <w:shd w:val="clear" w:color="auto" w:fill="FFFFFF"/>
          <w:lang w:val="en-AU"/>
        </w:rPr>
      </w:pPr>
      <w:r w:rsidRPr="00B32D7A">
        <w:rPr>
          <w:shd w:val="clear" w:color="auto" w:fill="FFFFFF"/>
          <w:lang w:val="en-US"/>
        </w:rPr>
        <w:t>The third step in the formulation of corporate strategy is the establishment of guidelines/ways to populate a set of st</w:t>
      </w:r>
      <w:r w:rsidR="004931DC" w:rsidRPr="00B32D7A">
        <w:rPr>
          <w:shd w:val="clear" w:color="auto" w:fill="FFFFFF"/>
          <w:lang w:val="en-US"/>
        </w:rPr>
        <w:t>rategic objectives for each SBU</w:t>
      </w:r>
      <w:r w:rsidRPr="00B32D7A">
        <w:rPr>
          <w:shd w:val="clear" w:color="auto" w:fill="FFFFFF"/>
          <w:lang w:val="en-US"/>
        </w:rPr>
        <w:t>. Above all, it is important the determination of the so-called the generic nature of the business s</w:t>
      </w:r>
      <w:r w:rsidR="004931DC" w:rsidRPr="00B32D7A">
        <w:rPr>
          <w:shd w:val="clear" w:color="auto" w:fill="FFFFFF"/>
          <w:lang w:val="en-US"/>
        </w:rPr>
        <w:t>trategies of the individual SBU</w:t>
      </w:r>
      <w:r w:rsidRPr="00B32D7A">
        <w:rPr>
          <w:shd w:val="clear" w:color="auto" w:fill="FFFFFF"/>
          <w:lang w:val="en-US"/>
        </w:rPr>
        <w:t xml:space="preserve"> </w:t>
      </w:r>
      <w:r w:rsidRPr="00B32D7A">
        <w:rPr>
          <w:shd w:val="clear" w:color="auto" w:fill="FFFFFF"/>
          <w:lang w:val="en-AU"/>
        </w:rPr>
        <w:t>(</w:t>
      </w:r>
      <w:proofErr w:type="spellStart"/>
      <w:r w:rsidRPr="00B32D7A">
        <w:rPr>
          <w:shd w:val="clear" w:color="auto" w:fill="FFFFFF"/>
          <w:lang w:val="en-AU"/>
        </w:rPr>
        <w:t>Keřkovský</w:t>
      </w:r>
      <w:proofErr w:type="spellEnd"/>
      <w:r w:rsidRPr="00B32D7A">
        <w:rPr>
          <w:shd w:val="clear" w:color="auto" w:fill="FFFFFF"/>
          <w:lang w:val="en-AU"/>
        </w:rPr>
        <w:t xml:space="preserve">, </w:t>
      </w:r>
      <w:proofErr w:type="spellStart"/>
      <w:r w:rsidRPr="00B32D7A">
        <w:rPr>
          <w:shd w:val="clear" w:color="auto" w:fill="FFFFFF"/>
          <w:lang w:val="en-AU"/>
        </w:rPr>
        <w:t>Vykypěl</w:t>
      </w:r>
      <w:proofErr w:type="spellEnd"/>
      <w:r w:rsidRPr="00B32D7A">
        <w:rPr>
          <w:shd w:val="clear" w:color="auto" w:fill="FFFFFF"/>
          <w:lang w:val="en-AU"/>
        </w:rPr>
        <w:t>, 2002).</w:t>
      </w:r>
    </w:p>
    <w:p w:rsidR="003C682F" w:rsidRPr="00B32D7A" w:rsidRDefault="003C682F" w:rsidP="00B0732B">
      <w:pPr>
        <w:spacing w:line="360" w:lineRule="auto"/>
        <w:contextualSpacing/>
        <w:jc w:val="both"/>
        <w:rPr>
          <w:shd w:val="clear" w:color="auto" w:fill="FFFFFF"/>
          <w:lang w:val="en-AU"/>
        </w:rPr>
      </w:pPr>
    </w:p>
    <w:p w:rsidR="003C682F" w:rsidRPr="00B32D7A" w:rsidRDefault="003C682F" w:rsidP="00B0732B">
      <w:pPr>
        <w:spacing w:line="360" w:lineRule="auto"/>
        <w:contextualSpacing/>
        <w:jc w:val="both"/>
        <w:rPr>
          <w:b/>
          <w:lang w:val="en-AU"/>
        </w:rPr>
      </w:pPr>
      <w:r w:rsidRPr="00B32D7A">
        <w:rPr>
          <w:b/>
          <w:shd w:val="clear" w:color="auto" w:fill="FFFFFF"/>
          <w:lang w:val="en-AU"/>
        </w:rPr>
        <w:t>Business strategy</w:t>
      </w:r>
    </w:p>
    <w:p w:rsidR="003C682F" w:rsidRPr="00B32D7A" w:rsidRDefault="003C682F" w:rsidP="00B0732B">
      <w:pPr>
        <w:spacing w:line="360" w:lineRule="auto"/>
        <w:contextualSpacing/>
        <w:jc w:val="both"/>
        <w:rPr>
          <w:lang w:val="en-AU"/>
        </w:rPr>
      </w:pPr>
    </w:p>
    <w:p w:rsidR="003C682F" w:rsidRPr="00B32D7A" w:rsidRDefault="003C682F" w:rsidP="00B0732B">
      <w:pPr>
        <w:spacing w:line="360" w:lineRule="auto"/>
        <w:contextualSpacing/>
        <w:jc w:val="both"/>
        <w:rPr>
          <w:lang w:val="en-AU"/>
        </w:rPr>
      </w:pPr>
      <w:r w:rsidRPr="00B32D7A">
        <w:rPr>
          <w:lang w:val="en-AU"/>
        </w:rPr>
        <w:t xml:space="preserve">Business strategy refers to the aggregated strategies of single business company as well as a strategic business unit (SBU) in a diversified corporation. As Michael Porter has said, a company must formulate a business strategy that incorporates </w:t>
      </w:r>
      <w:proofErr w:type="gramStart"/>
      <w:r w:rsidRPr="00B32D7A">
        <w:rPr>
          <w:lang w:val="en-AU"/>
        </w:rPr>
        <w:t>either cost</w:t>
      </w:r>
      <w:proofErr w:type="gramEnd"/>
      <w:r w:rsidRPr="00B32D7A">
        <w:rPr>
          <w:lang w:val="en-AU"/>
        </w:rPr>
        <w:t xml:space="preserve"> leadership, differentiation or focus in order to achieve a sustainable competitive advantage and long-term success in its chosen industries (</w:t>
      </w:r>
      <w:hyperlink r:id="rId25" w:history="1">
        <w:r w:rsidRPr="00B32D7A">
          <w:rPr>
            <w:rStyle w:val="Hypertextovodkaz"/>
            <w:color w:val="auto"/>
            <w:lang w:val="en-AU"/>
          </w:rPr>
          <w:t>http://www.dimca.eu/the-strategy-hierarchy.html</w:t>
        </w:r>
      </w:hyperlink>
      <w:r w:rsidRPr="00B32D7A">
        <w:rPr>
          <w:lang w:val="en-AU"/>
        </w:rPr>
        <w:t>).</w:t>
      </w:r>
    </w:p>
    <w:p w:rsidR="003C682F" w:rsidRPr="00B32D7A" w:rsidRDefault="003C682F" w:rsidP="00B0732B">
      <w:pPr>
        <w:spacing w:line="360" w:lineRule="auto"/>
        <w:ind w:left="709"/>
        <w:contextualSpacing/>
        <w:jc w:val="both"/>
        <w:rPr>
          <w:lang w:val="en-AU"/>
        </w:rPr>
      </w:pPr>
    </w:p>
    <w:p w:rsidR="003C682F" w:rsidRPr="00B32D7A" w:rsidRDefault="003C682F" w:rsidP="00B0732B">
      <w:pPr>
        <w:spacing w:line="360" w:lineRule="auto"/>
        <w:contextualSpacing/>
        <w:jc w:val="both"/>
        <w:rPr>
          <w:lang w:val="en-AU"/>
        </w:rPr>
      </w:pPr>
      <w:r w:rsidRPr="00B32D7A">
        <w:rPr>
          <w:lang w:val="en-AU"/>
        </w:rPr>
        <w:t>In developing a business level strategy as well as in order to stay competitive or the company´s competitors, substantial efforts should be made to develop strategies with responsibility of:</w:t>
      </w:r>
    </w:p>
    <w:p w:rsidR="003C682F" w:rsidRPr="00B32D7A" w:rsidRDefault="003C682F" w:rsidP="00B0732B">
      <w:pPr>
        <w:pStyle w:val="Odstavecseseznamem"/>
        <w:numPr>
          <w:ilvl w:val="0"/>
          <w:numId w:val="9"/>
        </w:numPr>
        <w:spacing w:after="0" w:line="360" w:lineRule="auto"/>
        <w:ind w:left="1429"/>
        <w:jc w:val="both"/>
        <w:rPr>
          <w:rFonts w:ascii="Times New Roman" w:hAnsi="Times New Roman"/>
          <w:i/>
          <w:sz w:val="24"/>
          <w:szCs w:val="24"/>
          <w:lang w:val="en-AU"/>
        </w:rPr>
      </w:pPr>
      <w:r w:rsidRPr="00B32D7A">
        <w:rPr>
          <w:rFonts w:ascii="Times New Roman" w:hAnsi="Times New Roman"/>
          <w:i/>
          <w:sz w:val="24"/>
          <w:szCs w:val="24"/>
          <w:lang w:val="en-AU"/>
        </w:rPr>
        <w:t>“</w:t>
      </w:r>
      <w:r w:rsidR="004931DC" w:rsidRPr="00B32D7A">
        <w:rPr>
          <w:rFonts w:ascii="Times New Roman" w:hAnsi="Times New Roman"/>
          <w:i/>
          <w:sz w:val="24"/>
          <w:szCs w:val="24"/>
          <w:lang w:val="en-AU"/>
        </w:rPr>
        <w:t>S</w:t>
      </w:r>
      <w:r w:rsidRPr="00B32D7A">
        <w:rPr>
          <w:rFonts w:ascii="Times New Roman" w:hAnsi="Times New Roman"/>
          <w:i/>
          <w:sz w:val="24"/>
          <w:szCs w:val="24"/>
          <w:lang w:val="en-AU"/>
        </w:rPr>
        <w:t>pecific responses to changing condition;</w:t>
      </w:r>
    </w:p>
    <w:p w:rsidR="003C682F" w:rsidRPr="00B32D7A" w:rsidRDefault="003C682F" w:rsidP="00B0732B">
      <w:pPr>
        <w:pStyle w:val="Odstavecseseznamem"/>
        <w:numPr>
          <w:ilvl w:val="0"/>
          <w:numId w:val="9"/>
        </w:numPr>
        <w:spacing w:after="0" w:line="360" w:lineRule="auto"/>
        <w:ind w:left="1429"/>
        <w:jc w:val="both"/>
        <w:rPr>
          <w:rFonts w:ascii="Times New Roman" w:hAnsi="Times New Roman"/>
          <w:i/>
          <w:sz w:val="24"/>
          <w:szCs w:val="24"/>
          <w:lang w:val="en-AU"/>
        </w:rPr>
      </w:pPr>
      <w:r w:rsidRPr="00B32D7A">
        <w:rPr>
          <w:rFonts w:ascii="Times New Roman" w:hAnsi="Times New Roman"/>
          <w:i/>
          <w:sz w:val="24"/>
          <w:szCs w:val="24"/>
          <w:lang w:val="en-AU"/>
        </w:rPr>
        <w:t>Scope of geographic coverage of the business strategy;</w:t>
      </w:r>
    </w:p>
    <w:p w:rsidR="003C682F" w:rsidRPr="00B32D7A" w:rsidRDefault="003C682F" w:rsidP="00B0732B">
      <w:pPr>
        <w:pStyle w:val="Odstavecseseznamem"/>
        <w:numPr>
          <w:ilvl w:val="0"/>
          <w:numId w:val="9"/>
        </w:numPr>
        <w:spacing w:after="0" w:line="360" w:lineRule="auto"/>
        <w:ind w:left="1429"/>
        <w:jc w:val="both"/>
        <w:rPr>
          <w:rFonts w:ascii="Times New Roman" w:hAnsi="Times New Roman"/>
          <w:i/>
          <w:sz w:val="24"/>
          <w:szCs w:val="24"/>
          <w:lang w:val="en-AU"/>
        </w:rPr>
      </w:pPr>
      <w:r w:rsidRPr="00B32D7A">
        <w:rPr>
          <w:rFonts w:ascii="Times New Roman" w:hAnsi="Times New Roman"/>
          <w:i/>
          <w:sz w:val="24"/>
          <w:szCs w:val="24"/>
          <w:lang w:val="en-AU"/>
        </w:rPr>
        <w:t>Explore collaborative alliance or partnerships as necessary;</w:t>
      </w:r>
    </w:p>
    <w:p w:rsidR="003C682F" w:rsidRPr="00B32D7A" w:rsidRDefault="003C682F" w:rsidP="00B0732B">
      <w:pPr>
        <w:pStyle w:val="Odstavecseseznamem"/>
        <w:numPr>
          <w:ilvl w:val="0"/>
          <w:numId w:val="9"/>
        </w:numPr>
        <w:spacing w:after="0" w:line="360" w:lineRule="auto"/>
        <w:ind w:left="1429"/>
        <w:jc w:val="both"/>
        <w:rPr>
          <w:rFonts w:ascii="Times New Roman" w:hAnsi="Times New Roman"/>
          <w:i/>
          <w:sz w:val="24"/>
          <w:szCs w:val="24"/>
          <w:lang w:val="en-AU"/>
        </w:rPr>
      </w:pPr>
      <w:r w:rsidRPr="00B32D7A">
        <w:rPr>
          <w:rFonts w:ascii="Times New Roman" w:hAnsi="Times New Roman"/>
          <w:i/>
          <w:sz w:val="24"/>
          <w:szCs w:val="24"/>
          <w:lang w:val="en-AU"/>
        </w:rPr>
        <w:t>The financial strategy to support the overall business strategy;</w:t>
      </w:r>
    </w:p>
    <w:p w:rsidR="003C682F" w:rsidRPr="00B32D7A" w:rsidRDefault="003C682F" w:rsidP="00B0732B">
      <w:pPr>
        <w:pStyle w:val="Odstavecseseznamem"/>
        <w:numPr>
          <w:ilvl w:val="0"/>
          <w:numId w:val="9"/>
        </w:numPr>
        <w:spacing w:after="0" w:line="360" w:lineRule="auto"/>
        <w:ind w:left="1429"/>
        <w:jc w:val="both"/>
        <w:rPr>
          <w:rFonts w:ascii="Times New Roman" w:hAnsi="Times New Roman"/>
          <w:i/>
          <w:sz w:val="24"/>
          <w:szCs w:val="24"/>
          <w:lang w:val="en-AU"/>
        </w:rPr>
      </w:pPr>
      <w:r w:rsidRPr="00B32D7A">
        <w:rPr>
          <w:rFonts w:ascii="Times New Roman" w:hAnsi="Times New Roman"/>
          <w:i/>
          <w:sz w:val="24"/>
          <w:szCs w:val="24"/>
          <w:lang w:val="en-AU"/>
        </w:rPr>
        <w:t>The specific functional strategies to be undertaken;</w:t>
      </w:r>
    </w:p>
    <w:p w:rsidR="003C682F" w:rsidRPr="00B32D7A" w:rsidRDefault="003C682F" w:rsidP="00B0732B">
      <w:pPr>
        <w:pStyle w:val="Odstavecseseznamem"/>
        <w:numPr>
          <w:ilvl w:val="0"/>
          <w:numId w:val="9"/>
        </w:numPr>
        <w:spacing w:after="0" w:line="360" w:lineRule="auto"/>
        <w:ind w:left="1429"/>
        <w:jc w:val="both"/>
        <w:rPr>
          <w:rFonts w:ascii="Times New Roman" w:hAnsi="Times New Roman"/>
          <w:i/>
          <w:sz w:val="24"/>
          <w:szCs w:val="24"/>
          <w:lang w:val="en-AU"/>
        </w:rPr>
      </w:pPr>
      <w:r w:rsidRPr="00B32D7A">
        <w:rPr>
          <w:rFonts w:ascii="Times New Roman" w:hAnsi="Times New Roman"/>
          <w:i/>
          <w:sz w:val="24"/>
          <w:szCs w:val="24"/>
          <w:lang w:val="en-AU"/>
        </w:rPr>
        <w:t>Concern for research and development strategy; and</w:t>
      </w:r>
    </w:p>
    <w:p w:rsidR="003C682F" w:rsidRPr="00B32D7A" w:rsidRDefault="003C682F" w:rsidP="00B0732B">
      <w:pPr>
        <w:pStyle w:val="Odstavecseseznamem"/>
        <w:numPr>
          <w:ilvl w:val="0"/>
          <w:numId w:val="9"/>
        </w:numPr>
        <w:spacing w:after="0" w:line="360" w:lineRule="auto"/>
        <w:ind w:left="1429"/>
        <w:jc w:val="both"/>
        <w:rPr>
          <w:rFonts w:ascii="Times New Roman" w:hAnsi="Times New Roman"/>
          <w:i/>
          <w:sz w:val="24"/>
          <w:szCs w:val="24"/>
          <w:lang w:val="en-AU"/>
        </w:rPr>
      </w:pPr>
      <w:r w:rsidRPr="00B32D7A">
        <w:rPr>
          <w:rFonts w:ascii="Times New Roman" w:hAnsi="Times New Roman"/>
          <w:i/>
          <w:sz w:val="24"/>
          <w:szCs w:val="24"/>
          <w:lang w:val="en-AU"/>
        </w:rPr>
        <w:t>Conscious efforts to build competitive advantage.</w:t>
      </w:r>
    </w:p>
    <w:p w:rsidR="003C682F" w:rsidRPr="00B32D7A" w:rsidRDefault="003C682F" w:rsidP="00B0732B">
      <w:pPr>
        <w:spacing w:line="360" w:lineRule="auto"/>
        <w:ind w:left="709"/>
        <w:contextualSpacing/>
        <w:jc w:val="both"/>
        <w:rPr>
          <w:lang w:val="en-AU"/>
        </w:rPr>
      </w:pPr>
    </w:p>
    <w:p w:rsidR="003C682F" w:rsidRPr="00B32D7A" w:rsidRDefault="003C682F" w:rsidP="00B0732B">
      <w:pPr>
        <w:spacing w:line="360" w:lineRule="auto"/>
        <w:contextualSpacing/>
        <w:jc w:val="both"/>
        <w:rPr>
          <w:lang w:val="en-AU"/>
        </w:rPr>
      </w:pPr>
      <w:r w:rsidRPr="00B32D7A">
        <w:rPr>
          <w:lang w:val="en-AU"/>
        </w:rPr>
        <w:t>There are some risks of single business concerns. The idea of growing and expanding is a natural direction for single business to take if only to avoid business closure when the company becomes uncompetitive of for any other reasons. Anyway not expanding amidst growth and success is by itself a strategy but there are some risks. The company must accept some risk, which are:</w:t>
      </w:r>
    </w:p>
    <w:p w:rsidR="003C682F" w:rsidRPr="00B32D7A" w:rsidRDefault="003C682F" w:rsidP="00B0732B">
      <w:pPr>
        <w:spacing w:line="360" w:lineRule="auto"/>
        <w:ind w:left="709"/>
        <w:contextualSpacing/>
        <w:jc w:val="both"/>
        <w:rPr>
          <w:lang w:val="en-AU"/>
        </w:rPr>
      </w:pPr>
    </w:p>
    <w:p w:rsidR="003C682F" w:rsidRPr="00B32D7A" w:rsidRDefault="003C682F" w:rsidP="00B0732B">
      <w:pPr>
        <w:pStyle w:val="Odstavecseseznamem"/>
        <w:numPr>
          <w:ilvl w:val="0"/>
          <w:numId w:val="10"/>
        </w:numPr>
        <w:spacing w:after="0" w:line="360" w:lineRule="auto"/>
        <w:ind w:left="1429"/>
        <w:jc w:val="both"/>
        <w:rPr>
          <w:rFonts w:ascii="Times New Roman" w:hAnsi="Times New Roman"/>
          <w:sz w:val="24"/>
          <w:szCs w:val="24"/>
          <w:lang w:val="en-AU"/>
        </w:rPr>
      </w:pPr>
      <w:r w:rsidRPr="00B32D7A">
        <w:rPr>
          <w:rFonts w:ascii="Times New Roman" w:hAnsi="Times New Roman"/>
          <w:sz w:val="24"/>
          <w:szCs w:val="24"/>
          <w:lang w:val="en-AU"/>
        </w:rPr>
        <w:lastRenderedPageBreak/>
        <w:t>Missing profitable business opportunities on account of lack of resources;</w:t>
      </w:r>
    </w:p>
    <w:p w:rsidR="003C682F" w:rsidRPr="00B32D7A" w:rsidRDefault="003C682F" w:rsidP="00B0732B">
      <w:pPr>
        <w:pStyle w:val="Odstavecseseznamem"/>
        <w:numPr>
          <w:ilvl w:val="0"/>
          <w:numId w:val="10"/>
        </w:numPr>
        <w:spacing w:after="0" w:line="360" w:lineRule="auto"/>
        <w:ind w:left="1429"/>
        <w:jc w:val="both"/>
        <w:rPr>
          <w:rFonts w:ascii="Times New Roman" w:hAnsi="Times New Roman"/>
          <w:sz w:val="24"/>
          <w:szCs w:val="24"/>
          <w:lang w:val="en-AU"/>
        </w:rPr>
      </w:pPr>
      <w:r w:rsidRPr="00B32D7A">
        <w:rPr>
          <w:rFonts w:ascii="Times New Roman" w:hAnsi="Times New Roman"/>
          <w:sz w:val="24"/>
          <w:szCs w:val="24"/>
          <w:lang w:val="en-AU"/>
        </w:rPr>
        <w:t>Changing customer needs;</w:t>
      </w:r>
    </w:p>
    <w:p w:rsidR="003C682F" w:rsidRPr="00B32D7A" w:rsidRDefault="003C682F" w:rsidP="00B0732B">
      <w:pPr>
        <w:pStyle w:val="Odstavecseseznamem"/>
        <w:numPr>
          <w:ilvl w:val="0"/>
          <w:numId w:val="10"/>
        </w:numPr>
        <w:spacing w:after="0" w:line="360" w:lineRule="auto"/>
        <w:ind w:left="1429"/>
        <w:jc w:val="both"/>
        <w:rPr>
          <w:rFonts w:ascii="Times New Roman" w:hAnsi="Times New Roman"/>
          <w:sz w:val="24"/>
          <w:szCs w:val="24"/>
          <w:lang w:val="en-AU"/>
        </w:rPr>
      </w:pPr>
      <w:r w:rsidRPr="00B32D7A">
        <w:rPr>
          <w:rFonts w:ascii="Times New Roman" w:hAnsi="Times New Roman"/>
          <w:sz w:val="24"/>
          <w:szCs w:val="24"/>
          <w:lang w:val="en-AU"/>
        </w:rPr>
        <w:t>Technological innovation;</w:t>
      </w:r>
    </w:p>
    <w:p w:rsidR="003C682F" w:rsidRPr="00B32D7A" w:rsidRDefault="003C682F" w:rsidP="00B0732B">
      <w:pPr>
        <w:pStyle w:val="Odstavecseseznamem"/>
        <w:numPr>
          <w:ilvl w:val="0"/>
          <w:numId w:val="10"/>
        </w:numPr>
        <w:spacing w:after="0" w:line="360" w:lineRule="auto"/>
        <w:ind w:left="1429"/>
        <w:jc w:val="both"/>
        <w:rPr>
          <w:rFonts w:ascii="Times New Roman" w:hAnsi="Times New Roman"/>
          <w:sz w:val="24"/>
          <w:szCs w:val="24"/>
          <w:lang w:val="en-AU"/>
        </w:rPr>
      </w:pPr>
      <w:r w:rsidRPr="00B32D7A">
        <w:rPr>
          <w:rFonts w:ascii="Times New Roman" w:hAnsi="Times New Roman"/>
          <w:sz w:val="24"/>
          <w:szCs w:val="24"/>
          <w:lang w:val="en-AU"/>
        </w:rPr>
        <w:t>Unforeseen changes can undermine a single business company´s prospects;</w:t>
      </w:r>
    </w:p>
    <w:p w:rsidR="003C682F" w:rsidRPr="00B32D7A" w:rsidRDefault="003C682F" w:rsidP="00B0732B">
      <w:pPr>
        <w:pStyle w:val="Odstavecseseznamem"/>
        <w:numPr>
          <w:ilvl w:val="0"/>
          <w:numId w:val="10"/>
        </w:numPr>
        <w:spacing w:after="0" w:line="360" w:lineRule="auto"/>
        <w:ind w:left="1429"/>
        <w:jc w:val="both"/>
        <w:rPr>
          <w:rFonts w:ascii="Times New Roman" w:hAnsi="Times New Roman"/>
          <w:sz w:val="24"/>
          <w:szCs w:val="24"/>
          <w:lang w:val="en-AU"/>
        </w:rPr>
      </w:pPr>
      <w:r w:rsidRPr="00B32D7A">
        <w:rPr>
          <w:rFonts w:ascii="Times New Roman" w:hAnsi="Times New Roman"/>
          <w:sz w:val="24"/>
          <w:szCs w:val="24"/>
          <w:lang w:val="en-AU"/>
        </w:rPr>
        <w:t>Options to grab other opportunities are limited;</w:t>
      </w:r>
    </w:p>
    <w:p w:rsidR="003C682F" w:rsidRPr="00B32D7A" w:rsidRDefault="003C682F" w:rsidP="00B0732B">
      <w:pPr>
        <w:pStyle w:val="Odstavecseseznamem"/>
        <w:numPr>
          <w:ilvl w:val="0"/>
          <w:numId w:val="10"/>
        </w:numPr>
        <w:spacing w:after="0" w:line="360" w:lineRule="auto"/>
        <w:ind w:left="1429"/>
        <w:jc w:val="both"/>
        <w:rPr>
          <w:rFonts w:ascii="Times New Roman" w:hAnsi="Times New Roman"/>
          <w:sz w:val="24"/>
          <w:szCs w:val="24"/>
          <w:lang w:val="en-AU"/>
        </w:rPr>
      </w:pPr>
      <w:r w:rsidRPr="00B32D7A">
        <w:rPr>
          <w:rFonts w:ascii="Times New Roman" w:hAnsi="Times New Roman"/>
          <w:sz w:val="24"/>
          <w:szCs w:val="24"/>
          <w:lang w:val="en-AU"/>
        </w:rPr>
        <w:t>Etc. (</w:t>
      </w:r>
      <w:proofErr w:type="spellStart"/>
      <w:r w:rsidRPr="00B32D7A">
        <w:rPr>
          <w:rFonts w:ascii="Times New Roman" w:hAnsi="Times New Roman"/>
          <w:sz w:val="24"/>
          <w:szCs w:val="24"/>
          <w:lang w:val="en-AU"/>
        </w:rPr>
        <w:t>Orcullo</w:t>
      </w:r>
      <w:proofErr w:type="spellEnd"/>
      <w:r w:rsidRPr="00B32D7A">
        <w:rPr>
          <w:rFonts w:ascii="Times New Roman" w:hAnsi="Times New Roman"/>
          <w:sz w:val="24"/>
          <w:szCs w:val="24"/>
          <w:lang w:val="en-AU"/>
        </w:rPr>
        <w:t>, 2007).</w:t>
      </w:r>
    </w:p>
    <w:p w:rsidR="003C682F" w:rsidRPr="00B32D7A" w:rsidRDefault="003C682F" w:rsidP="00913B79">
      <w:pPr>
        <w:pStyle w:val="Nadpis3"/>
      </w:pPr>
    </w:p>
    <w:p w:rsidR="003C682F" w:rsidRPr="00B32D7A" w:rsidRDefault="003C682F" w:rsidP="00B0732B">
      <w:pPr>
        <w:spacing w:line="360" w:lineRule="auto"/>
        <w:contextualSpacing/>
        <w:jc w:val="both"/>
        <w:rPr>
          <w:shd w:val="clear" w:color="auto" w:fill="FFFFFF"/>
          <w:lang w:val="en-AU"/>
        </w:rPr>
      </w:pPr>
      <w:r w:rsidRPr="00B32D7A">
        <w:rPr>
          <w:shd w:val="clear" w:color="auto" w:fill="FFFFFF"/>
          <w:lang w:val="en-AU"/>
        </w:rPr>
        <w:t xml:space="preserve">Business strategy specifies the strategic objectives for all elements of the extended marketing mix called 7 P: </w:t>
      </w:r>
    </w:p>
    <w:p w:rsidR="003C682F" w:rsidRPr="00B32D7A" w:rsidRDefault="003C682F" w:rsidP="00B0732B">
      <w:pPr>
        <w:pStyle w:val="Odstavecseseznamem"/>
        <w:numPr>
          <w:ilvl w:val="0"/>
          <w:numId w:val="16"/>
        </w:numPr>
        <w:spacing w:after="0" w:line="360" w:lineRule="auto"/>
        <w:jc w:val="both"/>
        <w:rPr>
          <w:rFonts w:ascii="Times New Roman" w:hAnsi="Times New Roman"/>
          <w:sz w:val="24"/>
          <w:szCs w:val="24"/>
          <w:shd w:val="clear" w:color="auto" w:fill="FFFFFF"/>
          <w:lang w:val="en-AU"/>
        </w:rPr>
      </w:pPr>
      <w:r w:rsidRPr="00B32D7A">
        <w:rPr>
          <w:rFonts w:ascii="Times New Roman" w:hAnsi="Times New Roman"/>
          <w:sz w:val="24"/>
          <w:szCs w:val="24"/>
          <w:shd w:val="clear" w:color="auto" w:fill="FFFFFF"/>
          <w:lang w:val="en-AU"/>
        </w:rPr>
        <w:t xml:space="preserve">product (SBU goods and services); </w:t>
      </w:r>
    </w:p>
    <w:p w:rsidR="003C682F" w:rsidRPr="00B32D7A" w:rsidRDefault="003C682F" w:rsidP="00B0732B">
      <w:pPr>
        <w:pStyle w:val="Odstavecseseznamem"/>
        <w:numPr>
          <w:ilvl w:val="0"/>
          <w:numId w:val="16"/>
        </w:numPr>
        <w:spacing w:after="0" w:line="360" w:lineRule="auto"/>
        <w:jc w:val="both"/>
        <w:rPr>
          <w:rFonts w:ascii="Times New Roman" w:hAnsi="Times New Roman"/>
          <w:sz w:val="24"/>
          <w:szCs w:val="24"/>
          <w:shd w:val="clear" w:color="auto" w:fill="FFFFFF"/>
          <w:lang w:val="en-AU"/>
        </w:rPr>
      </w:pPr>
      <w:r w:rsidRPr="00B32D7A">
        <w:rPr>
          <w:rFonts w:ascii="Times New Roman" w:hAnsi="Times New Roman"/>
          <w:sz w:val="24"/>
          <w:szCs w:val="24"/>
          <w:shd w:val="clear" w:color="auto" w:fill="FFFFFF"/>
          <w:lang w:val="en-AU"/>
        </w:rPr>
        <w:t xml:space="preserve">price (pricing policy); </w:t>
      </w:r>
    </w:p>
    <w:p w:rsidR="003C682F" w:rsidRPr="00B32D7A" w:rsidRDefault="003C682F" w:rsidP="00B0732B">
      <w:pPr>
        <w:pStyle w:val="Odstavecseseznamem"/>
        <w:numPr>
          <w:ilvl w:val="0"/>
          <w:numId w:val="16"/>
        </w:numPr>
        <w:spacing w:after="0" w:line="360" w:lineRule="auto"/>
        <w:jc w:val="both"/>
        <w:rPr>
          <w:rFonts w:ascii="Times New Roman" w:hAnsi="Times New Roman"/>
          <w:sz w:val="24"/>
          <w:szCs w:val="24"/>
          <w:shd w:val="clear" w:color="auto" w:fill="FFFFFF"/>
          <w:lang w:val="en-AU"/>
        </w:rPr>
      </w:pPr>
      <w:r w:rsidRPr="00B32D7A">
        <w:rPr>
          <w:rFonts w:ascii="Times New Roman" w:hAnsi="Times New Roman"/>
          <w:sz w:val="24"/>
          <w:szCs w:val="24"/>
          <w:shd w:val="clear" w:color="auto" w:fill="FFFFFF"/>
          <w:lang w:val="en-AU"/>
        </w:rPr>
        <w:t xml:space="preserve">place (market definition); </w:t>
      </w:r>
    </w:p>
    <w:p w:rsidR="003C682F" w:rsidRPr="00B32D7A" w:rsidRDefault="003C682F" w:rsidP="00B0732B">
      <w:pPr>
        <w:pStyle w:val="Odstavecseseznamem"/>
        <w:numPr>
          <w:ilvl w:val="0"/>
          <w:numId w:val="16"/>
        </w:numPr>
        <w:spacing w:after="0" w:line="360" w:lineRule="auto"/>
        <w:jc w:val="both"/>
        <w:rPr>
          <w:rFonts w:ascii="Times New Roman" w:hAnsi="Times New Roman"/>
          <w:sz w:val="24"/>
          <w:szCs w:val="24"/>
          <w:shd w:val="clear" w:color="auto" w:fill="FFFFFF"/>
          <w:lang w:val="en-AU"/>
        </w:rPr>
      </w:pPr>
      <w:r w:rsidRPr="00B32D7A">
        <w:rPr>
          <w:rFonts w:ascii="Times New Roman" w:hAnsi="Times New Roman"/>
          <w:sz w:val="24"/>
          <w:szCs w:val="24"/>
          <w:shd w:val="clear" w:color="auto" w:fill="FFFFFF"/>
          <w:lang w:val="en-AU"/>
        </w:rPr>
        <w:t xml:space="preserve">promotion (distribution channels); </w:t>
      </w:r>
    </w:p>
    <w:p w:rsidR="003C682F" w:rsidRPr="00B32D7A" w:rsidRDefault="003C682F" w:rsidP="00B0732B">
      <w:pPr>
        <w:pStyle w:val="Odstavecseseznamem"/>
        <w:numPr>
          <w:ilvl w:val="0"/>
          <w:numId w:val="16"/>
        </w:numPr>
        <w:spacing w:after="0" w:line="360" w:lineRule="auto"/>
        <w:jc w:val="both"/>
        <w:rPr>
          <w:rFonts w:ascii="Times New Roman" w:hAnsi="Times New Roman"/>
          <w:sz w:val="24"/>
          <w:szCs w:val="24"/>
          <w:shd w:val="clear" w:color="auto" w:fill="FFFFFF"/>
          <w:lang w:val="en-AU"/>
        </w:rPr>
      </w:pPr>
      <w:r w:rsidRPr="00B32D7A">
        <w:rPr>
          <w:rFonts w:ascii="Times New Roman" w:hAnsi="Times New Roman"/>
          <w:sz w:val="24"/>
          <w:szCs w:val="24"/>
          <w:shd w:val="clear" w:color="auto" w:fill="FFFFFF"/>
          <w:lang w:val="en-AU"/>
        </w:rPr>
        <w:t xml:space="preserve">people (human resources); </w:t>
      </w:r>
    </w:p>
    <w:p w:rsidR="003C682F" w:rsidRPr="00B32D7A" w:rsidRDefault="003C682F" w:rsidP="00B0732B">
      <w:pPr>
        <w:pStyle w:val="Odstavecseseznamem"/>
        <w:numPr>
          <w:ilvl w:val="0"/>
          <w:numId w:val="16"/>
        </w:numPr>
        <w:spacing w:after="0" w:line="360" w:lineRule="auto"/>
        <w:jc w:val="both"/>
        <w:rPr>
          <w:rFonts w:ascii="Times New Roman" w:hAnsi="Times New Roman"/>
          <w:sz w:val="24"/>
          <w:szCs w:val="24"/>
          <w:shd w:val="clear" w:color="auto" w:fill="FFFFFF"/>
          <w:lang w:val="en-AU"/>
        </w:rPr>
      </w:pPr>
      <w:r w:rsidRPr="00B32D7A">
        <w:rPr>
          <w:rFonts w:ascii="Times New Roman" w:hAnsi="Times New Roman"/>
          <w:sz w:val="24"/>
          <w:szCs w:val="24"/>
          <w:shd w:val="clear" w:color="auto" w:fill="FFFFFF"/>
          <w:lang w:val="en-AU"/>
        </w:rPr>
        <w:t xml:space="preserve">process (processes necessary to satisfy the needs of customers including: development, supply, production, distribution); </w:t>
      </w:r>
    </w:p>
    <w:p w:rsidR="003C682F" w:rsidRPr="00B32D7A" w:rsidRDefault="003C682F" w:rsidP="00B0732B">
      <w:pPr>
        <w:pStyle w:val="Odstavecseseznamem"/>
        <w:numPr>
          <w:ilvl w:val="0"/>
          <w:numId w:val="16"/>
        </w:numPr>
        <w:spacing w:after="0" w:line="360" w:lineRule="auto"/>
        <w:jc w:val="both"/>
        <w:rPr>
          <w:rFonts w:ascii="Times New Roman" w:hAnsi="Times New Roman"/>
          <w:sz w:val="24"/>
          <w:szCs w:val="24"/>
          <w:shd w:val="clear" w:color="auto" w:fill="FFFFFF"/>
          <w:lang w:val="en-AU"/>
        </w:rPr>
      </w:pPr>
      <w:proofErr w:type="gramStart"/>
      <w:r w:rsidRPr="00B32D7A">
        <w:rPr>
          <w:rFonts w:ascii="Times New Roman" w:hAnsi="Times New Roman"/>
          <w:sz w:val="24"/>
          <w:szCs w:val="24"/>
          <w:shd w:val="clear" w:color="auto" w:fill="FFFFFF"/>
          <w:lang w:val="en-AU"/>
        </w:rPr>
        <w:t>planning</w:t>
      </w:r>
      <w:proofErr w:type="gramEnd"/>
      <w:r w:rsidRPr="00B32D7A">
        <w:rPr>
          <w:rFonts w:ascii="Times New Roman" w:hAnsi="Times New Roman"/>
          <w:sz w:val="24"/>
          <w:szCs w:val="24"/>
          <w:shd w:val="clear" w:color="auto" w:fill="FFFFFF"/>
          <w:lang w:val="en-AU"/>
        </w:rPr>
        <w:t xml:space="preserve"> (planning, management, organisation and corporate culture) (</w:t>
      </w:r>
      <w:proofErr w:type="spellStart"/>
      <w:r w:rsidRPr="00B32D7A">
        <w:rPr>
          <w:rFonts w:ascii="Times New Roman" w:hAnsi="Times New Roman"/>
          <w:sz w:val="24"/>
          <w:szCs w:val="24"/>
          <w:shd w:val="clear" w:color="auto" w:fill="FFFFFF"/>
          <w:lang w:val="en-AU"/>
        </w:rPr>
        <w:t>Keřkovský</w:t>
      </w:r>
      <w:proofErr w:type="spellEnd"/>
      <w:r w:rsidRPr="00B32D7A">
        <w:rPr>
          <w:rFonts w:ascii="Times New Roman" w:hAnsi="Times New Roman"/>
          <w:sz w:val="24"/>
          <w:szCs w:val="24"/>
          <w:shd w:val="clear" w:color="auto" w:fill="FFFFFF"/>
          <w:lang w:val="en-AU"/>
        </w:rPr>
        <w:t xml:space="preserve">, </w:t>
      </w:r>
      <w:proofErr w:type="spellStart"/>
      <w:r w:rsidRPr="00B32D7A">
        <w:rPr>
          <w:rFonts w:ascii="Times New Roman" w:hAnsi="Times New Roman"/>
          <w:sz w:val="24"/>
          <w:szCs w:val="24"/>
          <w:shd w:val="clear" w:color="auto" w:fill="FFFFFF"/>
          <w:lang w:val="en-AU"/>
        </w:rPr>
        <w:t>Vykypěl</w:t>
      </w:r>
      <w:proofErr w:type="spellEnd"/>
      <w:r w:rsidRPr="00B32D7A">
        <w:rPr>
          <w:rFonts w:ascii="Times New Roman" w:hAnsi="Times New Roman"/>
          <w:sz w:val="24"/>
          <w:szCs w:val="24"/>
          <w:shd w:val="clear" w:color="auto" w:fill="FFFFFF"/>
          <w:lang w:val="en-AU"/>
        </w:rPr>
        <w:t>, 2002).</w:t>
      </w:r>
    </w:p>
    <w:p w:rsidR="003C682F" w:rsidRPr="00B32D7A" w:rsidRDefault="003C682F" w:rsidP="00913B79">
      <w:pPr>
        <w:pStyle w:val="Nadpis3"/>
      </w:pPr>
    </w:p>
    <w:p w:rsidR="003C682F" w:rsidRPr="00B32D7A" w:rsidRDefault="003C682F" w:rsidP="00913B79">
      <w:pPr>
        <w:pStyle w:val="Nadpis3"/>
      </w:pPr>
      <w:bookmarkStart w:id="69" w:name="_Toc349125903"/>
      <w:bookmarkStart w:id="70" w:name="_Toc350003809"/>
      <w:bookmarkStart w:id="71" w:name="_Toc352840230"/>
      <w:bookmarkStart w:id="72" w:name="_Toc352840613"/>
      <w:bookmarkStart w:id="73" w:name="_Toc353957129"/>
      <w:r w:rsidRPr="00B32D7A">
        <w:t>Strategic business unit - SBU</w:t>
      </w:r>
      <w:bookmarkEnd w:id="69"/>
      <w:bookmarkEnd w:id="70"/>
      <w:bookmarkEnd w:id="71"/>
      <w:bookmarkEnd w:id="72"/>
      <w:bookmarkEnd w:id="73"/>
    </w:p>
    <w:p w:rsidR="003C682F" w:rsidRPr="00B32D7A" w:rsidRDefault="003C682F" w:rsidP="00B0732B">
      <w:pPr>
        <w:spacing w:line="360" w:lineRule="auto"/>
        <w:ind w:left="709"/>
        <w:contextualSpacing/>
        <w:jc w:val="both"/>
        <w:rPr>
          <w:lang w:val="en-US"/>
        </w:rPr>
      </w:pPr>
    </w:p>
    <w:p w:rsidR="003C682F" w:rsidRPr="00B32D7A" w:rsidRDefault="003C682F" w:rsidP="00B0732B">
      <w:pPr>
        <w:spacing w:line="360" w:lineRule="auto"/>
        <w:contextualSpacing/>
        <w:jc w:val="both"/>
        <w:rPr>
          <w:shd w:val="clear" w:color="auto" w:fill="FFFFFF"/>
          <w:lang w:val="en-AU"/>
        </w:rPr>
      </w:pPr>
      <w:r w:rsidRPr="00B32D7A">
        <w:rPr>
          <w:shd w:val="clear" w:color="auto" w:fill="FFFFFF"/>
          <w:lang w:val="en-AU"/>
        </w:rPr>
        <w:t>Strategic business unit (Strategic Business Unit – SBU) is defined by identifying groups of customers and their needs, which the company intends to meet, and the technologies used to manufacture (</w:t>
      </w:r>
      <w:proofErr w:type="spellStart"/>
      <w:r w:rsidRPr="00B32D7A">
        <w:rPr>
          <w:shd w:val="clear" w:color="auto" w:fill="FFFFFF"/>
          <w:lang w:val="en-AU"/>
        </w:rPr>
        <w:t>Keřkovský</w:t>
      </w:r>
      <w:proofErr w:type="spellEnd"/>
      <w:r w:rsidRPr="00B32D7A">
        <w:rPr>
          <w:shd w:val="clear" w:color="auto" w:fill="FFFFFF"/>
          <w:lang w:val="en-AU"/>
        </w:rPr>
        <w:t xml:space="preserve">, </w:t>
      </w:r>
      <w:proofErr w:type="spellStart"/>
      <w:r w:rsidRPr="00B32D7A">
        <w:rPr>
          <w:shd w:val="clear" w:color="auto" w:fill="FFFFFF"/>
          <w:lang w:val="en-AU"/>
        </w:rPr>
        <w:t>Vykypěl</w:t>
      </w:r>
      <w:proofErr w:type="spellEnd"/>
      <w:r w:rsidRPr="00B32D7A">
        <w:rPr>
          <w:shd w:val="clear" w:color="auto" w:fill="FFFFFF"/>
          <w:lang w:val="en-AU"/>
        </w:rPr>
        <w:t>, 2002).</w:t>
      </w:r>
    </w:p>
    <w:p w:rsidR="003C682F" w:rsidRPr="00B32D7A" w:rsidRDefault="003C682F" w:rsidP="00B0732B">
      <w:pPr>
        <w:spacing w:line="360" w:lineRule="auto"/>
        <w:ind w:left="709"/>
        <w:contextualSpacing/>
        <w:jc w:val="both"/>
        <w:rPr>
          <w:shd w:val="clear" w:color="auto" w:fill="FFFFFF"/>
          <w:lang w:val="en-AU"/>
        </w:rPr>
      </w:pPr>
    </w:p>
    <w:p w:rsidR="003C682F" w:rsidRPr="00B32D7A" w:rsidRDefault="003C682F" w:rsidP="00B0732B">
      <w:pPr>
        <w:spacing w:line="360" w:lineRule="auto"/>
        <w:contextualSpacing/>
        <w:jc w:val="both"/>
        <w:rPr>
          <w:shd w:val="clear" w:color="auto" w:fill="FFFFFF"/>
          <w:lang w:val="en-AU"/>
        </w:rPr>
      </w:pPr>
      <w:r w:rsidRPr="00B32D7A">
        <w:rPr>
          <w:shd w:val="clear" w:color="auto" w:fill="FFFFFF"/>
          <w:lang w:val="en-AU"/>
        </w:rPr>
        <w:t>As Kotler says (2007) SBUs are relatively separated in strategic planning. An example may be a different focus within the production company.</w:t>
      </w:r>
    </w:p>
    <w:p w:rsidR="003C682F" w:rsidRPr="00B32D7A" w:rsidRDefault="003C682F" w:rsidP="00B0732B">
      <w:pPr>
        <w:spacing w:line="360" w:lineRule="auto"/>
        <w:contextualSpacing/>
        <w:jc w:val="both"/>
        <w:rPr>
          <w:shd w:val="clear" w:color="auto" w:fill="FFFFFF"/>
          <w:lang w:val="en-AU"/>
        </w:rPr>
      </w:pPr>
    </w:p>
    <w:p w:rsidR="003C682F" w:rsidRPr="00B32D7A" w:rsidRDefault="003C682F" w:rsidP="00B0732B">
      <w:pPr>
        <w:pStyle w:val="Normlnweb"/>
        <w:spacing w:before="0" w:beforeAutospacing="0" w:after="0" w:afterAutospacing="0" w:line="360" w:lineRule="auto"/>
        <w:contextualSpacing/>
        <w:jc w:val="both"/>
        <w:rPr>
          <w:lang w:val="en-AU"/>
        </w:rPr>
      </w:pPr>
      <w:r w:rsidRPr="00B32D7A">
        <w:rPr>
          <w:i/>
          <w:lang w:val="en-AU"/>
        </w:rPr>
        <w:t>“An autonomous</w:t>
      </w:r>
      <w:r w:rsidRPr="00B32D7A">
        <w:rPr>
          <w:rStyle w:val="apple-converted-space"/>
          <w:i/>
          <w:lang w:val="en-AU"/>
        </w:rPr>
        <w:t> </w:t>
      </w:r>
      <w:hyperlink r:id="rId26" w:history="1">
        <w:r w:rsidRPr="00B32D7A">
          <w:rPr>
            <w:rStyle w:val="Hypertextovodkaz"/>
            <w:i/>
            <w:color w:val="auto"/>
            <w:u w:val="none"/>
            <w:lang w:val="en-AU"/>
          </w:rPr>
          <w:t>division</w:t>
        </w:r>
      </w:hyperlink>
      <w:r w:rsidRPr="00B32D7A">
        <w:rPr>
          <w:rStyle w:val="apple-converted-space"/>
          <w:i/>
          <w:lang w:val="en-AU"/>
        </w:rPr>
        <w:t> </w:t>
      </w:r>
      <w:r w:rsidRPr="00B32D7A">
        <w:rPr>
          <w:i/>
          <w:lang w:val="en-AU"/>
        </w:rPr>
        <w:t>or</w:t>
      </w:r>
      <w:r w:rsidRPr="00B32D7A">
        <w:rPr>
          <w:rStyle w:val="apple-converted-space"/>
          <w:i/>
          <w:lang w:val="en-AU"/>
        </w:rPr>
        <w:t> </w:t>
      </w:r>
      <w:r w:rsidRPr="00B32D7A">
        <w:rPr>
          <w:i/>
          <w:lang w:val="en-AU"/>
        </w:rPr>
        <w:t>organizational unit, small enough to be flexible and large enough to</w:t>
      </w:r>
      <w:r w:rsidRPr="00B32D7A">
        <w:rPr>
          <w:rStyle w:val="apple-converted-space"/>
          <w:i/>
          <w:lang w:val="en-AU"/>
        </w:rPr>
        <w:t> </w:t>
      </w:r>
      <w:hyperlink r:id="rId27" w:history="1">
        <w:r w:rsidRPr="00B32D7A">
          <w:rPr>
            <w:rStyle w:val="Hypertextovodkaz"/>
            <w:i/>
            <w:color w:val="auto"/>
            <w:u w:val="none"/>
            <w:lang w:val="en-AU"/>
          </w:rPr>
          <w:t>exercise</w:t>
        </w:r>
      </w:hyperlink>
      <w:r w:rsidRPr="00B32D7A">
        <w:rPr>
          <w:rStyle w:val="apple-converted-space"/>
          <w:i/>
          <w:lang w:val="en-AU"/>
        </w:rPr>
        <w:t> </w:t>
      </w:r>
      <w:hyperlink r:id="rId28" w:history="1">
        <w:r w:rsidRPr="00B32D7A">
          <w:rPr>
            <w:rStyle w:val="Hypertextovodkaz"/>
            <w:i/>
            <w:color w:val="auto"/>
            <w:u w:val="none"/>
            <w:lang w:val="en-AU"/>
          </w:rPr>
          <w:t>control</w:t>
        </w:r>
      </w:hyperlink>
      <w:r w:rsidRPr="00B32D7A">
        <w:rPr>
          <w:rStyle w:val="apple-converted-space"/>
          <w:i/>
          <w:lang w:val="en-AU"/>
        </w:rPr>
        <w:t> </w:t>
      </w:r>
      <w:r w:rsidRPr="00B32D7A">
        <w:rPr>
          <w:i/>
          <w:lang w:val="en-AU"/>
        </w:rPr>
        <w:t>over most of the</w:t>
      </w:r>
      <w:r w:rsidRPr="00B32D7A">
        <w:rPr>
          <w:rStyle w:val="apple-converted-space"/>
          <w:i/>
          <w:lang w:val="en-AU"/>
        </w:rPr>
        <w:t> </w:t>
      </w:r>
      <w:hyperlink r:id="rId29" w:history="1">
        <w:r w:rsidRPr="00B32D7A">
          <w:rPr>
            <w:rStyle w:val="Hypertextovodkaz"/>
            <w:i/>
            <w:color w:val="auto"/>
            <w:u w:val="none"/>
            <w:lang w:val="en-AU"/>
          </w:rPr>
          <w:t>factors</w:t>
        </w:r>
      </w:hyperlink>
      <w:r w:rsidRPr="00B32D7A">
        <w:rPr>
          <w:rStyle w:val="apple-converted-space"/>
          <w:i/>
          <w:lang w:val="en-AU"/>
        </w:rPr>
        <w:t> </w:t>
      </w:r>
      <w:r w:rsidRPr="00B32D7A">
        <w:rPr>
          <w:i/>
          <w:lang w:val="en-AU"/>
        </w:rPr>
        <w:t>affecting its</w:t>
      </w:r>
      <w:r w:rsidRPr="00B32D7A">
        <w:rPr>
          <w:rStyle w:val="apple-converted-space"/>
          <w:i/>
          <w:lang w:val="en-AU"/>
        </w:rPr>
        <w:t> </w:t>
      </w:r>
      <w:hyperlink r:id="rId30" w:history="1">
        <w:r w:rsidRPr="00B32D7A">
          <w:rPr>
            <w:rStyle w:val="Hypertextovodkaz"/>
            <w:i/>
            <w:color w:val="auto"/>
            <w:u w:val="none"/>
            <w:lang w:val="en-AU"/>
          </w:rPr>
          <w:t>long-term</w:t>
        </w:r>
      </w:hyperlink>
      <w:r w:rsidRPr="00B32D7A">
        <w:rPr>
          <w:rStyle w:val="apple-converted-space"/>
          <w:i/>
          <w:lang w:val="en-AU"/>
        </w:rPr>
        <w:t> </w:t>
      </w:r>
      <w:hyperlink r:id="rId31" w:history="1">
        <w:r w:rsidRPr="00B32D7A">
          <w:rPr>
            <w:rStyle w:val="Hypertextovodkaz"/>
            <w:i/>
            <w:color w:val="auto"/>
            <w:u w:val="none"/>
            <w:lang w:val="en-AU"/>
          </w:rPr>
          <w:t>performance</w:t>
        </w:r>
      </w:hyperlink>
      <w:r w:rsidRPr="00B32D7A">
        <w:rPr>
          <w:i/>
          <w:lang w:val="en-AU"/>
        </w:rPr>
        <w:t>. Because strategic business</w:t>
      </w:r>
      <w:r w:rsidRPr="00B32D7A">
        <w:rPr>
          <w:rStyle w:val="apple-converted-space"/>
          <w:i/>
          <w:lang w:val="en-AU"/>
        </w:rPr>
        <w:t> </w:t>
      </w:r>
      <w:hyperlink r:id="rId32" w:history="1">
        <w:r w:rsidRPr="00B32D7A">
          <w:rPr>
            <w:rStyle w:val="Hypertextovodkaz"/>
            <w:i/>
            <w:color w:val="auto"/>
            <w:u w:val="none"/>
            <w:lang w:val="en-AU"/>
          </w:rPr>
          <w:t>units</w:t>
        </w:r>
      </w:hyperlink>
      <w:r w:rsidRPr="00B32D7A">
        <w:rPr>
          <w:rStyle w:val="apple-converted-space"/>
          <w:i/>
          <w:lang w:val="en-AU"/>
        </w:rPr>
        <w:t> </w:t>
      </w:r>
      <w:r w:rsidRPr="00B32D7A">
        <w:rPr>
          <w:i/>
          <w:lang w:val="en-AU"/>
        </w:rPr>
        <w:t>are more agile (and usually have</w:t>
      </w:r>
      <w:r w:rsidRPr="00B32D7A">
        <w:rPr>
          <w:rStyle w:val="apple-converted-space"/>
          <w:i/>
          <w:lang w:val="en-AU"/>
        </w:rPr>
        <w:t> </w:t>
      </w:r>
      <w:hyperlink r:id="rId33" w:history="1">
        <w:r w:rsidRPr="00B32D7A">
          <w:rPr>
            <w:rStyle w:val="Hypertextovodkaz"/>
            <w:i/>
            <w:color w:val="auto"/>
            <w:u w:val="none"/>
            <w:lang w:val="en-AU"/>
          </w:rPr>
          <w:t>independent</w:t>
        </w:r>
      </w:hyperlink>
      <w:r w:rsidRPr="00B32D7A">
        <w:rPr>
          <w:rStyle w:val="apple-converted-space"/>
          <w:i/>
          <w:lang w:val="en-AU"/>
        </w:rPr>
        <w:t> </w:t>
      </w:r>
      <w:hyperlink r:id="rId34" w:history="1">
        <w:r w:rsidRPr="00B32D7A">
          <w:rPr>
            <w:rStyle w:val="Hypertextovodkaz"/>
            <w:i/>
            <w:color w:val="auto"/>
            <w:u w:val="none"/>
            <w:lang w:val="en-AU"/>
          </w:rPr>
          <w:t>missions</w:t>
        </w:r>
      </w:hyperlink>
      <w:r w:rsidRPr="00B32D7A">
        <w:rPr>
          <w:rStyle w:val="apple-converted-space"/>
          <w:i/>
          <w:lang w:val="en-AU"/>
        </w:rPr>
        <w:t> </w:t>
      </w:r>
      <w:r w:rsidRPr="00B32D7A">
        <w:rPr>
          <w:i/>
          <w:lang w:val="en-AU"/>
        </w:rPr>
        <w:t>and</w:t>
      </w:r>
      <w:r w:rsidRPr="00B32D7A">
        <w:rPr>
          <w:rStyle w:val="apple-converted-space"/>
          <w:i/>
          <w:lang w:val="en-AU"/>
        </w:rPr>
        <w:t> </w:t>
      </w:r>
      <w:hyperlink r:id="rId35" w:history="1">
        <w:r w:rsidRPr="00B32D7A">
          <w:rPr>
            <w:rStyle w:val="Hypertextovodkaz"/>
            <w:i/>
            <w:color w:val="auto"/>
            <w:u w:val="none"/>
            <w:lang w:val="en-AU"/>
          </w:rPr>
          <w:t>objectives</w:t>
        </w:r>
      </w:hyperlink>
      <w:r w:rsidRPr="00B32D7A">
        <w:rPr>
          <w:i/>
          <w:lang w:val="en-AU"/>
        </w:rPr>
        <w:t>), they allow the</w:t>
      </w:r>
      <w:r w:rsidRPr="00B32D7A">
        <w:rPr>
          <w:rStyle w:val="apple-converted-space"/>
          <w:i/>
          <w:lang w:val="en-AU"/>
        </w:rPr>
        <w:t> </w:t>
      </w:r>
      <w:hyperlink r:id="rId36" w:history="1">
        <w:r w:rsidRPr="00B32D7A">
          <w:rPr>
            <w:rStyle w:val="Hypertextovodkaz"/>
            <w:i/>
            <w:color w:val="auto"/>
            <w:u w:val="none"/>
            <w:lang w:val="en-AU"/>
          </w:rPr>
          <w:t>owning</w:t>
        </w:r>
      </w:hyperlink>
      <w:r w:rsidRPr="00B32D7A">
        <w:rPr>
          <w:rStyle w:val="apple-converted-space"/>
          <w:i/>
          <w:lang w:val="en-AU"/>
        </w:rPr>
        <w:t> </w:t>
      </w:r>
      <w:hyperlink r:id="rId37" w:history="1">
        <w:r w:rsidRPr="00B32D7A">
          <w:rPr>
            <w:rStyle w:val="Hypertextovodkaz"/>
            <w:i/>
            <w:color w:val="auto"/>
            <w:u w:val="none"/>
            <w:lang w:val="en-AU"/>
          </w:rPr>
          <w:t>conglomerate</w:t>
        </w:r>
      </w:hyperlink>
      <w:r w:rsidRPr="00B32D7A">
        <w:rPr>
          <w:rStyle w:val="apple-converted-space"/>
          <w:i/>
          <w:lang w:val="en-AU"/>
        </w:rPr>
        <w:t> </w:t>
      </w:r>
      <w:r w:rsidRPr="00B32D7A">
        <w:rPr>
          <w:i/>
          <w:lang w:val="en-AU"/>
        </w:rPr>
        <w:t>to respond quickly to changing economic or</w:t>
      </w:r>
      <w:r w:rsidRPr="00B32D7A">
        <w:rPr>
          <w:rStyle w:val="apple-converted-space"/>
          <w:i/>
          <w:lang w:val="en-AU"/>
        </w:rPr>
        <w:t> </w:t>
      </w:r>
      <w:hyperlink r:id="rId38" w:history="1">
        <w:r w:rsidRPr="00B32D7A">
          <w:rPr>
            <w:rStyle w:val="Hypertextovodkaz"/>
            <w:i/>
            <w:color w:val="auto"/>
            <w:u w:val="none"/>
            <w:lang w:val="en-AU"/>
          </w:rPr>
          <w:t>market</w:t>
        </w:r>
      </w:hyperlink>
      <w:r w:rsidRPr="00B32D7A">
        <w:rPr>
          <w:rStyle w:val="apple-converted-space"/>
          <w:i/>
          <w:lang w:val="en-AU"/>
        </w:rPr>
        <w:t> </w:t>
      </w:r>
      <w:r w:rsidRPr="00B32D7A">
        <w:rPr>
          <w:i/>
          <w:lang w:val="en-AU"/>
        </w:rPr>
        <w:t>situations.”</w:t>
      </w:r>
      <w:r w:rsidRPr="00B32D7A">
        <w:rPr>
          <w:lang w:val="en-AU"/>
        </w:rPr>
        <w:t xml:space="preserve"> (</w:t>
      </w:r>
      <w:hyperlink r:id="rId39" w:history="1">
        <w:r w:rsidRPr="00B32D7A">
          <w:rPr>
            <w:rStyle w:val="Hypertextovodkaz"/>
            <w:color w:val="auto"/>
            <w:lang w:val="en-AU"/>
          </w:rPr>
          <w:t>http://www.businessdictionary.com/definition/strategic-business-unit-SBU.html</w:t>
        </w:r>
      </w:hyperlink>
      <w:r w:rsidRPr="00B32D7A">
        <w:rPr>
          <w:lang w:val="en-AU"/>
        </w:rPr>
        <w:t>).</w:t>
      </w:r>
    </w:p>
    <w:p w:rsidR="003C682F" w:rsidRPr="00B32D7A" w:rsidRDefault="003C682F" w:rsidP="00B0732B">
      <w:pPr>
        <w:pStyle w:val="Normlnweb"/>
        <w:shd w:val="clear" w:color="auto" w:fill="FFFFFF"/>
        <w:spacing w:before="0" w:beforeAutospacing="0" w:after="0" w:afterAutospacing="0" w:line="360" w:lineRule="auto"/>
        <w:contextualSpacing/>
        <w:jc w:val="both"/>
        <w:rPr>
          <w:lang w:val="en-AU"/>
        </w:rPr>
      </w:pPr>
      <w:r w:rsidRPr="00B32D7A">
        <w:rPr>
          <w:lang w:val="en-AU"/>
        </w:rPr>
        <w:lastRenderedPageBreak/>
        <w:t>Strategic business units are useful for any product in organizations. They are ba</w:t>
      </w:r>
      <w:r w:rsidR="004931DC" w:rsidRPr="00B32D7A">
        <w:rPr>
          <w:lang w:val="en-AU"/>
        </w:rPr>
        <w:t>sically known as profit centres. T</w:t>
      </w:r>
      <w:r w:rsidRPr="00B32D7A">
        <w:rPr>
          <w:lang w:val="en-AU"/>
        </w:rPr>
        <w:t xml:space="preserve">hey focus towards a set of products and </w:t>
      </w:r>
      <w:r w:rsidR="004931DC" w:rsidRPr="00B32D7A">
        <w:rPr>
          <w:lang w:val="en-AU"/>
        </w:rPr>
        <w:t xml:space="preserve">they </w:t>
      </w:r>
      <w:r w:rsidRPr="00B32D7A">
        <w:rPr>
          <w:lang w:val="en-AU"/>
        </w:rPr>
        <w:t>are responsible for each decision or</w:t>
      </w:r>
      <w:r w:rsidRPr="00B32D7A">
        <w:rPr>
          <w:rStyle w:val="apple-converted-space"/>
          <w:lang w:val="en-AU"/>
        </w:rPr>
        <w:t> </w:t>
      </w:r>
      <w:r w:rsidRPr="00B32D7A">
        <w:rPr>
          <w:lang w:val="en-AU"/>
        </w:rPr>
        <w:t>strategy</w:t>
      </w:r>
      <w:r w:rsidRPr="00B32D7A">
        <w:rPr>
          <w:rStyle w:val="apple-converted-space"/>
          <w:lang w:val="en-AU"/>
        </w:rPr>
        <w:t> </w:t>
      </w:r>
      <w:r w:rsidRPr="00B32D7A">
        <w:rPr>
          <w:lang w:val="en-AU"/>
        </w:rPr>
        <w:t>to be taken for that particular set of products. They are called in short “SBU”.</w:t>
      </w:r>
    </w:p>
    <w:p w:rsidR="003C682F" w:rsidRPr="00B32D7A" w:rsidRDefault="003C682F" w:rsidP="00B0732B">
      <w:pPr>
        <w:pStyle w:val="Normlnweb"/>
        <w:shd w:val="clear" w:color="auto" w:fill="FFFFFF"/>
        <w:spacing w:before="0" w:beforeAutospacing="0" w:after="0" w:afterAutospacing="0" w:line="360" w:lineRule="auto"/>
        <w:ind w:left="709"/>
        <w:contextualSpacing/>
        <w:jc w:val="both"/>
        <w:rPr>
          <w:lang w:val="en-AU"/>
        </w:rPr>
      </w:pPr>
    </w:p>
    <w:p w:rsidR="00685FD5" w:rsidRPr="00B32D7A" w:rsidRDefault="003C682F" w:rsidP="00B0732B">
      <w:pPr>
        <w:pStyle w:val="Normlnweb"/>
        <w:shd w:val="clear" w:color="auto" w:fill="FFFFFF"/>
        <w:spacing w:before="0" w:beforeAutospacing="0" w:after="0" w:afterAutospacing="0" w:line="360" w:lineRule="auto"/>
        <w:contextualSpacing/>
        <w:jc w:val="both"/>
        <w:rPr>
          <w:lang w:val="en-AU"/>
        </w:rPr>
      </w:pPr>
      <w:r w:rsidRPr="00B32D7A">
        <w:rPr>
          <w:lang w:val="en-AU"/>
        </w:rPr>
        <w:t xml:space="preserve">We recognize several reasons SBU’s </w:t>
      </w:r>
      <w:r w:rsidR="00A80FA3" w:rsidRPr="00B32D7A">
        <w:rPr>
          <w:lang w:val="en-AU"/>
        </w:rPr>
        <w:t xml:space="preserve">which </w:t>
      </w:r>
      <w:r w:rsidRPr="00B32D7A">
        <w:rPr>
          <w:lang w:val="en-AU"/>
        </w:rPr>
        <w:t xml:space="preserve">are used in an organization. They are mentioned in the post on the importance for using SBU’s in a </w:t>
      </w:r>
      <w:proofErr w:type="spellStart"/>
      <w:r w:rsidRPr="00B32D7A">
        <w:rPr>
          <w:lang w:val="en-AU"/>
        </w:rPr>
        <w:t>multi product</w:t>
      </w:r>
      <w:proofErr w:type="spellEnd"/>
      <w:r w:rsidRPr="00B32D7A">
        <w:rPr>
          <w:lang w:val="en-AU"/>
        </w:rPr>
        <w:t xml:space="preserve"> organization. Along with the reasons for using SBU’s there are some powers which needs to be inferred on an SBU as well. SBU is influenced by planning independence, empowerment and others. The features are described below.</w:t>
      </w:r>
    </w:p>
    <w:p w:rsidR="00685FD5" w:rsidRPr="00B32D7A" w:rsidRDefault="00685FD5" w:rsidP="00B0732B">
      <w:pPr>
        <w:pStyle w:val="Normlnweb"/>
        <w:shd w:val="clear" w:color="auto" w:fill="FFFFFF"/>
        <w:spacing w:before="0" w:beforeAutospacing="0" w:after="0" w:afterAutospacing="0" w:line="360" w:lineRule="auto"/>
        <w:ind w:left="709"/>
        <w:contextualSpacing/>
        <w:jc w:val="both"/>
        <w:rPr>
          <w:lang w:val="en-AU"/>
        </w:rPr>
      </w:pPr>
    </w:p>
    <w:p w:rsidR="003C682F" w:rsidRPr="00B32D7A" w:rsidRDefault="003C682F" w:rsidP="00B0732B">
      <w:pPr>
        <w:pStyle w:val="Normlnweb"/>
        <w:shd w:val="clear" w:color="auto" w:fill="FFFFFF"/>
        <w:spacing w:before="0" w:beforeAutospacing="0" w:after="0" w:afterAutospacing="0" w:line="360" w:lineRule="auto"/>
        <w:contextualSpacing/>
        <w:jc w:val="both"/>
        <w:rPr>
          <w:lang w:val="en-AU"/>
        </w:rPr>
      </w:pPr>
      <w:r w:rsidRPr="00B32D7A">
        <w:rPr>
          <w:rStyle w:val="Siln"/>
          <w:lang w:val="en-AU"/>
        </w:rPr>
        <w:t>a) Empowerment of the SBU manager</w:t>
      </w:r>
      <w:r w:rsidRPr="00B32D7A">
        <w:rPr>
          <w:rStyle w:val="apple-converted-space"/>
          <w:lang w:val="en-AU"/>
        </w:rPr>
        <w:t> </w:t>
      </w:r>
      <w:r w:rsidRPr="00B32D7A">
        <w:rPr>
          <w:lang w:val="en-AU"/>
        </w:rPr>
        <w:t xml:space="preserve"> </w:t>
      </w:r>
    </w:p>
    <w:p w:rsidR="003C682F" w:rsidRPr="00B32D7A" w:rsidRDefault="003C682F" w:rsidP="00B0732B">
      <w:pPr>
        <w:pStyle w:val="Normlnweb"/>
        <w:shd w:val="clear" w:color="auto" w:fill="FFFFFF"/>
        <w:spacing w:before="0" w:beforeAutospacing="0" w:after="0" w:afterAutospacing="0" w:line="360" w:lineRule="auto"/>
        <w:ind w:left="709"/>
        <w:contextualSpacing/>
        <w:jc w:val="both"/>
        <w:rPr>
          <w:lang w:val="en-AU"/>
        </w:rPr>
      </w:pPr>
    </w:p>
    <w:p w:rsidR="003C682F" w:rsidRPr="00B32D7A" w:rsidRDefault="003C682F" w:rsidP="00B0732B">
      <w:pPr>
        <w:pStyle w:val="Normlnweb"/>
        <w:shd w:val="clear" w:color="auto" w:fill="FFFFFF"/>
        <w:spacing w:before="0" w:beforeAutospacing="0" w:after="0" w:afterAutospacing="0" w:line="360" w:lineRule="auto"/>
        <w:contextualSpacing/>
        <w:jc w:val="both"/>
        <w:rPr>
          <w:lang w:val="en-AU"/>
        </w:rPr>
      </w:pPr>
      <w:r w:rsidRPr="00B32D7A">
        <w:rPr>
          <w:lang w:val="en-AU"/>
        </w:rPr>
        <w:t>The empowerment of SBU managers is important for the success of the SBU. This happen mainly because the manager knows the market the best as well as the strategies which can be used for optimum returns. Anyway the SBU manager might sometimes need a higher investment for his</w:t>
      </w:r>
      <w:r w:rsidR="00A80FA3" w:rsidRPr="00B32D7A">
        <w:rPr>
          <w:lang w:val="en-AU"/>
        </w:rPr>
        <w:t xml:space="preserve"> or her</w:t>
      </w:r>
      <w:r w:rsidRPr="00B32D7A">
        <w:rPr>
          <w:lang w:val="en-AU"/>
        </w:rPr>
        <w:t xml:space="preserve"> products. This is the time when the manager should be supported from the organization as well as by the employees. If the manager has this type of confidence he </w:t>
      </w:r>
      <w:r w:rsidR="00A80FA3" w:rsidRPr="00B32D7A">
        <w:rPr>
          <w:lang w:val="en-AU"/>
        </w:rPr>
        <w:t xml:space="preserve">or she </w:t>
      </w:r>
      <w:r w:rsidRPr="00B32D7A">
        <w:rPr>
          <w:lang w:val="en-AU"/>
        </w:rPr>
        <w:t>can manage the progress of the SBU.</w:t>
      </w:r>
    </w:p>
    <w:p w:rsidR="003C682F" w:rsidRPr="00B32D7A" w:rsidRDefault="003C682F" w:rsidP="00B0732B">
      <w:pPr>
        <w:pStyle w:val="Normlnweb"/>
        <w:shd w:val="clear" w:color="auto" w:fill="FFFFFF"/>
        <w:spacing w:before="0" w:beforeAutospacing="0" w:after="0" w:afterAutospacing="0" w:line="360" w:lineRule="auto"/>
        <w:contextualSpacing/>
        <w:jc w:val="both"/>
        <w:rPr>
          <w:rStyle w:val="Siln"/>
          <w:lang w:val="en-AU"/>
        </w:rPr>
      </w:pPr>
    </w:p>
    <w:p w:rsidR="003C682F" w:rsidRPr="00B32D7A" w:rsidRDefault="003C682F" w:rsidP="00B0732B">
      <w:pPr>
        <w:pStyle w:val="Normlnweb"/>
        <w:shd w:val="clear" w:color="auto" w:fill="FFFFFF"/>
        <w:spacing w:before="0" w:beforeAutospacing="0" w:after="0" w:afterAutospacing="0" w:line="360" w:lineRule="auto"/>
        <w:contextualSpacing/>
        <w:jc w:val="both"/>
        <w:rPr>
          <w:rStyle w:val="Siln"/>
          <w:lang w:val="en-AU"/>
        </w:rPr>
      </w:pPr>
      <w:r w:rsidRPr="00B32D7A">
        <w:rPr>
          <w:rStyle w:val="Siln"/>
          <w:lang w:val="en-AU"/>
        </w:rPr>
        <w:t>b) Degree of sharing of one SBU with another</w:t>
      </w:r>
    </w:p>
    <w:p w:rsidR="003C682F" w:rsidRPr="00B32D7A" w:rsidRDefault="003C682F" w:rsidP="00B0732B">
      <w:pPr>
        <w:pStyle w:val="Normlnweb"/>
        <w:shd w:val="clear" w:color="auto" w:fill="FFFFFF"/>
        <w:spacing w:before="0" w:beforeAutospacing="0" w:after="0" w:afterAutospacing="0" w:line="360" w:lineRule="auto"/>
        <w:ind w:left="709"/>
        <w:contextualSpacing/>
        <w:jc w:val="both"/>
        <w:rPr>
          <w:rStyle w:val="Siln"/>
          <w:lang w:val="en-AU"/>
        </w:rPr>
      </w:pPr>
    </w:p>
    <w:p w:rsidR="003C682F" w:rsidRPr="00B32D7A" w:rsidRDefault="003C682F" w:rsidP="00B0732B">
      <w:pPr>
        <w:pStyle w:val="Normlnweb"/>
        <w:shd w:val="clear" w:color="auto" w:fill="FFFFFF"/>
        <w:spacing w:before="0" w:beforeAutospacing="0" w:after="0" w:afterAutospacing="0" w:line="360" w:lineRule="auto"/>
        <w:contextualSpacing/>
        <w:jc w:val="both"/>
        <w:rPr>
          <w:lang w:val="en-AU"/>
        </w:rPr>
      </w:pPr>
      <w:r w:rsidRPr="00B32D7A">
        <w:rPr>
          <w:lang w:val="en-AU"/>
        </w:rPr>
        <w:t xml:space="preserve">The first point is connected with the second point. One SBU needs some budget but the same is not offered because the budget </w:t>
      </w:r>
      <w:r w:rsidR="00A80FA3" w:rsidRPr="00B32D7A">
        <w:rPr>
          <w:lang w:val="en-AU"/>
        </w:rPr>
        <w:t>is being shared by 2 other SBU</w:t>
      </w:r>
      <w:r w:rsidRPr="00B32D7A">
        <w:rPr>
          <w:lang w:val="en-AU"/>
        </w:rPr>
        <w:t xml:space="preserve">s. The budget is short as well. Thus the first SBU does not get the independence. There might be other restrictions applied to one SBU when it is using some resources which are shared by another SBU as well. Anyway this might not always be negative. </w:t>
      </w:r>
      <w:r w:rsidR="00A80FA3" w:rsidRPr="00B32D7A">
        <w:rPr>
          <w:lang w:val="en-AU"/>
        </w:rPr>
        <w:t>O</w:t>
      </w:r>
      <w:r w:rsidRPr="00B32D7A">
        <w:rPr>
          <w:lang w:val="en-AU"/>
        </w:rPr>
        <w:t>ne SBU gains more profit than usual. This revenue might become useful for the other SBU and the growth of both of them can be promoted. The sharing actually plays a positive role in this position.</w:t>
      </w:r>
    </w:p>
    <w:p w:rsidR="003C682F" w:rsidRPr="00B32D7A" w:rsidRDefault="003C682F" w:rsidP="00B0732B">
      <w:pPr>
        <w:pStyle w:val="Normlnweb"/>
        <w:shd w:val="clear" w:color="auto" w:fill="FFFFFF"/>
        <w:spacing w:before="0" w:beforeAutospacing="0" w:after="0" w:afterAutospacing="0" w:line="360" w:lineRule="auto"/>
        <w:ind w:left="709"/>
        <w:contextualSpacing/>
        <w:jc w:val="both"/>
        <w:rPr>
          <w:lang w:val="en-AU"/>
        </w:rPr>
      </w:pPr>
    </w:p>
    <w:p w:rsidR="003C682F" w:rsidRPr="00B32D7A" w:rsidRDefault="003C682F" w:rsidP="00B0732B">
      <w:pPr>
        <w:pStyle w:val="Normlnweb"/>
        <w:shd w:val="clear" w:color="auto" w:fill="FFFFFF"/>
        <w:spacing w:before="0" w:beforeAutospacing="0" w:after="0" w:afterAutospacing="0" w:line="360" w:lineRule="auto"/>
        <w:contextualSpacing/>
        <w:jc w:val="both"/>
        <w:rPr>
          <w:rStyle w:val="apple-converted-space"/>
          <w:lang w:val="en-AU"/>
        </w:rPr>
      </w:pPr>
      <w:r w:rsidRPr="00B32D7A">
        <w:rPr>
          <w:rStyle w:val="Siln"/>
          <w:lang w:val="en-AU"/>
        </w:rPr>
        <w:t>c) Changes in the market</w:t>
      </w:r>
    </w:p>
    <w:p w:rsidR="003C682F" w:rsidRPr="00B32D7A" w:rsidRDefault="003C682F" w:rsidP="00B0732B">
      <w:pPr>
        <w:pStyle w:val="Normlnweb"/>
        <w:shd w:val="clear" w:color="auto" w:fill="FFFFFF"/>
        <w:spacing w:before="0" w:beforeAutospacing="0" w:after="0" w:afterAutospacing="0" w:line="360" w:lineRule="auto"/>
        <w:ind w:left="709"/>
        <w:contextualSpacing/>
        <w:jc w:val="both"/>
        <w:rPr>
          <w:rStyle w:val="apple-converted-space"/>
          <w:lang w:val="en-AU"/>
        </w:rPr>
      </w:pPr>
    </w:p>
    <w:p w:rsidR="003C682F" w:rsidRPr="00B32D7A" w:rsidRDefault="00A80FA3" w:rsidP="00B0732B">
      <w:pPr>
        <w:pStyle w:val="Normlnweb"/>
        <w:shd w:val="clear" w:color="auto" w:fill="FFFFFF"/>
        <w:spacing w:before="0" w:beforeAutospacing="0" w:after="0" w:afterAutospacing="0" w:line="360" w:lineRule="auto"/>
        <w:contextualSpacing/>
        <w:jc w:val="both"/>
        <w:rPr>
          <w:lang w:val="en-AU"/>
        </w:rPr>
      </w:pPr>
      <w:r w:rsidRPr="00B32D7A">
        <w:rPr>
          <w:lang w:val="en-AU"/>
        </w:rPr>
        <w:t>The</w:t>
      </w:r>
      <w:r w:rsidR="003C682F" w:rsidRPr="00B32D7A">
        <w:rPr>
          <w:lang w:val="en-AU"/>
        </w:rPr>
        <w:t xml:space="preserve"> SBU needs to be flexible. The key to Strategic business management is to have a strict watch on the investment. Very important is the returns from each SBU. The SBU manager </w:t>
      </w:r>
      <w:r w:rsidR="003C682F" w:rsidRPr="00B32D7A">
        <w:rPr>
          <w:lang w:val="en-AU"/>
        </w:rPr>
        <w:lastRenderedPageBreak/>
        <w:t xml:space="preserve">plays an important role in the whole process. He </w:t>
      </w:r>
      <w:r w:rsidRPr="00B32D7A">
        <w:rPr>
          <w:lang w:val="en-AU"/>
        </w:rPr>
        <w:t xml:space="preserve">or she </w:t>
      </w:r>
      <w:r w:rsidR="003C682F" w:rsidRPr="00B32D7A">
        <w:rPr>
          <w:lang w:val="en-AU"/>
        </w:rPr>
        <w:t xml:space="preserve">is recruited from the industry with extensive experience of that particular industry. Portfolio SBU management is done at the top level of the management. Each change in the market and its </w:t>
      </w:r>
      <w:proofErr w:type="spellStart"/>
      <w:r w:rsidR="003C682F" w:rsidRPr="00B32D7A">
        <w:rPr>
          <w:lang w:val="en-AU"/>
        </w:rPr>
        <w:t>affect</w:t>
      </w:r>
      <w:proofErr w:type="spellEnd"/>
      <w:r w:rsidR="003C682F" w:rsidRPr="00B32D7A">
        <w:rPr>
          <w:lang w:val="en-AU"/>
        </w:rPr>
        <w:t xml:space="preserve"> on SBU is anticipated. </w:t>
      </w:r>
      <w:r w:rsidRPr="00B32D7A">
        <w:rPr>
          <w:lang w:val="en-AU"/>
        </w:rPr>
        <w:t>It</w:t>
      </w:r>
      <w:r w:rsidR="003C682F" w:rsidRPr="00B32D7A">
        <w:rPr>
          <w:lang w:val="en-AU"/>
        </w:rPr>
        <w:t xml:space="preserve"> must be taken into consideration. Therefore business management may actually mean product portfolio management or SBU management for a </w:t>
      </w:r>
      <w:proofErr w:type="spellStart"/>
      <w:r w:rsidR="003C682F" w:rsidRPr="00B32D7A">
        <w:rPr>
          <w:lang w:val="en-AU"/>
        </w:rPr>
        <w:t>multi product</w:t>
      </w:r>
      <w:proofErr w:type="spellEnd"/>
      <w:r w:rsidR="003C682F" w:rsidRPr="00B32D7A">
        <w:rPr>
          <w:lang w:val="en-AU"/>
        </w:rPr>
        <w:t xml:space="preserve"> organization (</w:t>
      </w:r>
      <w:hyperlink r:id="rId40" w:history="1">
        <w:r w:rsidR="003C682F" w:rsidRPr="00B32D7A">
          <w:rPr>
            <w:rStyle w:val="Hypertextovodkaz"/>
            <w:color w:val="auto"/>
            <w:lang w:val="en-AU"/>
          </w:rPr>
          <w:t>http://www.marketing91.com/strategic-business-units/</w:t>
        </w:r>
      </w:hyperlink>
      <w:r w:rsidR="003C682F" w:rsidRPr="00B32D7A">
        <w:rPr>
          <w:lang w:val="en-AU"/>
        </w:rPr>
        <w:t>).</w:t>
      </w:r>
    </w:p>
    <w:p w:rsidR="003C682F" w:rsidRPr="00B32D7A" w:rsidRDefault="003C682F" w:rsidP="00B0732B">
      <w:pPr>
        <w:spacing w:line="360" w:lineRule="auto"/>
        <w:contextualSpacing/>
        <w:jc w:val="both"/>
        <w:rPr>
          <w:shd w:val="clear" w:color="auto" w:fill="FFFFFF"/>
          <w:lang w:val="en-AU"/>
        </w:rPr>
      </w:pPr>
    </w:p>
    <w:p w:rsidR="003C682F" w:rsidRPr="00B32D7A" w:rsidRDefault="00A80FA3" w:rsidP="00B0732B">
      <w:pPr>
        <w:spacing w:line="360" w:lineRule="auto"/>
        <w:contextualSpacing/>
        <w:jc w:val="both"/>
        <w:rPr>
          <w:i/>
          <w:shd w:val="clear" w:color="auto" w:fill="FFFFFF"/>
          <w:lang w:val="en-AU"/>
        </w:rPr>
      </w:pPr>
      <w:r w:rsidRPr="00B32D7A">
        <w:rPr>
          <w:shd w:val="clear" w:color="auto" w:fill="FFFFFF"/>
          <w:lang w:val="en-AU"/>
        </w:rPr>
        <w:t>To be called a</w:t>
      </w:r>
      <w:r w:rsidR="003C682F" w:rsidRPr="00B32D7A">
        <w:rPr>
          <w:shd w:val="clear" w:color="auto" w:fill="FFFFFF"/>
          <w:lang w:val="en-AU"/>
        </w:rPr>
        <w:t xml:space="preserve"> SBU, generally a business unit, i</w:t>
      </w:r>
      <w:r w:rsidRPr="00B32D7A">
        <w:rPr>
          <w:shd w:val="clear" w:color="auto" w:fill="FFFFFF"/>
          <w:lang w:val="en-AU"/>
        </w:rPr>
        <w:t>t has to meet followed criteria.</w:t>
      </w:r>
      <w:r w:rsidR="003C682F" w:rsidRPr="00B32D7A">
        <w:rPr>
          <w:shd w:val="clear" w:color="auto" w:fill="FFFFFF"/>
          <w:lang w:val="en-AU"/>
        </w:rPr>
        <w:t xml:space="preserve"> </w:t>
      </w:r>
      <w:r w:rsidRPr="00B32D7A">
        <w:rPr>
          <w:shd w:val="clear" w:color="auto" w:fill="FFFFFF"/>
          <w:lang w:val="en-AU"/>
        </w:rPr>
        <w:t>F</w:t>
      </w:r>
      <w:r w:rsidR="003C682F" w:rsidRPr="00B32D7A">
        <w:rPr>
          <w:shd w:val="clear" w:color="auto" w:fill="FFFFFF"/>
          <w:lang w:val="en-AU"/>
        </w:rPr>
        <w:t>or example</w:t>
      </w:r>
      <w:r w:rsidRPr="00B32D7A">
        <w:rPr>
          <w:shd w:val="clear" w:color="auto" w:fill="FFFFFF"/>
          <w:lang w:val="en-AU"/>
        </w:rPr>
        <w:t xml:space="preserve"> it</w:t>
      </w:r>
      <w:r w:rsidR="003C682F" w:rsidRPr="00B32D7A">
        <w:rPr>
          <w:shd w:val="clear" w:color="auto" w:fill="FFFFFF"/>
          <w:lang w:val="en-AU"/>
        </w:rPr>
        <w:t xml:space="preserve"> must:</w:t>
      </w:r>
    </w:p>
    <w:p w:rsidR="003C682F" w:rsidRPr="00B32D7A" w:rsidRDefault="003C682F" w:rsidP="00B0732B">
      <w:pPr>
        <w:pStyle w:val="Odstavecseseznamem"/>
        <w:numPr>
          <w:ilvl w:val="2"/>
          <w:numId w:val="13"/>
        </w:numPr>
        <w:spacing w:after="0" w:line="360" w:lineRule="auto"/>
        <w:jc w:val="both"/>
        <w:rPr>
          <w:rFonts w:ascii="Times New Roman" w:hAnsi="Times New Roman"/>
          <w:i/>
          <w:sz w:val="24"/>
          <w:szCs w:val="24"/>
          <w:shd w:val="clear" w:color="auto" w:fill="FFFFFF"/>
          <w:lang w:val="en-AU"/>
        </w:rPr>
      </w:pPr>
      <w:r w:rsidRPr="00B32D7A">
        <w:rPr>
          <w:rFonts w:ascii="Times New Roman" w:hAnsi="Times New Roman"/>
          <w:i/>
          <w:sz w:val="24"/>
          <w:szCs w:val="24"/>
          <w:shd w:val="clear" w:color="auto" w:fill="FFFFFF"/>
          <w:lang w:val="en-AU"/>
        </w:rPr>
        <w:t>have its own mission, distinct from the mission of other SBUs,</w:t>
      </w:r>
    </w:p>
    <w:p w:rsidR="003C682F" w:rsidRPr="00B32D7A" w:rsidRDefault="003C682F" w:rsidP="00B0732B">
      <w:pPr>
        <w:pStyle w:val="Odstavecseseznamem"/>
        <w:numPr>
          <w:ilvl w:val="2"/>
          <w:numId w:val="13"/>
        </w:numPr>
        <w:spacing w:after="0" w:line="360" w:lineRule="auto"/>
        <w:jc w:val="both"/>
        <w:rPr>
          <w:rFonts w:ascii="Times New Roman" w:hAnsi="Times New Roman"/>
          <w:i/>
          <w:sz w:val="24"/>
          <w:szCs w:val="24"/>
          <w:shd w:val="clear" w:color="auto" w:fill="FFFFFF"/>
          <w:lang w:val="en-AU"/>
        </w:rPr>
      </w:pPr>
      <w:r w:rsidRPr="00B32D7A">
        <w:rPr>
          <w:rFonts w:ascii="Times New Roman" w:hAnsi="Times New Roman"/>
          <w:i/>
          <w:sz w:val="24"/>
          <w:szCs w:val="24"/>
          <w:shd w:val="clear" w:color="auto" w:fill="FFFFFF"/>
          <w:lang w:val="en-AU"/>
        </w:rPr>
        <w:t>have definable groups of competitors</w:t>
      </w:r>
    </w:p>
    <w:p w:rsidR="003C682F" w:rsidRPr="00B32D7A" w:rsidRDefault="003C682F" w:rsidP="00B0732B">
      <w:pPr>
        <w:pStyle w:val="Odstavecseseznamem"/>
        <w:numPr>
          <w:ilvl w:val="2"/>
          <w:numId w:val="13"/>
        </w:numPr>
        <w:spacing w:after="0" w:line="360" w:lineRule="auto"/>
        <w:jc w:val="both"/>
        <w:rPr>
          <w:rFonts w:ascii="Times New Roman" w:hAnsi="Times New Roman"/>
          <w:i/>
          <w:sz w:val="24"/>
          <w:szCs w:val="24"/>
          <w:shd w:val="clear" w:color="auto" w:fill="FFFFFF"/>
          <w:lang w:val="en-AU"/>
        </w:rPr>
      </w:pPr>
      <w:r w:rsidRPr="00B32D7A">
        <w:rPr>
          <w:rFonts w:ascii="Times New Roman" w:hAnsi="Times New Roman"/>
          <w:i/>
          <w:sz w:val="24"/>
          <w:szCs w:val="24"/>
          <w:shd w:val="clear" w:color="auto" w:fill="FFFFFF"/>
          <w:lang w:val="en-AU"/>
        </w:rPr>
        <w:t>prepare its own integrative plans, fairly distinct from those of other SBUs</w:t>
      </w:r>
    </w:p>
    <w:p w:rsidR="003C682F" w:rsidRPr="00B32D7A" w:rsidRDefault="003C682F" w:rsidP="00B0732B">
      <w:pPr>
        <w:pStyle w:val="Odstavecseseznamem"/>
        <w:numPr>
          <w:ilvl w:val="2"/>
          <w:numId w:val="13"/>
        </w:numPr>
        <w:spacing w:after="0" w:line="360" w:lineRule="auto"/>
        <w:jc w:val="both"/>
        <w:rPr>
          <w:rFonts w:ascii="Times New Roman" w:hAnsi="Times New Roman"/>
          <w:i/>
          <w:sz w:val="24"/>
          <w:szCs w:val="24"/>
          <w:shd w:val="clear" w:color="auto" w:fill="FFFFFF"/>
          <w:lang w:val="en-AU"/>
        </w:rPr>
      </w:pPr>
      <w:r w:rsidRPr="00B32D7A">
        <w:rPr>
          <w:rFonts w:ascii="Times New Roman" w:hAnsi="Times New Roman"/>
          <w:i/>
          <w:sz w:val="24"/>
          <w:szCs w:val="24"/>
          <w:shd w:val="clear" w:color="auto" w:fill="FFFFFF"/>
          <w:lang w:val="en-AU"/>
        </w:rPr>
        <w:t>manage its resources in key areas</w:t>
      </w:r>
    </w:p>
    <w:p w:rsidR="003C682F" w:rsidRPr="00B32D7A" w:rsidRDefault="003C682F" w:rsidP="00B0732B">
      <w:pPr>
        <w:pStyle w:val="Odstavecseseznamem"/>
        <w:numPr>
          <w:ilvl w:val="2"/>
          <w:numId w:val="13"/>
        </w:numPr>
        <w:spacing w:after="0" w:line="360" w:lineRule="auto"/>
        <w:jc w:val="both"/>
        <w:rPr>
          <w:rFonts w:ascii="Times New Roman" w:hAnsi="Times New Roman"/>
          <w:i/>
          <w:sz w:val="24"/>
          <w:szCs w:val="24"/>
          <w:shd w:val="clear" w:color="auto" w:fill="FFFFFF"/>
          <w:lang w:val="en-AU"/>
        </w:rPr>
      </w:pPr>
      <w:proofErr w:type="gramStart"/>
      <w:r w:rsidRPr="00B32D7A">
        <w:rPr>
          <w:rFonts w:ascii="Times New Roman" w:hAnsi="Times New Roman"/>
          <w:i/>
          <w:sz w:val="24"/>
          <w:szCs w:val="24"/>
          <w:shd w:val="clear" w:color="auto" w:fill="FFFFFF"/>
          <w:lang w:val="en-AU"/>
        </w:rPr>
        <w:t>and</w:t>
      </w:r>
      <w:proofErr w:type="gramEnd"/>
      <w:r w:rsidRPr="00B32D7A">
        <w:rPr>
          <w:rFonts w:ascii="Times New Roman" w:hAnsi="Times New Roman"/>
          <w:i/>
          <w:sz w:val="24"/>
          <w:szCs w:val="24"/>
          <w:shd w:val="clear" w:color="auto" w:fill="FFFFFF"/>
          <w:lang w:val="en-AU"/>
        </w:rPr>
        <w:t xml:space="preserve"> have a proper size-neither too large nor too small. Obviously, in practice it might be difficult to define SBUs that meet all of these criteria </w:t>
      </w:r>
      <w:r w:rsidRPr="00B32D7A">
        <w:rPr>
          <w:rFonts w:ascii="Times New Roman" w:hAnsi="Times New Roman"/>
          <w:sz w:val="24"/>
          <w:szCs w:val="24"/>
          <w:shd w:val="clear" w:color="auto" w:fill="FFFFFF"/>
          <w:lang w:val="en-AU"/>
        </w:rPr>
        <w:t>(</w:t>
      </w:r>
      <w:hyperlink r:id="rId41" w:history="1">
        <w:proofErr w:type="spellStart"/>
        <w:r w:rsidRPr="00B32D7A">
          <w:rPr>
            <w:rStyle w:val="Hypertextovodkaz"/>
            <w:rFonts w:ascii="Times New Roman" w:hAnsi="Times New Roman"/>
            <w:color w:val="auto"/>
            <w:sz w:val="24"/>
            <w:szCs w:val="24"/>
            <w:u w:val="none"/>
            <w:shd w:val="clear" w:color="auto" w:fill="FFFFFF"/>
          </w:rPr>
          <w:t>Koontz</w:t>
        </w:r>
        <w:proofErr w:type="spellEnd"/>
      </w:hyperlink>
      <w:r w:rsidRPr="00B32D7A">
        <w:rPr>
          <w:rFonts w:ascii="Times New Roman" w:hAnsi="Times New Roman"/>
          <w:sz w:val="24"/>
          <w:szCs w:val="24"/>
          <w:shd w:val="clear" w:color="auto" w:fill="FFFFFF"/>
        </w:rPr>
        <w:t>,</w:t>
      </w:r>
      <w:r w:rsidRPr="00B32D7A">
        <w:rPr>
          <w:rStyle w:val="apple-converted-space"/>
          <w:rFonts w:ascii="Times New Roman" w:hAnsi="Times New Roman"/>
          <w:sz w:val="24"/>
          <w:szCs w:val="24"/>
          <w:shd w:val="clear" w:color="auto" w:fill="FFFFFF"/>
        </w:rPr>
        <w:t> </w:t>
      </w:r>
      <w:proofErr w:type="spellStart"/>
      <w:r w:rsidR="00D311A9">
        <w:fldChar w:fldCharType="begin"/>
      </w:r>
      <w:r w:rsidR="00D311A9">
        <w:instrText xml:space="preserve"> HYPERLINK "http://www.google.cz/search?hl=cs&amp;tbo=p&amp;tbm=bks&amp;q=inauthor:%22Heinz+Weihrich%22" </w:instrText>
      </w:r>
      <w:r w:rsidR="00D311A9">
        <w:fldChar w:fldCharType="separate"/>
      </w:r>
      <w:r w:rsidRPr="00B32D7A">
        <w:rPr>
          <w:rStyle w:val="Hypertextovodkaz"/>
          <w:rFonts w:ascii="Times New Roman" w:hAnsi="Times New Roman"/>
          <w:color w:val="auto"/>
          <w:sz w:val="24"/>
          <w:szCs w:val="24"/>
          <w:u w:val="none"/>
          <w:shd w:val="clear" w:color="auto" w:fill="FFFFFF"/>
        </w:rPr>
        <w:t>Weihrich</w:t>
      </w:r>
      <w:proofErr w:type="spellEnd"/>
      <w:r w:rsidR="00D311A9">
        <w:rPr>
          <w:rStyle w:val="Hypertextovodkaz"/>
          <w:rFonts w:ascii="Times New Roman" w:hAnsi="Times New Roman"/>
          <w:color w:val="auto"/>
          <w:sz w:val="24"/>
          <w:szCs w:val="24"/>
          <w:u w:val="none"/>
          <w:shd w:val="clear" w:color="auto" w:fill="FFFFFF"/>
        </w:rPr>
        <w:fldChar w:fldCharType="end"/>
      </w:r>
      <w:r w:rsidRPr="00B32D7A">
        <w:rPr>
          <w:rFonts w:ascii="Times New Roman" w:hAnsi="Times New Roman"/>
          <w:sz w:val="24"/>
          <w:szCs w:val="24"/>
        </w:rPr>
        <w:t>, 2006,</w:t>
      </w:r>
      <w:r w:rsidRPr="00B32D7A">
        <w:rPr>
          <w:rFonts w:ascii="Times New Roman" w:hAnsi="Times New Roman"/>
          <w:sz w:val="24"/>
          <w:szCs w:val="24"/>
          <w:shd w:val="clear" w:color="auto" w:fill="FFFFFF"/>
          <w:lang w:val="en-AU"/>
        </w:rPr>
        <w:t xml:space="preserve"> p. 168.).</w:t>
      </w:r>
    </w:p>
    <w:p w:rsidR="003C682F" w:rsidRPr="00B32D7A" w:rsidRDefault="003C682F" w:rsidP="00B0732B">
      <w:pPr>
        <w:spacing w:line="360" w:lineRule="auto"/>
        <w:contextualSpacing/>
        <w:jc w:val="both"/>
        <w:rPr>
          <w:shd w:val="clear" w:color="auto" w:fill="FFFFFF"/>
          <w:lang w:val="en-AU"/>
        </w:rPr>
      </w:pPr>
    </w:p>
    <w:p w:rsidR="003C682F" w:rsidRPr="00B32D7A" w:rsidRDefault="003C682F" w:rsidP="00B0732B">
      <w:pPr>
        <w:spacing w:line="360" w:lineRule="auto"/>
        <w:contextualSpacing/>
        <w:jc w:val="both"/>
        <w:rPr>
          <w:lang w:val="en-AU"/>
        </w:rPr>
      </w:pPr>
      <w:proofErr w:type="spellStart"/>
      <w:r w:rsidRPr="00B32D7A">
        <w:rPr>
          <w:shd w:val="clear" w:color="auto" w:fill="FFFFFF"/>
          <w:lang w:val="en-AU"/>
        </w:rPr>
        <w:t>Keřkovský</w:t>
      </w:r>
      <w:proofErr w:type="spellEnd"/>
      <w:r w:rsidRPr="00B32D7A">
        <w:rPr>
          <w:shd w:val="clear" w:color="auto" w:fill="FFFFFF"/>
          <w:lang w:val="en-AU"/>
        </w:rPr>
        <w:t xml:space="preserve"> and </w:t>
      </w:r>
      <w:proofErr w:type="spellStart"/>
      <w:r w:rsidRPr="00B32D7A">
        <w:rPr>
          <w:shd w:val="clear" w:color="auto" w:fill="FFFFFF"/>
          <w:lang w:val="en-AU"/>
        </w:rPr>
        <w:t>Vykypěl</w:t>
      </w:r>
      <w:proofErr w:type="spellEnd"/>
      <w:r w:rsidRPr="00B32D7A">
        <w:rPr>
          <w:shd w:val="clear" w:color="auto" w:fill="FFFFFF"/>
          <w:lang w:val="en-AU"/>
        </w:rPr>
        <w:t xml:space="preserve"> form three p</w:t>
      </w:r>
      <w:r w:rsidR="00A80FA3" w:rsidRPr="00B32D7A">
        <w:rPr>
          <w:shd w:val="clear" w:color="auto" w:fill="FFFFFF"/>
          <w:lang w:val="en-AU"/>
        </w:rPr>
        <w:t>ossible approaches for each SBU</w:t>
      </w:r>
      <w:r w:rsidRPr="00B32D7A">
        <w:rPr>
          <w:shd w:val="clear" w:color="auto" w:fill="FFFFFF"/>
          <w:lang w:val="en-AU"/>
        </w:rPr>
        <w:t xml:space="preserve">, so that SBU could be defined. It's an </w:t>
      </w:r>
      <w:r w:rsidRPr="00B32D7A">
        <w:rPr>
          <w:b/>
          <w:shd w:val="clear" w:color="auto" w:fill="FFFFFF"/>
          <w:lang w:val="en-AU"/>
        </w:rPr>
        <w:t>organizational approach, strategic and marketing approach and a project approach</w:t>
      </w:r>
      <w:r w:rsidRPr="00B32D7A">
        <w:rPr>
          <w:shd w:val="clear" w:color="auto" w:fill="FFFFFF"/>
          <w:lang w:val="en-AU"/>
        </w:rPr>
        <w:t xml:space="preserve">. According to </w:t>
      </w:r>
      <w:proofErr w:type="spellStart"/>
      <w:r w:rsidRPr="00B32D7A">
        <w:rPr>
          <w:shd w:val="clear" w:color="auto" w:fill="FFFFFF"/>
          <w:lang w:val="en-AU"/>
        </w:rPr>
        <w:t>Keřkovský</w:t>
      </w:r>
      <w:proofErr w:type="spellEnd"/>
      <w:r w:rsidRPr="00B32D7A">
        <w:rPr>
          <w:shd w:val="clear" w:color="auto" w:fill="FFFFFF"/>
          <w:lang w:val="en-AU"/>
        </w:rPr>
        <w:t xml:space="preserve"> and </w:t>
      </w:r>
      <w:proofErr w:type="spellStart"/>
      <w:r w:rsidRPr="00B32D7A">
        <w:rPr>
          <w:shd w:val="clear" w:color="auto" w:fill="FFFFFF"/>
          <w:lang w:val="en-AU"/>
        </w:rPr>
        <w:t>Vykypěl</w:t>
      </w:r>
      <w:proofErr w:type="spellEnd"/>
      <w:r w:rsidRPr="00B32D7A">
        <w:rPr>
          <w:shd w:val="clear" w:color="auto" w:fill="FFFFFF"/>
          <w:lang w:val="en-AU"/>
        </w:rPr>
        <w:t xml:space="preserve"> (2002) it leads to the situations when it is not possible to define the SBU and the company is made up just by one SBU.</w:t>
      </w:r>
    </w:p>
    <w:p w:rsidR="003C682F" w:rsidRPr="00B32D7A" w:rsidRDefault="003C682F" w:rsidP="00B0732B">
      <w:pPr>
        <w:contextualSpacing/>
        <w:jc w:val="both"/>
        <w:rPr>
          <w:lang w:val="en-AU"/>
        </w:rPr>
      </w:pPr>
    </w:p>
    <w:p w:rsidR="003C682F" w:rsidRPr="00B32D7A" w:rsidRDefault="003C682F" w:rsidP="00B0732B">
      <w:pPr>
        <w:contextualSpacing/>
        <w:jc w:val="both"/>
        <w:rPr>
          <w:lang w:val="en-AU"/>
        </w:rPr>
      </w:pPr>
    </w:p>
    <w:p w:rsidR="003C682F" w:rsidRPr="00B32D7A" w:rsidRDefault="003C682F" w:rsidP="00B0732B">
      <w:pPr>
        <w:pStyle w:val="Odstavecseseznamem"/>
        <w:numPr>
          <w:ilvl w:val="0"/>
          <w:numId w:val="29"/>
        </w:numPr>
        <w:spacing w:after="0" w:line="360" w:lineRule="auto"/>
        <w:jc w:val="both"/>
        <w:rPr>
          <w:rFonts w:ascii="Times New Roman" w:hAnsi="Times New Roman"/>
          <w:b/>
          <w:sz w:val="24"/>
          <w:szCs w:val="24"/>
          <w:lang w:val="en-US"/>
        </w:rPr>
      </w:pPr>
      <w:r w:rsidRPr="00B32D7A">
        <w:rPr>
          <w:rFonts w:ascii="Times New Roman" w:hAnsi="Times New Roman"/>
          <w:b/>
          <w:sz w:val="24"/>
          <w:szCs w:val="24"/>
          <w:lang w:val="en-US"/>
        </w:rPr>
        <w:t>Organizational approach</w:t>
      </w:r>
    </w:p>
    <w:p w:rsidR="003C682F" w:rsidRPr="00B32D7A" w:rsidRDefault="003C682F" w:rsidP="00B0732B">
      <w:pPr>
        <w:spacing w:line="360" w:lineRule="auto"/>
        <w:ind w:left="360"/>
        <w:contextualSpacing/>
        <w:jc w:val="both"/>
        <w:rPr>
          <w:shd w:val="clear" w:color="auto" w:fill="FFFFFF"/>
          <w:lang w:val="en-US"/>
        </w:rPr>
      </w:pPr>
      <w:r w:rsidRPr="00B32D7A">
        <w:rPr>
          <w:shd w:val="clear" w:color="auto" w:fill="FFFFFF"/>
          <w:lang w:val="en-US"/>
        </w:rPr>
        <w:t>The establishment of the SBUs is copied to a certain extent of the existing organizational structure. It is possible to achieve the necessary competitiveness of SBU on a particular market. The corresponding business strategy is a strategy of the organizational unit. There is certain management responsible for implementation of the strategy.</w:t>
      </w:r>
    </w:p>
    <w:p w:rsidR="003C682F" w:rsidRPr="00B32D7A" w:rsidRDefault="003C682F" w:rsidP="00B0732B">
      <w:pPr>
        <w:spacing w:line="360" w:lineRule="auto"/>
        <w:ind w:left="360"/>
        <w:contextualSpacing/>
        <w:jc w:val="both"/>
        <w:rPr>
          <w:lang w:val="en-US"/>
        </w:rPr>
      </w:pPr>
    </w:p>
    <w:p w:rsidR="003C682F" w:rsidRPr="00B32D7A" w:rsidRDefault="003C682F" w:rsidP="00B0732B">
      <w:pPr>
        <w:pStyle w:val="Odstavecseseznamem"/>
        <w:numPr>
          <w:ilvl w:val="0"/>
          <w:numId w:val="29"/>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Strategic and marketing</w:t>
      </w:r>
    </w:p>
    <w:p w:rsidR="003C682F" w:rsidRPr="00B32D7A" w:rsidRDefault="003C682F" w:rsidP="00B0732B">
      <w:pPr>
        <w:spacing w:line="360" w:lineRule="auto"/>
        <w:ind w:left="360"/>
        <w:contextualSpacing/>
        <w:jc w:val="both"/>
        <w:rPr>
          <w:shd w:val="clear" w:color="auto" w:fill="FFFFFF"/>
          <w:lang w:val="en-US"/>
        </w:rPr>
      </w:pPr>
      <w:r w:rsidRPr="00B32D7A">
        <w:rPr>
          <w:shd w:val="clear" w:color="auto" w:fill="FFFFFF"/>
          <w:lang w:val="en-US"/>
        </w:rPr>
        <w:t xml:space="preserve">The definition of SBU goes across the existing organizational units and specific business strategy is a strategy of several cooperating organizational units of the </w:t>
      </w:r>
      <w:r w:rsidRPr="00B32D7A">
        <w:rPr>
          <w:shd w:val="clear" w:color="auto" w:fill="FFFFFF"/>
          <w:lang w:val="en-US"/>
        </w:rPr>
        <w:lastRenderedPageBreak/>
        <w:t>company. It can happen that certain organizational unit is involved in the implementation of more than one business strategy. In the management of the company</w:t>
      </w:r>
      <w:r w:rsidR="00A80FA3" w:rsidRPr="00B32D7A">
        <w:rPr>
          <w:shd w:val="clear" w:color="auto" w:fill="FFFFFF"/>
          <w:lang w:val="en-US"/>
        </w:rPr>
        <w:t xml:space="preserve"> (ČP)</w:t>
      </w:r>
      <w:r w:rsidRPr="00B32D7A">
        <w:rPr>
          <w:shd w:val="clear" w:color="auto" w:fill="FFFFFF"/>
          <w:lang w:val="en-US"/>
        </w:rPr>
        <w:t xml:space="preserve"> there are applied the matrix organizational structure. In addition to the line staff structures responsible for the management of individual business units of company there can also </w:t>
      </w:r>
      <w:proofErr w:type="gramStart"/>
      <w:r w:rsidRPr="00B32D7A">
        <w:rPr>
          <w:shd w:val="clear" w:color="auto" w:fill="FFFFFF"/>
          <w:lang w:val="en-US"/>
        </w:rPr>
        <w:t>exist</w:t>
      </w:r>
      <w:proofErr w:type="gramEnd"/>
      <w:r w:rsidRPr="00B32D7A">
        <w:rPr>
          <w:shd w:val="clear" w:color="auto" w:fill="FFFFFF"/>
          <w:lang w:val="en-US"/>
        </w:rPr>
        <w:t xml:space="preserve"> a horizontal management structure which responsible for formulating and monitoring of the implementation of the strategies adopted. Project approach: SBU can cover activities related to the execution of a specific project. There can be a combination of the previous ways as well.</w:t>
      </w:r>
    </w:p>
    <w:p w:rsidR="00685FD5" w:rsidRPr="00B32D7A" w:rsidRDefault="00685FD5" w:rsidP="00B0732B">
      <w:pPr>
        <w:spacing w:line="360" w:lineRule="auto"/>
        <w:contextualSpacing/>
        <w:jc w:val="both"/>
        <w:rPr>
          <w:b/>
          <w:shd w:val="clear" w:color="auto" w:fill="FFFFFF"/>
          <w:lang w:val="en-US"/>
        </w:rPr>
      </w:pPr>
    </w:p>
    <w:p w:rsidR="003C682F" w:rsidRPr="00B32D7A" w:rsidRDefault="003C682F" w:rsidP="00B0732B">
      <w:pPr>
        <w:spacing w:line="360" w:lineRule="auto"/>
        <w:contextualSpacing/>
        <w:jc w:val="both"/>
        <w:rPr>
          <w:b/>
          <w:shd w:val="clear" w:color="auto" w:fill="FFFFFF"/>
          <w:lang w:val="en-US"/>
        </w:rPr>
      </w:pPr>
      <w:r w:rsidRPr="00B32D7A">
        <w:rPr>
          <w:b/>
          <w:shd w:val="clear" w:color="auto" w:fill="FFFFFF"/>
          <w:lang w:val="en-US"/>
        </w:rPr>
        <w:t>Functional strategies</w:t>
      </w:r>
    </w:p>
    <w:p w:rsidR="003C682F" w:rsidRPr="00B32D7A" w:rsidRDefault="003C682F" w:rsidP="00B0732B">
      <w:pPr>
        <w:spacing w:line="360" w:lineRule="auto"/>
        <w:ind w:left="709"/>
        <w:contextualSpacing/>
        <w:jc w:val="both"/>
        <w:rPr>
          <w:lang w:val="en-US"/>
        </w:rPr>
      </w:pPr>
    </w:p>
    <w:p w:rsidR="003C682F" w:rsidRPr="00B32D7A" w:rsidRDefault="003C682F" w:rsidP="00B0732B">
      <w:pPr>
        <w:spacing w:line="360" w:lineRule="auto"/>
        <w:contextualSpacing/>
        <w:jc w:val="both"/>
        <w:rPr>
          <w:lang w:val="en-AU"/>
        </w:rPr>
      </w:pPr>
      <w:r w:rsidRPr="00B32D7A">
        <w:rPr>
          <w:lang w:val="en-AU"/>
        </w:rPr>
        <w:t>These strategies include marketing strategies, human resources strategies, financial strategies, legal strategies, supply-chain strategies, new product development strategies, information technology management strategies. They cooperate on short and medium term plans. They are limited to the domain of each department´s functional responsibility (</w:t>
      </w:r>
      <w:hyperlink r:id="rId42" w:history="1">
        <w:r w:rsidRPr="00B32D7A">
          <w:rPr>
            <w:rStyle w:val="Hypertextovodkaz"/>
            <w:color w:val="auto"/>
            <w:lang w:val="en-AU"/>
          </w:rPr>
          <w:t>http://www.dimca.eu/the-strategy-hierarchy.html</w:t>
        </w:r>
      </w:hyperlink>
      <w:r w:rsidRPr="00B32D7A">
        <w:rPr>
          <w:lang w:val="en-AU"/>
        </w:rPr>
        <w:t>).</w:t>
      </w:r>
    </w:p>
    <w:p w:rsidR="003C682F" w:rsidRPr="00B32D7A" w:rsidRDefault="003C682F" w:rsidP="00B0732B">
      <w:pPr>
        <w:spacing w:line="360" w:lineRule="auto"/>
        <w:ind w:left="709"/>
        <w:contextualSpacing/>
        <w:jc w:val="both"/>
        <w:rPr>
          <w:b/>
          <w:shd w:val="clear" w:color="auto" w:fill="FFFFFF"/>
          <w:lang w:val="en-AU"/>
        </w:rPr>
      </w:pPr>
    </w:p>
    <w:p w:rsidR="003C682F" w:rsidRPr="00B32D7A" w:rsidRDefault="003C682F" w:rsidP="00B0732B">
      <w:pPr>
        <w:spacing w:line="360" w:lineRule="auto"/>
        <w:contextualSpacing/>
        <w:jc w:val="both"/>
        <w:rPr>
          <w:b/>
          <w:shd w:val="clear" w:color="auto" w:fill="FFFFFF"/>
          <w:lang w:val="en-AU"/>
        </w:rPr>
      </w:pPr>
      <w:r w:rsidRPr="00B32D7A">
        <w:rPr>
          <w:lang w:val="en-AU"/>
        </w:rPr>
        <w:t>A major factor that determines the competitiveness of the business level strategy is anchored on the kind and details of the strategies, which is developed at the level of the functional units. Corporate or business level strategy is meaningful only in the reason coming with an operating unit and functional strategies. The functional strategies are articulation of the business or corporate level strategies at the level of the various departments of the business organization (</w:t>
      </w:r>
      <w:proofErr w:type="spellStart"/>
      <w:r w:rsidRPr="00B32D7A">
        <w:rPr>
          <w:lang w:val="en-AU"/>
        </w:rPr>
        <w:t>Orcullo</w:t>
      </w:r>
      <w:proofErr w:type="spellEnd"/>
      <w:r w:rsidRPr="00B32D7A">
        <w:rPr>
          <w:lang w:val="en-AU"/>
        </w:rPr>
        <w:t>, 2007).</w:t>
      </w:r>
    </w:p>
    <w:p w:rsidR="003C682F" w:rsidRPr="00B32D7A" w:rsidRDefault="003C682F" w:rsidP="00B0732B">
      <w:pPr>
        <w:spacing w:line="360" w:lineRule="auto"/>
        <w:ind w:left="709"/>
        <w:contextualSpacing/>
        <w:jc w:val="both"/>
        <w:rPr>
          <w:b/>
          <w:shd w:val="clear" w:color="auto" w:fill="FFFFFF"/>
          <w:lang w:val="en-US"/>
        </w:rPr>
      </w:pPr>
    </w:p>
    <w:p w:rsidR="003C682F" w:rsidRPr="00B32D7A" w:rsidRDefault="003C682F" w:rsidP="00B0732B">
      <w:pPr>
        <w:spacing w:line="360" w:lineRule="auto"/>
        <w:contextualSpacing/>
        <w:jc w:val="both"/>
        <w:rPr>
          <w:shd w:val="clear" w:color="auto" w:fill="FFFFFF"/>
          <w:lang w:val="en-US"/>
        </w:rPr>
      </w:pPr>
      <w:r w:rsidRPr="00B32D7A">
        <w:rPr>
          <w:shd w:val="clear" w:color="auto" w:fill="FFFFFF"/>
          <w:lang w:val="en-US"/>
        </w:rPr>
        <w:t xml:space="preserve">There should </w:t>
      </w:r>
      <w:proofErr w:type="gramStart"/>
      <w:r w:rsidRPr="00B32D7A">
        <w:rPr>
          <w:shd w:val="clear" w:color="auto" w:fill="FFFFFF"/>
          <w:lang w:val="en-US"/>
        </w:rPr>
        <w:t>exist</w:t>
      </w:r>
      <w:proofErr w:type="gramEnd"/>
      <w:r w:rsidRPr="00B32D7A">
        <w:rPr>
          <w:shd w:val="clear" w:color="auto" w:fill="FFFFFF"/>
          <w:lang w:val="en-US"/>
        </w:rPr>
        <w:t xml:space="preserve"> a partial strategy and strategic management of each specific area in the hierarchically lower level. It may be a development strategy, marketing, strategy, human resources management strategy, development and production base of products strategy, usage of technology in management strategy etc. There may be mutual relations between the functional strategies.</w:t>
      </w:r>
    </w:p>
    <w:p w:rsidR="003C682F" w:rsidRPr="00B32D7A" w:rsidRDefault="003C682F" w:rsidP="00B0732B">
      <w:pPr>
        <w:spacing w:line="360" w:lineRule="auto"/>
        <w:contextualSpacing/>
        <w:jc w:val="both"/>
        <w:rPr>
          <w:shd w:val="clear" w:color="auto" w:fill="FFFFFF"/>
          <w:lang w:val="en-US"/>
        </w:rPr>
      </w:pPr>
    </w:p>
    <w:p w:rsidR="003C682F" w:rsidRPr="00B32D7A" w:rsidRDefault="003C682F" w:rsidP="00B0732B">
      <w:pPr>
        <w:spacing w:line="360" w:lineRule="auto"/>
        <w:contextualSpacing/>
        <w:jc w:val="both"/>
        <w:rPr>
          <w:b/>
          <w:shd w:val="clear" w:color="auto" w:fill="FFFFFF"/>
          <w:lang w:val="en-US"/>
        </w:rPr>
      </w:pPr>
      <w:r w:rsidRPr="00B32D7A">
        <w:rPr>
          <w:b/>
          <w:shd w:val="clear" w:color="auto" w:fill="FFFFFF"/>
          <w:lang w:val="en-US"/>
        </w:rPr>
        <w:t>Horizontal strategy</w:t>
      </w:r>
    </w:p>
    <w:p w:rsidR="00685FD5" w:rsidRPr="00B32D7A" w:rsidRDefault="00685FD5" w:rsidP="00B0732B">
      <w:pPr>
        <w:spacing w:line="360" w:lineRule="auto"/>
        <w:contextualSpacing/>
        <w:jc w:val="both"/>
        <w:rPr>
          <w:b/>
          <w:shd w:val="clear" w:color="auto" w:fill="FFFFFF"/>
          <w:lang w:val="en-US"/>
        </w:rPr>
      </w:pPr>
    </w:p>
    <w:p w:rsidR="003C682F" w:rsidRPr="00B32D7A" w:rsidRDefault="003C682F" w:rsidP="00B0732B">
      <w:pPr>
        <w:spacing w:line="360" w:lineRule="auto"/>
        <w:contextualSpacing/>
        <w:jc w:val="both"/>
        <w:rPr>
          <w:shd w:val="clear" w:color="auto" w:fill="FFFFFF"/>
          <w:lang w:val="en-US"/>
        </w:rPr>
      </w:pPr>
      <w:r w:rsidRPr="00B32D7A">
        <w:rPr>
          <w:shd w:val="clear" w:color="auto" w:fill="FFFFFF"/>
          <w:lang w:val="en-US"/>
        </w:rPr>
        <w:t xml:space="preserve">If there are relations between strategic business units (for example common or shared activity, the supply of products, provision of services), these relationships should be </w:t>
      </w:r>
      <w:r w:rsidRPr="00B32D7A">
        <w:rPr>
          <w:shd w:val="clear" w:color="auto" w:fill="FFFFFF"/>
          <w:lang w:val="en-US"/>
        </w:rPr>
        <w:lastRenderedPageBreak/>
        <w:t xml:space="preserve">coordinated through the strategy called horizontal strategy. Otherwise there is a danger of followed: </w:t>
      </w:r>
    </w:p>
    <w:p w:rsidR="003C682F" w:rsidRPr="00B32D7A" w:rsidRDefault="003C682F" w:rsidP="00B0732B">
      <w:pPr>
        <w:pStyle w:val="Odstavecseseznamem"/>
        <w:numPr>
          <w:ilvl w:val="0"/>
          <w:numId w:val="17"/>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US"/>
        </w:rPr>
        <w:t xml:space="preserve">there will be problems with different interests of each SBU; </w:t>
      </w:r>
    </w:p>
    <w:p w:rsidR="003C682F" w:rsidRPr="00B32D7A" w:rsidRDefault="003C682F" w:rsidP="00B0732B">
      <w:pPr>
        <w:pStyle w:val="Odstavecseseznamem"/>
        <w:numPr>
          <w:ilvl w:val="0"/>
          <w:numId w:val="17"/>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US"/>
        </w:rPr>
        <w:t xml:space="preserve">interrelationships of SBUs will be weaken; </w:t>
      </w:r>
    </w:p>
    <w:p w:rsidR="003C682F" w:rsidRPr="00B32D7A" w:rsidRDefault="003C682F" w:rsidP="00B0732B">
      <w:pPr>
        <w:pStyle w:val="Odstavecseseznamem"/>
        <w:numPr>
          <w:ilvl w:val="0"/>
          <w:numId w:val="17"/>
        </w:numPr>
        <w:spacing w:after="0" w:line="360" w:lineRule="auto"/>
        <w:jc w:val="both"/>
        <w:rPr>
          <w:rFonts w:ascii="Times New Roman" w:hAnsi="Times New Roman"/>
          <w:sz w:val="24"/>
          <w:szCs w:val="24"/>
          <w:lang w:val="en-AU"/>
        </w:rPr>
      </w:pPr>
      <w:proofErr w:type="gramStart"/>
      <w:r w:rsidRPr="00B32D7A">
        <w:rPr>
          <w:rFonts w:ascii="Times New Roman" w:hAnsi="Times New Roman"/>
          <w:sz w:val="24"/>
          <w:szCs w:val="24"/>
          <w:shd w:val="clear" w:color="auto" w:fill="FFFFFF"/>
          <w:lang w:val="en-US"/>
        </w:rPr>
        <w:t>the</w:t>
      </w:r>
      <w:proofErr w:type="gramEnd"/>
      <w:r w:rsidRPr="00B32D7A">
        <w:rPr>
          <w:rFonts w:ascii="Times New Roman" w:hAnsi="Times New Roman"/>
          <w:sz w:val="24"/>
          <w:szCs w:val="24"/>
          <w:shd w:val="clear" w:color="auto" w:fill="FFFFFF"/>
          <w:lang w:val="en-US"/>
        </w:rPr>
        <w:t xml:space="preserve"> company position can be weaken through separate decisions on pricing and investment of SBU.</w:t>
      </w:r>
    </w:p>
    <w:p w:rsidR="003C682F" w:rsidRPr="00B32D7A" w:rsidRDefault="003C682F" w:rsidP="00B0732B">
      <w:pPr>
        <w:pStyle w:val="Odstavecseseznamem"/>
        <w:numPr>
          <w:ilvl w:val="0"/>
          <w:numId w:val="17"/>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US"/>
        </w:rPr>
        <w:t>SBUs can have weaker position against competitors without coordinated action;</w:t>
      </w:r>
    </w:p>
    <w:p w:rsidR="003C682F" w:rsidRPr="00B32D7A" w:rsidRDefault="003C682F" w:rsidP="00B0732B">
      <w:pPr>
        <w:pStyle w:val="Odstavecseseznamem"/>
        <w:numPr>
          <w:ilvl w:val="0"/>
          <w:numId w:val="17"/>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US"/>
        </w:rPr>
        <w:t>The transfer of know-how between SBUs units may lag.</w:t>
      </w:r>
    </w:p>
    <w:p w:rsidR="00A80FA3" w:rsidRPr="00B32D7A" w:rsidRDefault="00A80FA3" w:rsidP="00B0732B">
      <w:pPr>
        <w:spacing w:line="360" w:lineRule="auto"/>
        <w:contextualSpacing/>
        <w:jc w:val="both"/>
        <w:rPr>
          <w:shd w:val="clear" w:color="auto" w:fill="FFFFFF"/>
          <w:lang w:val="en-US"/>
        </w:rPr>
      </w:pPr>
    </w:p>
    <w:p w:rsidR="003C682F" w:rsidRPr="00B32D7A" w:rsidRDefault="003C682F" w:rsidP="00B0732B">
      <w:pPr>
        <w:spacing w:line="360" w:lineRule="auto"/>
        <w:contextualSpacing/>
        <w:jc w:val="both"/>
        <w:rPr>
          <w:shd w:val="clear" w:color="auto" w:fill="FFFFFF"/>
          <w:lang w:val="en-US"/>
        </w:rPr>
      </w:pPr>
      <w:r w:rsidRPr="00B32D7A">
        <w:rPr>
          <w:shd w:val="clear" w:color="auto" w:fill="FFFFFF"/>
          <w:lang w:val="en-US"/>
        </w:rPr>
        <w:t>In the case of a horizontal strategy it is focused on addressing the mutual strategic relations, the business unit, not on setting strategic objectives of the company as a whole as it is usual in the corporate strategy (</w:t>
      </w:r>
      <w:proofErr w:type="spellStart"/>
      <w:r w:rsidRPr="00B32D7A">
        <w:rPr>
          <w:shd w:val="clear" w:color="auto" w:fill="FFFFFF"/>
          <w:lang w:val="en-US"/>
        </w:rPr>
        <w:t>Keřkovský</w:t>
      </w:r>
      <w:proofErr w:type="spellEnd"/>
      <w:r w:rsidRPr="00B32D7A">
        <w:rPr>
          <w:shd w:val="clear" w:color="auto" w:fill="FFFFFF"/>
          <w:lang w:val="en-US"/>
        </w:rPr>
        <w:t xml:space="preserve">, </w:t>
      </w:r>
      <w:proofErr w:type="spellStart"/>
      <w:r w:rsidRPr="00B32D7A">
        <w:rPr>
          <w:shd w:val="clear" w:color="auto" w:fill="FFFFFF"/>
          <w:lang w:val="en-US"/>
        </w:rPr>
        <w:t>Vykypěl</w:t>
      </w:r>
      <w:proofErr w:type="spellEnd"/>
      <w:r w:rsidRPr="00B32D7A">
        <w:rPr>
          <w:shd w:val="clear" w:color="auto" w:fill="FFFFFF"/>
          <w:lang w:val="en-US"/>
        </w:rPr>
        <w:t>, 2002).</w:t>
      </w:r>
    </w:p>
    <w:p w:rsidR="003C682F" w:rsidRPr="00B32D7A" w:rsidRDefault="003C682F" w:rsidP="00B0732B">
      <w:pPr>
        <w:spacing w:line="360" w:lineRule="auto"/>
        <w:contextualSpacing/>
        <w:jc w:val="both"/>
        <w:rPr>
          <w:shd w:val="clear" w:color="auto" w:fill="FFFFFF"/>
          <w:lang w:val="en-AU"/>
        </w:rPr>
      </w:pPr>
    </w:p>
    <w:p w:rsidR="00D17A8B" w:rsidRPr="00B32D7A" w:rsidRDefault="00D17A8B" w:rsidP="00913B79">
      <w:pPr>
        <w:pStyle w:val="Nadpis2"/>
      </w:pPr>
      <w:bookmarkStart w:id="74" w:name="_Toc353957130"/>
      <w:r w:rsidRPr="00B32D7A">
        <w:t>1.4 Research specification</w:t>
      </w:r>
      <w:bookmarkEnd w:id="74"/>
    </w:p>
    <w:p w:rsidR="00D17A8B" w:rsidRPr="00B32D7A" w:rsidRDefault="00D17A8B" w:rsidP="00913B79">
      <w:pPr>
        <w:pStyle w:val="Nadpis3"/>
      </w:pPr>
    </w:p>
    <w:p w:rsidR="00082A3F" w:rsidRPr="00B32D7A" w:rsidRDefault="00082A3F" w:rsidP="00B0732B">
      <w:pPr>
        <w:spacing w:line="360" w:lineRule="auto"/>
        <w:contextualSpacing/>
        <w:jc w:val="both"/>
        <w:rPr>
          <w:lang w:val="en-AU"/>
        </w:rPr>
      </w:pPr>
      <w:r w:rsidRPr="00B32D7A">
        <w:rPr>
          <w:lang w:val="en-AU"/>
        </w:rPr>
        <w:t xml:space="preserve">In the dissertation thesis there is used </w:t>
      </w:r>
      <w:r w:rsidRPr="00B32D7A">
        <w:rPr>
          <w:b/>
          <w:lang w:val="en-AU"/>
        </w:rPr>
        <w:t>qualitative research</w:t>
      </w:r>
      <w:r w:rsidRPr="00B32D7A">
        <w:rPr>
          <w:lang w:val="en-AU"/>
        </w:rPr>
        <w:t xml:space="preserve">. The technique of the research is </w:t>
      </w:r>
      <w:r w:rsidRPr="00B32D7A">
        <w:rPr>
          <w:b/>
          <w:lang w:val="en-AU"/>
        </w:rPr>
        <w:t>an interview</w:t>
      </w:r>
      <w:r w:rsidRPr="00B32D7A">
        <w:rPr>
          <w:lang w:val="en-AU"/>
        </w:rPr>
        <w:t xml:space="preserve"> which can be standardise, half standardise and not standardise interview. The tool of the research can be scenario, questionnaire or recording. I </w:t>
      </w:r>
      <w:r w:rsidR="006A21C0" w:rsidRPr="00B32D7A">
        <w:rPr>
          <w:lang w:val="en-AU"/>
        </w:rPr>
        <w:t xml:space="preserve">have </w:t>
      </w:r>
      <w:r w:rsidRPr="00B32D7A">
        <w:rPr>
          <w:lang w:val="en-AU"/>
        </w:rPr>
        <w:t>chose</w:t>
      </w:r>
      <w:r w:rsidR="006A21C0" w:rsidRPr="00B32D7A">
        <w:rPr>
          <w:lang w:val="en-AU"/>
        </w:rPr>
        <w:t>n</w:t>
      </w:r>
      <w:r w:rsidRPr="00B32D7A">
        <w:rPr>
          <w:lang w:val="en-AU"/>
        </w:rPr>
        <w:t xml:space="preserve"> </w:t>
      </w:r>
      <w:r w:rsidRPr="00B32D7A">
        <w:rPr>
          <w:b/>
          <w:lang w:val="en-AU"/>
        </w:rPr>
        <w:t>questionnaire</w:t>
      </w:r>
      <w:r w:rsidRPr="00B32D7A">
        <w:rPr>
          <w:lang w:val="en-AU"/>
        </w:rPr>
        <w:t xml:space="preserve"> for the research. </w:t>
      </w:r>
    </w:p>
    <w:p w:rsidR="00C05C84" w:rsidRPr="00B32D7A" w:rsidRDefault="00C05C84" w:rsidP="00B0732B">
      <w:pPr>
        <w:spacing w:line="360" w:lineRule="auto"/>
        <w:contextualSpacing/>
        <w:jc w:val="both"/>
        <w:rPr>
          <w:lang w:val="en-AU"/>
        </w:rPr>
      </w:pPr>
    </w:p>
    <w:p w:rsidR="00D60FF5" w:rsidRPr="00B32D7A" w:rsidRDefault="00D60FF5" w:rsidP="00913B79">
      <w:pPr>
        <w:pStyle w:val="Nadpis3"/>
      </w:pPr>
      <w:bookmarkStart w:id="75" w:name="_Toc353957131"/>
      <w:r w:rsidRPr="00B32D7A">
        <w:t>1.4.1 Methodology</w:t>
      </w:r>
      <w:bookmarkEnd w:id="75"/>
    </w:p>
    <w:p w:rsidR="00D60FF5" w:rsidRPr="00B32D7A" w:rsidRDefault="00D60FF5" w:rsidP="00B0732B">
      <w:pPr>
        <w:spacing w:line="360" w:lineRule="auto"/>
        <w:contextualSpacing/>
        <w:jc w:val="both"/>
        <w:rPr>
          <w:lang w:val="en-AU"/>
        </w:rPr>
      </w:pPr>
    </w:p>
    <w:p w:rsidR="00767C9A" w:rsidRPr="00B32D7A" w:rsidRDefault="00767C9A" w:rsidP="00B0732B">
      <w:pPr>
        <w:spacing w:line="360" w:lineRule="auto"/>
        <w:contextualSpacing/>
        <w:jc w:val="both"/>
        <w:rPr>
          <w:lang w:val="en-US"/>
        </w:rPr>
      </w:pPr>
      <w:r w:rsidRPr="00B32D7A">
        <w:rPr>
          <w:shd w:val="clear" w:color="auto" w:fill="FFFFFF"/>
          <w:lang w:val="en-US"/>
        </w:rPr>
        <w:t xml:space="preserve">Marketing research </w:t>
      </w:r>
      <w:r w:rsidR="00D61F70" w:rsidRPr="00B32D7A">
        <w:rPr>
          <w:shd w:val="clear" w:color="auto" w:fill="FFFFFF"/>
          <w:lang w:val="en-US"/>
        </w:rPr>
        <w:t xml:space="preserve">can be </w:t>
      </w:r>
      <w:r w:rsidR="003F0F63" w:rsidRPr="00B32D7A">
        <w:rPr>
          <w:shd w:val="clear" w:color="auto" w:fill="FFFFFF"/>
          <w:lang w:val="en-US"/>
        </w:rPr>
        <w:t>realized by using</w:t>
      </w:r>
      <w:r w:rsidR="00D61F70" w:rsidRPr="00B32D7A">
        <w:rPr>
          <w:shd w:val="clear" w:color="auto" w:fill="FFFFFF"/>
          <w:lang w:val="en-US"/>
        </w:rPr>
        <w:t xml:space="preserve"> the method of</w:t>
      </w:r>
      <w:r w:rsidRPr="00B32D7A">
        <w:rPr>
          <w:shd w:val="clear" w:color="auto" w:fill="FFFFFF"/>
          <w:lang w:val="en-US"/>
        </w:rPr>
        <w:t xml:space="preserve"> quantitative or qualitative research. </w:t>
      </w:r>
      <w:r w:rsidR="00D61F70" w:rsidRPr="00B32D7A">
        <w:rPr>
          <w:shd w:val="clear" w:color="auto" w:fill="FFFFFF"/>
          <w:lang w:val="en-US"/>
        </w:rPr>
        <w:t xml:space="preserve">Quantitative research focuses on the measuring of market. We are interested in specification of market (Hague, 2003). </w:t>
      </w:r>
      <w:r w:rsidRPr="00B32D7A">
        <w:rPr>
          <w:shd w:val="clear" w:color="auto" w:fill="FFFFFF"/>
          <w:lang w:val="en-US"/>
        </w:rPr>
        <w:t xml:space="preserve">Qualitative research uses the inductive forms of scientific methods, in-depth studies of individual cases, various forms of interviews and qualitative observations. The aim is to obtain a description of the characteristics of the cases, generate hypotheses, and develop the theory </w:t>
      </w:r>
      <w:r w:rsidR="003F0F63" w:rsidRPr="00B32D7A">
        <w:rPr>
          <w:shd w:val="clear" w:color="auto" w:fill="FFFFFF"/>
          <w:lang w:val="en-US"/>
        </w:rPr>
        <w:t>connected with</w:t>
      </w:r>
      <w:r w:rsidRPr="00B32D7A">
        <w:rPr>
          <w:shd w:val="clear" w:color="auto" w:fill="FFFFFF"/>
          <w:lang w:val="en-US"/>
        </w:rPr>
        <w:t xml:space="preserve"> some issues of the world. Qualitative research is focused on research and it is realized most commonly in natural conditions of social environment. The research plan is flexible what means that the research plan of the base is developed, changed and adapting to the circumstances obtained from the results (</w:t>
      </w:r>
      <w:proofErr w:type="spellStart"/>
      <w:r w:rsidRPr="00B32D7A">
        <w:rPr>
          <w:shd w:val="clear" w:color="auto" w:fill="FFFFFF"/>
          <w:lang w:val="en-US"/>
        </w:rPr>
        <w:t>Hendl</w:t>
      </w:r>
      <w:proofErr w:type="spellEnd"/>
      <w:r w:rsidRPr="00B32D7A">
        <w:rPr>
          <w:shd w:val="clear" w:color="auto" w:fill="FFFFFF"/>
          <w:lang w:val="en-US"/>
        </w:rPr>
        <w:t>, 2005).</w:t>
      </w:r>
      <w:r w:rsidR="005E560E" w:rsidRPr="00B32D7A">
        <w:rPr>
          <w:shd w:val="clear" w:color="auto" w:fill="FFFFFF"/>
          <w:lang w:val="en-US"/>
        </w:rPr>
        <w:t xml:space="preserve"> Analysis of the research is qualitative. </w:t>
      </w:r>
    </w:p>
    <w:p w:rsidR="00767C9A" w:rsidRPr="00B32D7A" w:rsidRDefault="00767C9A" w:rsidP="00B0732B">
      <w:pPr>
        <w:spacing w:line="360" w:lineRule="auto"/>
        <w:contextualSpacing/>
        <w:jc w:val="both"/>
        <w:rPr>
          <w:lang w:val="en-AU"/>
        </w:rPr>
      </w:pPr>
    </w:p>
    <w:p w:rsidR="001C17FC" w:rsidRPr="00B32D7A" w:rsidRDefault="00F27AD4" w:rsidP="00B0732B">
      <w:pPr>
        <w:spacing w:line="360" w:lineRule="auto"/>
        <w:contextualSpacing/>
        <w:jc w:val="both"/>
        <w:rPr>
          <w:shd w:val="clear" w:color="auto" w:fill="FFFFFF"/>
          <w:lang w:val="en-US"/>
        </w:rPr>
      </w:pPr>
      <w:r w:rsidRPr="00B32D7A">
        <w:rPr>
          <w:shd w:val="clear" w:color="auto" w:fill="FFFFFF"/>
          <w:lang w:val="en-US"/>
        </w:rPr>
        <w:lastRenderedPageBreak/>
        <w:t xml:space="preserve">There are a lot of methods that can be used within qualitative research strategy to obtain new </w:t>
      </w:r>
      <w:proofErr w:type="gramStart"/>
      <w:r w:rsidRPr="00B32D7A">
        <w:rPr>
          <w:shd w:val="clear" w:color="auto" w:fill="FFFFFF"/>
          <w:lang w:val="en-US"/>
        </w:rPr>
        <w:t>knowledge,</w:t>
      </w:r>
      <w:proofErr w:type="gramEnd"/>
      <w:r w:rsidRPr="00B32D7A">
        <w:rPr>
          <w:shd w:val="clear" w:color="auto" w:fill="FFFFFF"/>
          <w:lang w:val="en-US"/>
        </w:rPr>
        <w:t xml:space="preserve"> however, it is always reliably we can place them in one research paradigms (</w:t>
      </w:r>
      <w:proofErr w:type="spellStart"/>
      <w:r w:rsidRPr="00B32D7A">
        <w:t>C</w:t>
      </w:r>
      <w:r w:rsidR="00707A63" w:rsidRPr="00B32D7A">
        <w:t>reswell</w:t>
      </w:r>
      <w:proofErr w:type="spellEnd"/>
      <w:r w:rsidRPr="00B32D7A">
        <w:t>, 1997)</w:t>
      </w:r>
      <w:r w:rsidRPr="00B32D7A">
        <w:rPr>
          <w:shd w:val="clear" w:color="auto" w:fill="FFFFFF"/>
          <w:lang w:val="en-US"/>
        </w:rPr>
        <w:t>. The literature shows the following lists of the five main methods of qualitative research. These main methods are mostly adaptations of those major as well as they are also called the structured methods, since they consist of several relatively separate procedures. They together give a whole one method:</w:t>
      </w:r>
      <w:r w:rsidR="00A80FA3" w:rsidRPr="00B32D7A">
        <w:rPr>
          <w:shd w:val="clear" w:color="auto" w:fill="FFFFFF"/>
          <w:lang w:val="en-US"/>
        </w:rPr>
        <w:t xml:space="preserve"> </w:t>
      </w:r>
      <w:r w:rsidR="001C17FC" w:rsidRPr="00B32D7A">
        <w:rPr>
          <w:shd w:val="clear" w:color="auto" w:fill="FFFFFF"/>
          <w:lang w:val="en-US"/>
        </w:rPr>
        <w:t xml:space="preserve">the narrative method, the phenomenological method, </w:t>
      </w:r>
      <w:r w:rsidR="005B5C95" w:rsidRPr="00B32D7A">
        <w:rPr>
          <w:shd w:val="clear" w:color="auto" w:fill="FFFFFF"/>
          <w:lang w:val="en-US"/>
        </w:rPr>
        <w:t>grounded</w:t>
      </w:r>
      <w:r w:rsidR="001C17FC" w:rsidRPr="00B32D7A">
        <w:rPr>
          <w:shd w:val="clear" w:color="auto" w:fill="FFFFFF"/>
          <w:lang w:val="en-US"/>
        </w:rPr>
        <w:t xml:space="preserve"> theory, ethnographic method, case study.</w:t>
      </w:r>
    </w:p>
    <w:p w:rsidR="001C17FC" w:rsidRPr="00B32D7A" w:rsidRDefault="001C17FC" w:rsidP="00B0732B">
      <w:pPr>
        <w:spacing w:line="360" w:lineRule="auto"/>
        <w:contextualSpacing/>
        <w:jc w:val="both"/>
        <w:rPr>
          <w:shd w:val="clear" w:color="auto" w:fill="FFFFFF"/>
          <w:lang w:val="en-US"/>
        </w:rPr>
      </w:pPr>
    </w:p>
    <w:p w:rsidR="001C17FC" w:rsidRPr="00B32D7A" w:rsidRDefault="001C17FC" w:rsidP="00B0732B">
      <w:pPr>
        <w:spacing w:line="360" w:lineRule="auto"/>
        <w:contextualSpacing/>
        <w:jc w:val="both"/>
        <w:rPr>
          <w:shd w:val="clear" w:color="auto" w:fill="FFFFFF"/>
          <w:lang w:val="en-US"/>
        </w:rPr>
      </w:pPr>
      <w:r w:rsidRPr="00B32D7A">
        <w:rPr>
          <w:shd w:val="clear" w:color="auto" w:fill="FFFFFF"/>
          <w:lang w:val="en-US"/>
        </w:rPr>
        <w:t xml:space="preserve">The narrative method </w:t>
      </w:r>
      <w:r w:rsidR="005B5C95" w:rsidRPr="00B32D7A">
        <w:rPr>
          <w:shd w:val="clear" w:color="auto" w:fill="FFFFFF"/>
          <w:lang w:val="en-US"/>
        </w:rPr>
        <w:t xml:space="preserve">provides qualitative data about specific events in the life of the object (individual, group). The subject of research is the event or its element represented by narration, or narration, the object of the research is an individual talking or writing </w:t>
      </w:r>
      <w:proofErr w:type="gramStart"/>
      <w:r w:rsidR="005B5C95" w:rsidRPr="00B32D7A">
        <w:rPr>
          <w:shd w:val="clear" w:color="auto" w:fill="FFFFFF"/>
          <w:lang w:val="en-US"/>
        </w:rPr>
        <w:t>an information</w:t>
      </w:r>
      <w:proofErr w:type="gramEnd"/>
      <w:r w:rsidR="005B5C95" w:rsidRPr="00B32D7A">
        <w:rPr>
          <w:shd w:val="clear" w:color="auto" w:fill="FFFFFF"/>
          <w:lang w:val="en-US"/>
        </w:rPr>
        <w:t xml:space="preserve"> about the event.</w:t>
      </w:r>
    </w:p>
    <w:p w:rsidR="001C17FC" w:rsidRPr="00B32D7A" w:rsidRDefault="001C17FC" w:rsidP="00B0732B">
      <w:pPr>
        <w:spacing w:line="360" w:lineRule="auto"/>
        <w:contextualSpacing/>
        <w:jc w:val="both"/>
        <w:rPr>
          <w:rFonts w:ascii="Arial" w:hAnsi="Arial" w:cs="Arial"/>
          <w:sz w:val="20"/>
          <w:szCs w:val="20"/>
          <w:shd w:val="clear" w:color="auto" w:fill="FFFFFF"/>
        </w:rPr>
      </w:pPr>
    </w:p>
    <w:p w:rsidR="001C17FC" w:rsidRPr="00B32D7A" w:rsidRDefault="005B5C95" w:rsidP="00B0732B">
      <w:pPr>
        <w:spacing w:line="360" w:lineRule="auto"/>
        <w:contextualSpacing/>
        <w:jc w:val="both"/>
        <w:rPr>
          <w:shd w:val="clear" w:color="auto" w:fill="FFFFFF"/>
          <w:lang w:val="en-US"/>
        </w:rPr>
      </w:pPr>
      <w:r w:rsidRPr="00B32D7A">
        <w:rPr>
          <w:shd w:val="clear" w:color="auto" w:fill="FFFFFF"/>
          <w:lang w:val="en-US"/>
        </w:rPr>
        <w:t xml:space="preserve">A phenomenological research is a typical qualitative approach, which was founded by two research paradigms. Its initiator in the social sciences, A. </w:t>
      </w:r>
      <w:proofErr w:type="spellStart"/>
      <w:r w:rsidRPr="00B32D7A">
        <w:rPr>
          <w:shd w:val="clear" w:color="auto" w:fill="FFFFFF"/>
          <w:lang w:val="en-US"/>
        </w:rPr>
        <w:t>Schutz</w:t>
      </w:r>
      <w:proofErr w:type="spellEnd"/>
      <w:r w:rsidRPr="00B32D7A">
        <w:rPr>
          <w:shd w:val="clear" w:color="auto" w:fill="FFFFFF"/>
          <w:lang w:val="en-US"/>
        </w:rPr>
        <w:t>, solved the problem of how to scientifically penetrate the world of ordinary daily life (or the life of the world) people without scientific research their instruments (concepts, logic, interpretations, has already prepared opinions). He deformed the picture of this daily life and, in fact, as an object of investigation it destroyed.</w:t>
      </w:r>
    </w:p>
    <w:p w:rsidR="00A75DF9" w:rsidRPr="00B32D7A" w:rsidRDefault="00A75DF9" w:rsidP="00B0732B">
      <w:pPr>
        <w:spacing w:line="360" w:lineRule="auto"/>
        <w:contextualSpacing/>
        <w:jc w:val="both"/>
        <w:rPr>
          <w:rFonts w:ascii="Tahoma" w:hAnsi="Tahoma" w:cs="Tahoma"/>
          <w:sz w:val="20"/>
          <w:szCs w:val="20"/>
        </w:rPr>
      </w:pPr>
    </w:p>
    <w:p w:rsidR="005B5C95" w:rsidRPr="00B32D7A" w:rsidRDefault="005B5C95" w:rsidP="00B0732B">
      <w:pPr>
        <w:spacing w:line="360" w:lineRule="auto"/>
        <w:contextualSpacing/>
        <w:jc w:val="both"/>
        <w:rPr>
          <w:shd w:val="clear" w:color="auto" w:fill="FFFFFF"/>
          <w:lang w:val="en-US"/>
        </w:rPr>
      </w:pPr>
      <w:r w:rsidRPr="00B32D7A">
        <w:rPr>
          <w:shd w:val="clear" w:color="auto" w:fill="FFFFFF"/>
          <w:lang w:val="en-US"/>
        </w:rPr>
        <w:t xml:space="preserve">Grounded theory is a research method that uses a systematic set of procedures to the formation of inductively derived grounded theory about some phenomenon. The result of the research is more of a theoretical expression of the reality than a set of numbers, or a group of loosely related terms. According to this methodology, the terms and the relationships between them not only created, but also provisionally verified (Strauss, </w:t>
      </w:r>
      <w:proofErr w:type="spellStart"/>
      <w:r w:rsidRPr="00B32D7A">
        <w:rPr>
          <w:shd w:val="clear" w:color="auto" w:fill="FFFFFF"/>
          <w:lang w:val="en-US"/>
        </w:rPr>
        <w:t>Corbinová</w:t>
      </w:r>
      <w:proofErr w:type="spellEnd"/>
      <w:r w:rsidRPr="00B32D7A">
        <w:rPr>
          <w:shd w:val="clear" w:color="auto" w:fill="FFFFFF"/>
          <w:lang w:val="en-US"/>
        </w:rPr>
        <w:t xml:space="preserve">, 1999). </w:t>
      </w:r>
      <w:r w:rsidR="00002E86" w:rsidRPr="00B32D7A">
        <w:rPr>
          <w:shd w:val="clear" w:color="auto" w:fill="FFFFFF"/>
          <w:lang w:val="en-US"/>
        </w:rPr>
        <w:t xml:space="preserve">Grounded theory arises </w:t>
      </w:r>
      <w:proofErr w:type="gramStart"/>
      <w:r w:rsidRPr="00B32D7A">
        <w:rPr>
          <w:shd w:val="clear" w:color="auto" w:fill="FFFFFF"/>
          <w:lang w:val="en-US"/>
        </w:rPr>
        <w:t>inductively,</w:t>
      </w:r>
      <w:proofErr w:type="gramEnd"/>
      <w:r w:rsidRPr="00B32D7A">
        <w:rPr>
          <w:shd w:val="clear" w:color="auto" w:fill="FFFFFF"/>
          <w:lang w:val="en-US"/>
        </w:rPr>
        <w:t xml:space="preserve"> </w:t>
      </w:r>
      <w:r w:rsidR="00002E86" w:rsidRPr="00B32D7A">
        <w:rPr>
          <w:shd w:val="clear" w:color="auto" w:fill="FFFFFF"/>
          <w:lang w:val="en-US"/>
        </w:rPr>
        <w:t xml:space="preserve">it </w:t>
      </w:r>
      <w:r w:rsidRPr="00B32D7A">
        <w:rPr>
          <w:shd w:val="clear" w:color="auto" w:fill="FFFFFF"/>
          <w:lang w:val="en-US"/>
        </w:rPr>
        <w:t xml:space="preserve">is inductively derived from examination of the object which it represents. It is not just "finished", but several times its explanatory power verifies the analysis of the subject until it reaches a theoretical saturation </w:t>
      </w:r>
      <w:proofErr w:type="spellStart"/>
      <w:r w:rsidRPr="00B32D7A">
        <w:rPr>
          <w:shd w:val="clear" w:color="auto" w:fill="FFFFFF"/>
          <w:lang w:val="en-US"/>
        </w:rPr>
        <w:t>behaviour</w:t>
      </w:r>
      <w:proofErr w:type="spellEnd"/>
      <w:r w:rsidRPr="00B32D7A">
        <w:rPr>
          <w:shd w:val="clear" w:color="auto" w:fill="FFFFFF"/>
          <w:lang w:val="en-US"/>
        </w:rPr>
        <w:t xml:space="preserve"> undertaken in each category, which th</w:t>
      </w:r>
      <w:r w:rsidR="00002E86" w:rsidRPr="00B32D7A">
        <w:rPr>
          <w:shd w:val="clear" w:color="auto" w:fill="FFFFFF"/>
          <w:lang w:val="en-US"/>
        </w:rPr>
        <w:t>e</w:t>
      </w:r>
      <w:r w:rsidRPr="00B32D7A">
        <w:rPr>
          <w:shd w:val="clear" w:color="auto" w:fill="FFFFFF"/>
          <w:lang w:val="en-US"/>
        </w:rPr>
        <w:t xml:space="preserve"> research procedure constructs.</w:t>
      </w:r>
      <w:r w:rsidR="00002E86" w:rsidRPr="00B32D7A">
        <w:rPr>
          <w:shd w:val="clear" w:color="auto" w:fill="FFFFFF"/>
          <w:lang w:val="en-US"/>
        </w:rPr>
        <w:t xml:space="preserve"> </w:t>
      </w:r>
    </w:p>
    <w:p w:rsidR="005B5C95" w:rsidRPr="00B32D7A" w:rsidRDefault="005B5C95" w:rsidP="00B0732B">
      <w:pPr>
        <w:spacing w:line="360" w:lineRule="auto"/>
        <w:contextualSpacing/>
        <w:jc w:val="both"/>
        <w:rPr>
          <w:rFonts w:ascii="Tahoma" w:hAnsi="Tahoma" w:cs="Tahoma"/>
          <w:sz w:val="20"/>
          <w:szCs w:val="20"/>
        </w:rPr>
      </w:pPr>
    </w:p>
    <w:p w:rsidR="00A75DF9" w:rsidRPr="00B32D7A" w:rsidRDefault="004F186C" w:rsidP="00B0732B">
      <w:pPr>
        <w:spacing w:line="360" w:lineRule="auto"/>
        <w:contextualSpacing/>
        <w:jc w:val="both"/>
        <w:rPr>
          <w:shd w:val="clear" w:color="auto" w:fill="FFFFFF"/>
          <w:lang w:val="en-US"/>
        </w:rPr>
      </w:pPr>
      <w:r w:rsidRPr="00B32D7A">
        <w:rPr>
          <w:shd w:val="clear" w:color="auto" w:fill="FFFFFF"/>
          <w:lang w:val="en-US"/>
        </w:rPr>
        <w:t xml:space="preserve">Ethnography is a method of collection, analysis and interpretation of qualitative data that has developed primarily in the context of cultural and social anthropology. </w:t>
      </w:r>
      <w:proofErr w:type="gramStart"/>
      <w:r w:rsidRPr="00B32D7A">
        <w:rPr>
          <w:shd w:val="clear" w:color="auto" w:fill="FFFFFF"/>
          <w:lang w:val="en-US"/>
        </w:rPr>
        <w:t>Its</w:t>
      </w:r>
      <w:proofErr w:type="gramEnd"/>
      <w:r w:rsidRPr="00B32D7A">
        <w:rPr>
          <w:shd w:val="clear" w:color="auto" w:fill="FFFFFF"/>
          <w:lang w:val="en-US"/>
        </w:rPr>
        <w:t xml:space="preserve"> original being explored is a fo</w:t>
      </w:r>
      <w:r w:rsidR="00B426FD" w:rsidRPr="00B32D7A">
        <w:rPr>
          <w:shd w:val="clear" w:color="auto" w:fill="FFFFFF"/>
          <w:lang w:val="en-US"/>
        </w:rPr>
        <w:t>reign culture and its component</w:t>
      </w:r>
      <w:r w:rsidRPr="00B32D7A">
        <w:rPr>
          <w:shd w:val="clear" w:color="auto" w:fill="FFFFFF"/>
          <w:lang w:val="en-US"/>
        </w:rPr>
        <w:t xml:space="preserve"> a way of life. Culture is a complex phenomenon that manifests itself mainly through the communications and other activities. </w:t>
      </w:r>
      <w:r w:rsidRPr="00B32D7A">
        <w:rPr>
          <w:shd w:val="clear" w:color="auto" w:fill="FFFFFF"/>
          <w:lang w:val="en-US"/>
        </w:rPr>
        <w:lastRenderedPageBreak/>
        <w:t xml:space="preserve">Its examination is therefore very vicarious. The basic methodological problem research of another culture is the identification of values that make up the Foundation of every culture (the simplest definition of culture says that culture is the sum of the values and meanings of plus institutions that produce, distribute and enable </w:t>
      </w:r>
      <w:r w:rsidR="00A80FA3" w:rsidRPr="00B32D7A">
        <w:rPr>
          <w:shd w:val="clear" w:color="auto" w:fill="FFFFFF"/>
          <w:lang w:val="en-US"/>
        </w:rPr>
        <w:t>person</w:t>
      </w:r>
      <w:r w:rsidRPr="00B32D7A">
        <w:rPr>
          <w:shd w:val="clear" w:color="auto" w:fill="FFFFFF"/>
          <w:lang w:val="en-US"/>
        </w:rPr>
        <w:t xml:space="preserve"> to experience or consume).</w:t>
      </w:r>
    </w:p>
    <w:p w:rsidR="004F186C" w:rsidRPr="00B32D7A" w:rsidRDefault="004F186C" w:rsidP="00B0732B">
      <w:pPr>
        <w:spacing w:line="360" w:lineRule="auto"/>
        <w:contextualSpacing/>
        <w:jc w:val="both"/>
        <w:rPr>
          <w:rFonts w:ascii="Tahoma" w:hAnsi="Tahoma" w:cs="Tahoma"/>
          <w:sz w:val="20"/>
          <w:szCs w:val="20"/>
        </w:rPr>
      </w:pPr>
    </w:p>
    <w:p w:rsidR="00A75DF9" w:rsidRPr="00B32D7A" w:rsidRDefault="00D6393D" w:rsidP="00B0732B">
      <w:pPr>
        <w:spacing w:line="360" w:lineRule="auto"/>
        <w:contextualSpacing/>
        <w:jc w:val="both"/>
        <w:rPr>
          <w:rFonts w:ascii="Tahoma" w:hAnsi="Tahoma" w:cs="Tahoma"/>
          <w:sz w:val="20"/>
          <w:szCs w:val="20"/>
        </w:rPr>
      </w:pPr>
      <w:r w:rsidRPr="00B32D7A">
        <w:rPr>
          <w:shd w:val="clear" w:color="auto" w:fill="FFFFFF"/>
          <w:lang w:val="en-US"/>
        </w:rPr>
        <w:t xml:space="preserve">A case study is a monographic method, which has a body of research on a given object to describe either the largest possible number of relevant phenomena and issues or selected number of precisely defined (usually thematically) phenomena and problems. The aim of such a comprehensive and versatile monograph </w:t>
      </w:r>
      <w:proofErr w:type="gramStart"/>
      <w:r w:rsidRPr="00B32D7A">
        <w:rPr>
          <w:shd w:val="clear" w:color="auto" w:fill="FFFFFF"/>
          <w:lang w:val="en-US"/>
        </w:rPr>
        <w:t>is understanding</w:t>
      </w:r>
      <w:proofErr w:type="gramEnd"/>
      <w:r w:rsidRPr="00B32D7A">
        <w:rPr>
          <w:shd w:val="clear" w:color="auto" w:fill="FFFFFF"/>
          <w:lang w:val="en-US"/>
        </w:rPr>
        <w:t xml:space="preserve"> of that object. The object of research is one case (hence the mono-</w:t>
      </w:r>
      <w:proofErr w:type="spellStart"/>
      <w:r w:rsidRPr="00B32D7A">
        <w:rPr>
          <w:shd w:val="clear" w:color="auto" w:fill="FFFFFF"/>
          <w:lang w:val="en-US"/>
        </w:rPr>
        <w:t>Graphia</w:t>
      </w:r>
      <w:proofErr w:type="spellEnd"/>
      <w:r w:rsidRPr="00B32D7A">
        <w:rPr>
          <w:shd w:val="clear" w:color="auto" w:fill="FFFFFF"/>
          <w:lang w:val="en-US"/>
        </w:rPr>
        <w:t>), which may be an individual, group, community, village, factory, Enterprise, event</w:t>
      </w:r>
      <w:r w:rsidR="00B10526" w:rsidRPr="00B32D7A">
        <w:rPr>
          <w:shd w:val="clear" w:color="auto" w:fill="FFFFFF"/>
          <w:lang w:val="en-US"/>
        </w:rPr>
        <w:t xml:space="preserve"> etc</w:t>
      </w:r>
      <w:r w:rsidRPr="00B32D7A">
        <w:rPr>
          <w:shd w:val="clear" w:color="auto" w:fill="FFFFFF"/>
          <w:lang w:val="en-US"/>
        </w:rPr>
        <w:t xml:space="preserve">. </w:t>
      </w:r>
    </w:p>
    <w:p w:rsidR="00A75DF9" w:rsidRPr="00B32D7A" w:rsidRDefault="00A75DF9" w:rsidP="00B0732B">
      <w:pPr>
        <w:spacing w:line="360" w:lineRule="auto"/>
        <w:contextualSpacing/>
        <w:jc w:val="both"/>
        <w:rPr>
          <w:rFonts w:ascii="Tahoma" w:hAnsi="Tahoma" w:cs="Tahoma"/>
          <w:sz w:val="20"/>
          <w:szCs w:val="20"/>
        </w:rPr>
      </w:pPr>
    </w:p>
    <w:p w:rsidR="00A75DF9" w:rsidRPr="00B32D7A" w:rsidRDefault="003E2CF4" w:rsidP="00B0732B">
      <w:pPr>
        <w:spacing w:line="360" w:lineRule="auto"/>
        <w:contextualSpacing/>
        <w:jc w:val="both"/>
        <w:rPr>
          <w:lang w:val="en-AU"/>
        </w:rPr>
      </w:pPr>
      <w:proofErr w:type="spellStart"/>
      <w:r w:rsidRPr="00B32D7A">
        <w:rPr>
          <w:shd w:val="clear" w:color="auto" w:fill="FFFFFF"/>
          <w:lang w:val="en-US"/>
        </w:rPr>
        <w:t>Etnomethodology</w:t>
      </w:r>
      <w:proofErr w:type="spellEnd"/>
      <w:r w:rsidRPr="00B32D7A">
        <w:rPr>
          <w:shd w:val="clear" w:color="auto" w:fill="FFFFFF"/>
          <w:lang w:val="en-US"/>
        </w:rPr>
        <w:t xml:space="preserve"> is a special method focuses on what is clearly and undoubtedly given, that is to say on what I could count (account-able), what is observable and, subsequently, communicable, what exists within the meaning of "I can see-and-say or see-and-do I hear."</w:t>
      </w:r>
      <w:r w:rsidR="00032A23" w:rsidRPr="00B32D7A">
        <w:rPr>
          <w:shd w:val="clear" w:color="auto" w:fill="FFFFFF"/>
          <w:lang w:val="en-US"/>
        </w:rPr>
        <w:t xml:space="preserve"> </w:t>
      </w:r>
      <w:proofErr w:type="gramStart"/>
      <w:r w:rsidR="00032A23" w:rsidRPr="00B32D7A">
        <w:rPr>
          <w:shd w:val="clear" w:color="auto" w:fill="FFFFFF"/>
          <w:lang w:val="en-US"/>
        </w:rPr>
        <w:t>(</w:t>
      </w:r>
      <w:proofErr w:type="spellStart"/>
      <w:r w:rsidR="00032A23" w:rsidRPr="00B32D7A">
        <w:rPr>
          <w:shd w:val="clear" w:color="auto" w:fill="FFFFFF"/>
          <w:lang w:val="en-US"/>
        </w:rPr>
        <w:t>Keřkovský</w:t>
      </w:r>
      <w:proofErr w:type="spellEnd"/>
      <w:r w:rsidR="00032A23" w:rsidRPr="00B32D7A">
        <w:rPr>
          <w:shd w:val="clear" w:color="auto" w:fill="FFFFFF"/>
          <w:lang w:val="en-US"/>
        </w:rPr>
        <w:t xml:space="preserve"> 2011/2012).</w:t>
      </w:r>
      <w:proofErr w:type="gramEnd"/>
    </w:p>
    <w:p w:rsidR="000A6AC1" w:rsidRPr="00B32D7A" w:rsidRDefault="000A6AC1" w:rsidP="00B0732B">
      <w:pPr>
        <w:spacing w:line="360" w:lineRule="auto"/>
        <w:contextualSpacing/>
        <w:jc w:val="both"/>
        <w:rPr>
          <w:lang w:val="en-AU"/>
        </w:rPr>
      </w:pPr>
    </w:p>
    <w:p w:rsidR="00767C9A" w:rsidRPr="00B32D7A" w:rsidRDefault="00767C9A" w:rsidP="00B0732B">
      <w:pPr>
        <w:spacing w:line="360" w:lineRule="auto"/>
        <w:contextualSpacing/>
        <w:jc w:val="both"/>
        <w:rPr>
          <w:shd w:val="clear" w:color="auto" w:fill="FFFFFF"/>
          <w:lang w:val="en-US"/>
        </w:rPr>
      </w:pPr>
      <w:r w:rsidRPr="00B32D7A">
        <w:rPr>
          <w:shd w:val="clear" w:color="auto" w:fill="FFFFFF"/>
          <w:lang w:val="en-US"/>
        </w:rPr>
        <w:t xml:space="preserve">Collected data describe the everyday life. The basic methods </w:t>
      </w:r>
      <w:r w:rsidRPr="00B32D7A">
        <w:rPr>
          <w:shd w:val="clear" w:color="auto" w:fill="FFFFFF"/>
          <w:lang w:val="en-AU"/>
        </w:rPr>
        <w:t xml:space="preserve">include </w:t>
      </w:r>
      <w:hyperlink r:id="rId43" w:tooltip="Interviews" w:history="1">
        <w:r w:rsidRPr="00B32D7A">
          <w:rPr>
            <w:rStyle w:val="Hypertextovodkaz"/>
            <w:color w:val="auto"/>
            <w:u w:val="none"/>
            <w:shd w:val="clear" w:color="auto" w:fill="FFFFFF"/>
            <w:lang w:val="en-AU"/>
          </w:rPr>
          <w:t>interviews</w:t>
        </w:r>
      </w:hyperlink>
      <w:r w:rsidRPr="00B32D7A">
        <w:rPr>
          <w:rStyle w:val="apple-converted-space"/>
          <w:shd w:val="clear" w:color="auto" w:fill="FFFFFF"/>
          <w:lang w:val="en-AU"/>
        </w:rPr>
        <w:t> </w:t>
      </w:r>
      <w:r w:rsidRPr="00B32D7A">
        <w:rPr>
          <w:shd w:val="clear" w:color="auto" w:fill="FFFFFF"/>
          <w:lang w:val="en-AU"/>
        </w:rPr>
        <w:t>and group discussions, observation and reflection field notes, various texts, pictures, and other materials. The</w:t>
      </w:r>
      <w:r w:rsidRPr="00B32D7A">
        <w:rPr>
          <w:shd w:val="clear" w:color="auto" w:fill="FFFFFF"/>
          <w:lang w:val="en-US"/>
        </w:rPr>
        <w:t xml:space="preserve"> interviews are the main data collection group including various types of interviews, questionnaires and tests. These methods may be used alone or in combination with other methods. Observation is used in particular in the ethnographic memora</w:t>
      </w:r>
      <w:r w:rsidRPr="00B32D7A">
        <w:rPr>
          <w:shd w:val="clear" w:color="auto" w:fill="FFFFFF"/>
          <w:lang w:val="en-US"/>
        </w:rPr>
        <w:softHyphen/>
        <w:t>bilia as well as in the case studies. The collection documents may constitute the only basis of the study or it can complement data which are obtained by observation and by questioning. The documents can use the data, which was created in the past, was taken by someone else than by researcher or which was collected for other purpose (</w:t>
      </w:r>
      <w:proofErr w:type="spellStart"/>
      <w:r w:rsidRPr="00B32D7A">
        <w:rPr>
          <w:shd w:val="clear" w:color="auto" w:fill="FFFFFF"/>
          <w:lang w:val="en-US"/>
        </w:rPr>
        <w:t>Hendl</w:t>
      </w:r>
      <w:proofErr w:type="spellEnd"/>
      <w:r w:rsidRPr="00B32D7A">
        <w:rPr>
          <w:shd w:val="clear" w:color="auto" w:fill="FFFFFF"/>
          <w:lang w:val="en-US"/>
        </w:rPr>
        <w:t>, 2005).</w:t>
      </w:r>
    </w:p>
    <w:p w:rsidR="00D60FF5" w:rsidRPr="00B32D7A" w:rsidRDefault="00D60FF5" w:rsidP="00B0732B">
      <w:pPr>
        <w:spacing w:line="360" w:lineRule="auto"/>
        <w:contextualSpacing/>
        <w:jc w:val="both"/>
        <w:rPr>
          <w:lang w:val="en-AU"/>
        </w:rPr>
      </w:pPr>
    </w:p>
    <w:p w:rsidR="00082A3F" w:rsidRPr="00B32D7A" w:rsidRDefault="00082A3F" w:rsidP="00913B79">
      <w:pPr>
        <w:pStyle w:val="Nadpis3"/>
      </w:pPr>
      <w:bookmarkStart w:id="76" w:name="_Toc353957132"/>
      <w:r w:rsidRPr="00B32D7A">
        <w:t>1.4.</w:t>
      </w:r>
      <w:r w:rsidR="00C42CFD" w:rsidRPr="00B32D7A">
        <w:t>2</w:t>
      </w:r>
      <w:r w:rsidRPr="00B32D7A">
        <w:t xml:space="preserve"> Research </w:t>
      </w:r>
      <w:r w:rsidR="00C42CFD" w:rsidRPr="00B32D7A">
        <w:t>plan</w:t>
      </w:r>
      <w:r w:rsidRPr="00B32D7A">
        <w:t xml:space="preserve"> used</w:t>
      </w:r>
      <w:bookmarkEnd w:id="76"/>
    </w:p>
    <w:p w:rsidR="00082A3F" w:rsidRPr="00B32D7A" w:rsidRDefault="00082A3F" w:rsidP="00B0732B">
      <w:pPr>
        <w:pStyle w:val="Nadpis1"/>
        <w:numPr>
          <w:ilvl w:val="0"/>
          <w:numId w:val="0"/>
        </w:numPr>
        <w:spacing w:before="0" w:after="0" w:line="360" w:lineRule="auto"/>
        <w:contextualSpacing/>
        <w:jc w:val="both"/>
        <w:rPr>
          <w:rFonts w:ascii="Times New Roman" w:hAnsi="Times New Roman" w:cs="Times New Roman"/>
          <w:b w:val="0"/>
          <w:lang w:val="en-AU"/>
        </w:rPr>
      </w:pPr>
    </w:p>
    <w:p w:rsidR="003C16F7" w:rsidRPr="00B32D7A" w:rsidRDefault="00C55A68" w:rsidP="00B0732B">
      <w:pPr>
        <w:spacing w:line="360" w:lineRule="auto"/>
        <w:contextualSpacing/>
        <w:jc w:val="both"/>
        <w:rPr>
          <w:shd w:val="clear" w:color="auto" w:fill="FFFFFF"/>
          <w:lang w:val="en-US"/>
        </w:rPr>
      </w:pPr>
      <w:r w:rsidRPr="00B32D7A">
        <w:rPr>
          <w:lang w:val="en-AU"/>
        </w:rPr>
        <w:t xml:space="preserve">For my research I </w:t>
      </w:r>
      <w:r w:rsidR="003F0F63" w:rsidRPr="00B32D7A">
        <w:rPr>
          <w:lang w:val="en-AU"/>
        </w:rPr>
        <w:t>have chosen t</w:t>
      </w:r>
      <w:r w:rsidRPr="00B32D7A">
        <w:rPr>
          <w:lang w:val="en-AU"/>
        </w:rPr>
        <w:t xml:space="preserve">he research plan defined by </w:t>
      </w:r>
      <w:proofErr w:type="spellStart"/>
      <w:r w:rsidRPr="00B32D7A">
        <w:rPr>
          <w:lang w:val="en-AU"/>
        </w:rPr>
        <w:t>Prof.</w:t>
      </w:r>
      <w:proofErr w:type="spellEnd"/>
      <w:r w:rsidRPr="00B32D7A">
        <w:rPr>
          <w:lang w:val="en-AU"/>
        </w:rPr>
        <w:t xml:space="preserve"> </w:t>
      </w:r>
      <w:proofErr w:type="spellStart"/>
      <w:r w:rsidRPr="00B32D7A">
        <w:rPr>
          <w:lang w:val="en-AU"/>
        </w:rPr>
        <w:t>PhDr</w:t>
      </w:r>
      <w:proofErr w:type="spellEnd"/>
      <w:r w:rsidRPr="00B32D7A">
        <w:rPr>
          <w:lang w:val="en-AU"/>
        </w:rPr>
        <w:t xml:space="preserve">. Stanislav </w:t>
      </w:r>
      <w:proofErr w:type="spellStart"/>
      <w:r w:rsidRPr="00B32D7A">
        <w:rPr>
          <w:lang w:val="en-AU"/>
        </w:rPr>
        <w:t>Hubík</w:t>
      </w:r>
      <w:proofErr w:type="spellEnd"/>
      <w:r w:rsidRPr="00B32D7A">
        <w:rPr>
          <w:lang w:val="en-AU"/>
        </w:rPr>
        <w:t xml:space="preserve">, </w:t>
      </w:r>
      <w:proofErr w:type="spellStart"/>
      <w:r w:rsidRPr="00B32D7A">
        <w:rPr>
          <w:lang w:val="en-AU"/>
        </w:rPr>
        <w:t>CSc</w:t>
      </w:r>
      <w:proofErr w:type="spellEnd"/>
      <w:r w:rsidRPr="00B32D7A">
        <w:rPr>
          <w:lang w:val="en-AU"/>
        </w:rPr>
        <w:t>. The plans are as followed.</w:t>
      </w:r>
      <w:r w:rsidR="003C16F7" w:rsidRPr="00B32D7A">
        <w:rPr>
          <w:lang w:val="en-AU"/>
        </w:rPr>
        <w:t xml:space="preserve"> </w:t>
      </w:r>
      <w:r w:rsidR="003C16F7" w:rsidRPr="00B32D7A">
        <w:rPr>
          <w:shd w:val="clear" w:color="auto" w:fill="FFFFFF"/>
          <w:lang w:val="en-US"/>
        </w:rPr>
        <w:t>Research plan: part of the research is the research proposal with an accompanying text, project research is more concise and plan research is also more concise.</w:t>
      </w:r>
    </w:p>
    <w:p w:rsidR="00654268" w:rsidRPr="00B32D7A" w:rsidRDefault="00654268" w:rsidP="00B0732B">
      <w:pPr>
        <w:spacing w:line="360" w:lineRule="auto"/>
        <w:contextualSpacing/>
        <w:jc w:val="both"/>
        <w:rPr>
          <w:shd w:val="clear" w:color="auto" w:fill="FFFFFF"/>
          <w:lang w:val="en-US"/>
        </w:rPr>
      </w:pPr>
    </w:p>
    <w:p w:rsidR="003C16F7" w:rsidRPr="00B32D7A" w:rsidRDefault="00F14513" w:rsidP="00B0732B">
      <w:pPr>
        <w:spacing w:line="360" w:lineRule="auto"/>
        <w:contextualSpacing/>
        <w:jc w:val="both"/>
        <w:rPr>
          <w:b/>
          <w:lang w:val="en-US"/>
        </w:rPr>
      </w:pPr>
      <w:r w:rsidRPr="00B32D7A">
        <w:rPr>
          <w:rFonts w:eastAsia="Calibri"/>
          <w:b/>
          <w:lang w:val="en-US" w:eastAsia="en-US"/>
        </w:rPr>
        <w:lastRenderedPageBreak/>
        <w:t xml:space="preserve">Table 1-3: </w:t>
      </w:r>
      <w:r w:rsidR="003C16F7" w:rsidRPr="00B32D7A">
        <w:rPr>
          <w:b/>
          <w:lang w:val="en-US"/>
        </w:rPr>
        <w:t>Timetable: to gain the answers</w:t>
      </w:r>
      <w:r w:rsidR="00A43A21" w:rsidRPr="00B32D7A">
        <w:rPr>
          <w:b/>
          <w:lang w:val="en-US"/>
        </w:rPr>
        <w:t xml:space="preserve"> during August – September 2012</w:t>
      </w:r>
    </w:p>
    <w:tbl>
      <w:tblPr>
        <w:tblStyle w:val="Mkatabulky"/>
        <w:tblW w:w="0" w:type="auto"/>
        <w:tblLook w:val="04A0" w:firstRow="1" w:lastRow="0" w:firstColumn="1" w:lastColumn="0" w:noHBand="0" w:noVBand="1"/>
      </w:tblPr>
      <w:tblGrid>
        <w:gridCol w:w="3007"/>
        <w:gridCol w:w="2991"/>
        <w:gridCol w:w="3005"/>
      </w:tblGrid>
      <w:tr w:rsidR="003C16F7" w:rsidRPr="00B32D7A" w:rsidTr="003C16F7">
        <w:tc>
          <w:tcPr>
            <w:tcW w:w="3007" w:type="dxa"/>
          </w:tcPr>
          <w:p w:rsidR="003C16F7" w:rsidRPr="00B32D7A" w:rsidRDefault="003C16F7" w:rsidP="00B0732B">
            <w:pPr>
              <w:spacing w:line="360" w:lineRule="auto"/>
              <w:contextualSpacing/>
              <w:jc w:val="both"/>
              <w:rPr>
                <w:lang w:val="en-US"/>
              </w:rPr>
            </w:pPr>
            <w:r w:rsidRPr="00B32D7A">
              <w:rPr>
                <w:lang w:val="en-US"/>
              </w:rPr>
              <w:t>What</w:t>
            </w:r>
          </w:p>
        </w:tc>
        <w:tc>
          <w:tcPr>
            <w:tcW w:w="2991" w:type="dxa"/>
          </w:tcPr>
          <w:p w:rsidR="003C16F7" w:rsidRPr="00B32D7A" w:rsidRDefault="003C16F7" w:rsidP="00B0732B">
            <w:pPr>
              <w:spacing w:line="360" w:lineRule="auto"/>
              <w:contextualSpacing/>
              <w:jc w:val="both"/>
              <w:rPr>
                <w:lang w:val="en-US"/>
              </w:rPr>
            </w:pPr>
            <w:r w:rsidRPr="00B32D7A">
              <w:rPr>
                <w:lang w:val="en-US"/>
              </w:rPr>
              <w:t>When</w:t>
            </w:r>
          </w:p>
        </w:tc>
        <w:tc>
          <w:tcPr>
            <w:tcW w:w="3005" w:type="dxa"/>
          </w:tcPr>
          <w:p w:rsidR="003C16F7" w:rsidRPr="00B32D7A" w:rsidRDefault="003C16F7" w:rsidP="00B0732B">
            <w:pPr>
              <w:spacing w:line="360" w:lineRule="auto"/>
              <w:contextualSpacing/>
              <w:jc w:val="both"/>
              <w:rPr>
                <w:lang w:val="en-US"/>
              </w:rPr>
            </w:pPr>
            <w:r w:rsidRPr="00B32D7A">
              <w:rPr>
                <w:lang w:val="en-US"/>
              </w:rPr>
              <w:t>Who</w:t>
            </w:r>
          </w:p>
        </w:tc>
      </w:tr>
      <w:tr w:rsidR="003C16F7" w:rsidRPr="00B32D7A" w:rsidTr="003C16F7">
        <w:tc>
          <w:tcPr>
            <w:tcW w:w="3007" w:type="dxa"/>
          </w:tcPr>
          <w:p w:rsidR="003C16F7" w:rsidRPr="00B32D7A" w:rsidRDefault="003C16F7" w:rsidP="00B0732B">
            <w:pPr>
              <w:spacing w:line="360" w:lineRule="auto"/>
              <w:contextualSpacing/>
              <w:jc w:val="both"/>
              <w:rPr>
                <w:lang w:val="en-US"/>
              </w:rPr>
            </w:pPr>
            <w:r w:rsidRPr="00B32D7A">
              <w:rPr>
                <w:lang w:val="en-US"/>
              </w:rPr>
              <w:t>Theoretical theme – study of sources</w:t>
            </w:r>
          </w:p>
        </w:tc>
        <w:tc>
          <w:tcPr>
            <w:tcW w:w="2991" w:type="dxa"/>
          </w:tcPr>
          <w:p w:rsidR="003C16F7" w:rsidRPr="00B32D7A" w:rsidRDefault="003C16F7" w:rsidP="00B0732B">
            <w:pPr>
              <w:spacing w:line="360" w:lineRule="auto"/>
              <w:contextualSpacing/>
              <w:jc w:val="both"/>
              <w:rPr>
                <w:lang w:val="en-US"/>
              </w:rPr>
            </w:pPr>
            <w:r w:rsidRPr="00B32D7A">
              <w:rPr>
                <w:lang w:val="en-US"/>
              </w:rPr>
              <w:t>February – April 2012</w:t>
            </w:r>
          </w:p>
        </w:tc>
        <w:tc>
          <w:tcPr>
            <w:tcW w:w="3005" w:type="dxa"/>
          </w:tcPr>
          <w:p w:rsidR="003C16F7" w:rsidRPr="00B32D7A" w:rsidRDefault="003C16F7" w:rsidP="00B0732B">
            <w:pPr>
              <w:spacing w:line="360" w:lineRule="auto"/>
              <w:contextualSpacing/>
              <w:jc w:val="both"/>
              <w:rPr>
                <w:lang w:val="en-US"/>
              </w:rPr>
            </w:pPr>
            <w:r w:rsidRPr="00B32D7A">
              <w:rPr>
                <w:lang w:val="en-US"/>
              </w:rPr>
              <w:t>Author of dissertation and working team</w:t>
            </w:r>
          </w:p>
        </w:tc>
      </w:tr>
      <w:tr w:rsidR="003C16F7" w:rsidRPr="00B32D7A" w:rsidTr="003C16F7">
        <w:tc>
          <w:tcPr>
            <w:tcW w:w="3007" w:type="dxa"/>
          </w:tcPr>
          <w:p w:rsidR="003C16F7" w:rsidRPr="00B32D7A" w:rsidRDefault="003C16F7" w:rsidP="00B0732B">
            <w:pPr>
              <w:spacing w:line="360" w:lineRule="auto"/>
              <w:contextualSpacing/>
              <w:jc w:val="both"/>
              <w:rPr>
                <w:lang w:val="en-US"/>
              </w:rPr>
            </w:pPr>
            <w:r w:rsidRPr="00B32D7A">
              <w:rPr>
                <w:lang w:val="en-US"/>
              </w:rPr>
              <w:t>Theoretical theme - conclusion</w:t>
            </w:r>
          </w:p>
        </w:tc>
        <w:tc>
          <w:tcPr>
            <w:tcW w:w="2991" w:type="dxa"/>
          </w:tcPr>
          <w:p w:rsidR="003C16F7" w:rsidRPr="00B32D7A" w:rsidRDefault="003C16F7" w:rsidP="00B0732B">
            <w:pPr>
              <w:spacing w:line="360" w:lineRule="auto"/>
              <w:contextualSpacing/>
              <w:jc w:val="both"/>
              <w:rPr>
                <w:lang w:val="en-US"/>
              </w:rPr>
            </w:pPr>
            <w:r w:rsidRPr="00B32D7A">
              <w:rPr>
                <w:lang w:val="en-US"/>
              </w:rPr>
              <w:t>20-30. April 2012</w:t>
            </w:r>
          </w:p>
        </w:tc>
        <w:tc>
          <w:tcPr>
            <w:tcW w:w="3005" w:type="dxa"/>
          </w:tcPr>
          <w:p w:rsidR="003C16F7" w:rsidRPr="00B32D7A" w:rsidRDefault="003C16F7" w:rsidP="00B0732B">
            <w:pPr>
              <w:spacing w:line="360" w:lineRule="auto"/>
              <w:contextualSpacing/>
              <w:jc w:val="both"/>
              <w:rPr>
                <w:lang w:val="en-US"/>
              </w:rPr>
            </w:pPr>
            <w:r w:rsidRPr="00B32D7A">
              <w:rPr>
                <w:lang w:val="en-US"/>
              </w:rPr>
              <w:t>Author of dissertation</w:t>
            </w:r>
          </w:p>
        </w:tc>
      </w:tr>
      <w:tr w:rsidR="003C16F7" w:rsidRPr="00B32D7A" w:rsidTr="003C16F7">
        <w:tc>
          <w:tcPr>
            <w:tcW w:w="3007" w:type="dxa"/>
          </w:tcPr>
          <w:p w:rsidR="003C16F7" w:rsidRPr="00B32D7A" w:rsidRDefault="003C16F7" w:rsidP="00B0732B">
            <w:pPr>
              <w:spacing w:line="360" w:lineRule="auto"/>
              <w:contextualSpacing/>
              <w:jc w:val="both"/>
              <w:rPr>
                <w:lang w:val="en-US"/>
              </w:rPr>
            </w:pPr>
            <w:r w:rsidRPr="00B32D7A">
              <w:rPr>
                <w:lang w:val="en-US"/>
              </w:rPr>
              <w:t>External examination</w:t>
            </w:r>
          </w:p>
        </w:tc>
        <w:tc>
          <w:tcPr>
            <w:tcW w:w="2991" w:type="dxa"/>
          </w:tcPr>
          <w:p w:rsidR="003C16F7" w:rsidRPr="00B32D7A" w:rsidRDefault="003C16F7" w:rsidP="00B0732B">
            <w:pPr>
              <w:spacing w:line="360" w:lineRule="auto"/>
              <w:contextualSpacing/>
              <w:jc w:val="both"/>
              <w:rPr>
                <w:lang w:val="en-US"/>
              </w:rPr>
            </w:pPr>
            <w:r w:rsidRPr="00B32D7A">
              <w:rPr>
                <w:lang w:val="en-US"/>
              </w:rPr>
              <w:t>May 2012</w:t>
            </w:r>
          </w:p>
        </w:tc>
        <w:tc>
          <w:tcPr>
            <w:tcW w:w="3005" w:type="dxa"/>
          </w:tcPr>
          <w:p w:rsidR="003C16F7" w:rsidRPr="00B32D7A" w:rsidRDefault="003C16F7" w:rsidP="00B0732B">
            <w:pPr>
              <w:spacing w:line="360" w:lineRule="auto"/>
              <w:contextualSpacing/>
              <w:jc w:val="both"/>
              <w:rPr>
                <w:lang w:val="en-US"/>
              </w:rPr>
            </w:pPr>
            <w:r w:rsidRPr="00B32D7A">
              <w:rPr>
                <w:lang w:val="en-US"/>
              </w:rPr>
              <w:t>Sociological institute</w:t>
            </w:r>
          </w:p>
        </w:tc>
      </w:tr>
      <w:tr w:rsidR="003C16F7" w:rsidRPr="00B32D7A" w:rsidTr="003C16F7">
        <w:tc>
          <w:tcPr>
            <w:tcW w:w="3007" w:type="dxa"/>
          </w:tcPr>
          <w:p w:rsidR="003C16F7" w:rsidRPr="00B32D7A" w:rsidRDefault="003C16F7" w:rsidP="00B0732B">
            <w:pPr>
              <w:spacing w:line="360" w:lineRule="auto"/>
              <w:contextualSpacing/>
              <w:jc w:val="both"/>
              <w:rPr>
                <w:lang w:val="en-US"/>
              </w:rPr>
            </w:pPr>
            <w:r w:rsidRPr="00B32D7A">
              <w:rPr>
                <w:lang w:val="en-US"/>
              </w:rPr>
              <w:t>Methodology theme – study of sources</w:t>
            </w:r>
          </w:p>
        </w:tc>
        <w:tc>
          <w:tcPr>
            <w:tcW w:w="2991" w:type="dxa"/>
          </w:tcPr>
          <w:p w:rsidR="003C16F7" w:rsidRPr="00B32D7A" w:rsidRDefault="003C16F7" w:rsidP="00B0732B">
            <w:pPr>
              <w:spacing w:line="360" w:lineRule="auto"/>
              <w:contextualSpacing/>
              <w:jc w:val="both"/>
              <w:rPr>
                <w:lang w:val="en-US"/>
              </w:rPr>
            </w:pPr>
            <w:r w:rsidRPr="00B32D7A">
              <w:rPr>
                <w:lang w:val="en-US"/>
              </w:rPr>
              <w:t>April – May 2012</w:t>
            </w:r>
          </w:p>
        </w:tc>
        <w:tc>
          <w:tcPr>
            <w:tcW w:w="3005" w:type="dxa"/>
          </w:tcPr>
          <w:p w:rsidR="003C16F7" w:rsidRPr="00B32D7A" w:rsidRDefault="003C16F7" w:rsidP="00B0732B">
            <w:pPr>
              <w:spacing w:line="360" w:lineRule="auto"/>
              <w:contextualSpacing/>
              <w:jc w:val="both"/>
              <w:rPr>
                <w:lang w:val="en-US"/>
              </w:rPr>
            </w:pPr>
            <w:r w:rsidRPr="00B32D7A">
              <w:rPr>
                <w:lang w:val="en-US"/>
              </w:rPr>
              <w:t>Author of dissertation and working team</w:t>
            </w:r>
          </w:p>
        </w:tc>
      </w:tr>
      <w:tr w:rsidR="003C16F7" w:rsidRPr="00B32D7A" w:rsidTr="003C16F7">
        <w:tc>
          <w:tcPr>
            <w:tcW w:w="3007" w:type="dxa"/>
          </w:tcPr>
          <w:p w:rsidR="003C16F7" w:rsidRPr="00B32D7A" w:rsidRDefault="003C16F7" w:rsidP="00B0732B">
            <w:pPr>
              <w:spacing w:line="360" w:lineRule="auto"/>
              <w:contextualSpacing/>
              <w:jc w:val="both"/>
              <w:rPr>
                <w:lang w:val="en-US"/>
              </w:rPr>
            </w:pPr>
            <w:r w:rsidRPr="00B32D7A">
              <w:rPr>
                <w:lang w:val="en-US"/>
              </w:rPr>
              <w:t xml:space="preserve">Methodology theme – conclusion </w:t>
            </w:r>
          </w:p>
        </w:tc>
        <w:tc>
          <w:tcPr>
            <w:tcW w:w="2991" w:type="dxa"/>
          </w:tcPr>
          <w:p w:rsidR="003C16F7" w:rsidRPr="00B32D7A" w:rsidRDefault="003C16F7" w:rsidP="00B0732B">
            <w:pPr>
              <w:spacing w:line="360" w:lineRule="auto"/>
              <w:contextualSpacing/>
              <w:jc w:val="both"/>
              <w:rPr>
                <w:lang w:val="en-US"/>
              </w:rPr>
            </w:pPr>
            <w:r w:rsidRPr="00B32D7A">
              <w:rPr>
                <w:lang w:val="en-US"/>
              </w:rPr>
              <w:t>20-31 May 2012</w:t>
            </w:r>
          </w:p>
        </w:tc>
        <w:tc>
          <w:tcPr>
            <w:tcW w:w="3005" w:type="dxa"/>
          </w:tcPr>
          <w:p w:rsidR="003C16F7" w:rsidRPr="00B32D7A" w:rsidRDefault="003C16F7" w:rsidP="00B0732B">
            <w:pPr>
              <w:spacing w:line="360" w:lineRule="auto"/>
              <w:contextualSpacing/>
              <w:jc w:val="both"/>
              <w:rPr>
                <w:lang w:val="en-US"/>
              </w:rPr>
            </w:pPr>
            <w:r w:rsidRPr="00B32D7A">
              <w:rPr>
                <w:lang w:val="en-US"/>
              </w:rPr>
              <w:t>Author of dissertation</w:t>
            </w:r>
          </w:p>
        </w:tc>
      </w:tr>
      <w:tr w:rsidR="003C16F7" w:rsidRPr="00B32D7A" w:rsidTr="003C16F7">
        <w:tc>
          <w:tcPr>
            <w:tcW w:w="3007" w:type="dxa"/>
          </w:tcPr>
          <w:p w:rsidR="003C16F7" w:rsidRPr="00B32D7A" w:rsidRDefault="003C16F7" w:rsidP="00B0732B">
            <w:pPr>
              <w:spacing w:line="360" w:lineRule="auto"/>
              <w:contextualSpacing/>
              <w:jc w:val="both"/>
              <w:rPr>
                <w:lang w:val="en-US"/>
              </w:rPr>
            </w:pPr>
            <w:r w:rsidRPr="00B32D7A">
              <w:rPr>
                <w:lang w:val="en-US"/>
              </w:rPr>
              <w:t>External examination</w:t>
            </w:r>
          </w:p>
        </w:tc>
        <w:tc>
          <w:tcPr>
            <w:tcW w:w="2991" w:type="dxa"/>
          </w:tcPr>
          <w:p w:rsidR="003C16F7" w:rsidRPr="00B32D7A" w:rsidRDefault="003C16F7" w:rsidP="00B0732B">
            <w:pPr>
              <w:spacing w:line="360" w:lineRule="auto"/>
              <w:contextualSpacing/>
              <w:jc w:val="both"/>
              <w:rPr>
                <w:lang w:val="en-US"/>
              </w:rPr>
            </w:pPr>
            <w:r w:rsidRPr="00B32D7A">
              <w:rPr>
                <w:lang w:val="en-US"/>
              </w:rPr>
              <w:t>4</w:t>
            </w:r>
            <w:r w:rsidRPr="00B32D7A">
              <w:rPr>
                <w:vertAlign w:val="superscript"/>
                <w:lang w:val="en-US"/>
              </w:rPr>
              <w:t>th</w:t>
            </w:r>
            <w:r w:rsidRPr="00B32D7A">
              <w:rPr>
                <w:lang w:val="en-US"/>
              </w:rPr>
              <w:t xml:space="preserve"> of June 2012</w:t>
            </w:r>
          </w:p>
        </w:tc>
        <w:tc>
          <w:tcPr>
            <w:tcW w:w="3005" w:type="dxa"/>
          </w:tcPr>
          <w:p w:rsidR="003C16F7" w:rsidRPr="00B32D7A" w:rsidRDefault="003C16F7" w:rsidP="00B0732B">
            <w:pPr>
              <w:spacing w:line="360" w:lineRule="auto"/>
              <w:contextualSpacing/>
              <w:jc w:val="both"/>
              <w:rPr>
                <w:lang w:val="en-US"/>
              </w:rPr>
            </w:pPr>
            <w:r w:rsidRPr="00B32D7A">
              <w:rPr>
                <w:lang w:val="en-US"/>
              </w:rPr>
              <w:t>Sociological institute</w:t>
            </w:r>
          </w:p>
        </w:tc>
      </w:tr>
      <w:tr w:rsidR="003C16F7" w:rsidRPr="00B32D7A" w:rsidTr="003C16F7">
        <w:tc>
          <w:tcPr>
            <w:tcW w:w="3007" w:type="dxa"/>
          </w:tcPr>
          <w:p w:rsidR="003C16F7" w:rsidRPr="00B32D7A" w:rsidRDefault="003C16F7" w:rsidP="00B0732B">
            <w:pPr>
              <w:spacing w:line="360" w:lineRule="auto"/>
              <w:contextualSpacing/>
              <w:jc w:val="both"/>
              <w:rPr>
                <w:lang w:val="en-US"/>
              </w:rPr>
            </w:pPr>
            <w:r w:rsidRPr="00B32D7A">
              <w:rPr>
                <w:lang w:val="en-US"/>
              </w:rPr>
              <w:t>External examination conclusion</w:t>
            </w:r>
          </w:p>
        </w:tc>
        <w:tc>
          <w:tcPr>
            <w:tcW w:w="2991" w:type="dxa"/>
          </w:tcPr>
          <w:p w:rsidR="003C16F7" w:rsidRPr="00B32D7A" w:rsidRDefault="003C16F7" w:rsidP="00B0732B">
            <w:pPr>
              <w:spacing w:line="360" w:lineRule="auto"/>
              <w:contextualSpacing/>
              <w:jc w:val="both"/>
              <w:rPr>
                <w:lang w:val="en-US"/>
              </w:rPr>
            </w:pPr>
            <w:r w:rsidRPr="00B32D7A">
              <w:rPr>
                <w:lang w:val="en-US"/>
              </w:rPr>
              <w:t>June 2012</w:t>
            </w:r>
          </w:p>
        </w:tc>
        <w:tc>
          <w:tcPr>
            <w:tcW w:w="3005" w:type="dxa"/>
          </w:tcPr>
          <w:p w:rsidR="003C16F7" w:rsidRPr="00B32D7A" w:rsidRDefault="003C16F7" w:rsidP="00B0732B">
            <w:pPr>
              <w:spacing w:line="360" w:lineRule="auto"/>
              <w:contextualSpacing/>
              <w:jc w:val="both"/>
              <w:rPr>
                <w:lang w:val="en-US"/>
              </w:rPr>
            </w:pPr>
            <w:r w:rsidRPr="00B32D7A">
              <w:rPr>
                <w:lang w:val="en-US"/>
              </w:rPr>
              <w:t>Author of dissertation and working team</w:t>
            </w:r>
          </w:p>
        </w:tc>
      </w:tr>
    </w:tbl>
    <w:p w:rsidR="00A43A21" w:rsidRPr="00B32D7A" w:rsidRDefault="00A43A21" w:rsidP="00A43A21">
      <w:pPr>
        <w:spacing w:line="360" w:lineRule="auto"/>
        <w:contextualSpacing/>
        <w:jc w:val="both"/>
        <w:outlineLvl w:val="2"/>
        <w:rPr>
          <w:sz w:val="20"/>
          <w:szCs w:val="20"/>
          <w:lang w:val="en-US"/>
        </w:rPr>
      </w:pPr>
      <w:r w:rsidRPr="00B32D7A">
        <w:rPr>
          <w:sz w:val="20"/>
          <w:szCs w:val="20"/>
          <w:lang w:val="en-US"/>
        </w:rPr>
        <w:t>Source: (realized by my own).</w:t>
      </w:r>
    </w:p>
    <w:p w:rsidR="003C16F7" w:rsidRPr="00B32D7A" w:rsidRDefault="003C16F7" w:rsidP="00B0732B">
      <w:pPr>
        <w:spacing w:line="360" w:lineRule="auto"/>
        <w:contextualSpacing/>
        <w:jc w:val="both"/>
        <w:rPr>
          <w:lang w:val="en-US"/>
        </w:rPr>
      </w:pPr>
    </w:p>
    <w:p w:rsidR="003C16F7" w:rsidRPr="00B32D7A" w:rsidRDefault="003C16F7" w:rsidP="00B0732B">
      <w:pPr>
        <w:spacing w:line="360" w:lineRule="auto"/>
        <w:contextualSpacing/>
        <w:jc w:val="both"/>
        <w:rPr>
          <w:lang w:val="en-US"/>
        </w:rPr>
      </w:pPr>
    </w:p>
    <w:p w:rsidR="003C16F7" w:rsidRPr="00B32D7A" w:rsidRDefault="003C16F7" w:rsidP="00B0732B">
      <w:pPr>
        <w:spacing w:line="360" w:lineRule="auto"/>
        <w:contextualSpacing/>
        <w:jc w:val="both"/>
        <w:rPr>
          <w:lang w:val="en-US"/>
        </w:rPr>
      </w:pPr>
      <w:r w:rsidRPr="00B32D7A">
        <w:rPr>
          <w:lang w:val="en-US"/>
        </w:rPr>
        <w:t xml:space="preserve">External examination conclusion is important. We accept the critical comments. Theoretical theme is formulated then. </w:t>
      </w:r>
    </w:p>
    <w:p w:rsidR="003C16F7" w:rsidRPr="00B32D7A" w:rsidRDefault="003C16F7"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Default="00B519C3" w:rsidP="00B0732B">
      <w:pPr>
        <w:spacing w:line="360" w:lineRule="auto"/>
        <w:contextualSpacing/>
        <w:jc w:val="both"/>
        <w:rPr>
          <w:lang w:val="en-US"/>
        </w:rPr>
      </w:pPr>
    </w:p>
    <w:p w:rsidR="00B32D7A" w:rsidRDefault="00B32D7A" w:rsidP="00B0732B">
      <w:pPr>
        <w:spacing w:line="360" w:lineRule="auto"/>
        <w:contextualSpacing/>
        <w:jc w:val="both"/>
        <w:rPr>
          <w:lang w:val="en-US"/>
        </w:rPr>
      </w:pPr>
    </w:p>
    <w:p w:rsidR="00B32D7A" w:rsidRDefault="00B32D7A" w:rsidP="00B0732B">
      <w:pPr>
        <w:spacing w:line="360" w:lineRule="auto"/>
        <w:contextualSpacing/>
        <w:jc w:val="both"/>
        <w:rPr>
          <w:lang w:val="en-US"/>
        </w:rPr>
      </w:pPr>
    </w:p>
    <w:p w:rsidR="00B32D7A" w:rsidRPr="00B32D7A" w:rsidRDefault="00B32D7A"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r w:rsidRPr="00B32D7A">
        <w:rPr>
          <w:rFonts w:eastAsia="Calibri"/>
          <w:b/>
          <w:lang w:val="en-US" w:eastAsia="en-US"/>
        </w:rPr>
        <w:lastRenderedPageBreak/>
        <w:t>Table 1-4: Theoretical theme</w:t>
      </w:r>
    </w:p>
    <w:tbl>
      <w:tblPr>
        <w:tblStyle w:val="Mkatabulky"/>
        <w:tblW w:w="0" w:type="auto"/>
        <w:tblLook w:val="04A0" w:firstRow="1" w:lastRow="0" w:firstColumn="1" w:lastColumn="0" w:noHBand="0" w:noVBand="1"/>
      </w:tblPr>
      <w:tblGrid>
        <w:gridCol w:w="3011"/>
        <w:gridCol w:w="2986"/>
        <w:gridCol w:w="3006"/>
      </w:tblGrid>
      <w:tr w:rsidR="003C16F7" w:rsidRPr="00B32D7A" w:rsidTr="00546F1A">
        <w:tc>
          <w:tcPr>
            <w:tcW w:w="3011" w:type="dxa"/>
          </w:tcPr>
          <w:p w:rsidR="003C16F7" w:rsidRPr="00B32D7A" w:rsidRDefault="003C16F7" w:rsidP="00B0732B">
            <w:pPr>
              <w:spacing w:line="360" w:lineRule="auto"/>
              <w:contextualSpacing/>
              <w:jc w:val="both"/>
              <w:rPr>
                <w:lang w:val="en-US"/>
              </w:rPr>
            </w:pPr>
            <w:r w:rsidRPr="00B32D7A">
              <w:rPr>
                <w:lang w:val="en-US"/>
              </w:rPr>
              <w:t>What</w:t>
            </w:r>
          </w:p>
        </w:tc>
        <w:tc>
          <w:tcPr>
            <w:tcW w:w="2986" w:type="dxa"/>
          </w:tcPr>
          <w:p w:rsidR="003C16F7" w:rsidRPr="00B32D7A" w:rsidRDefault="003C16F7" w:rsidP="00B0732B">
            <w:pPr>
              <w:spacing w:line="360" w:lineRule="auto"/>
              <w:contextualSpacing/>
              <w:jc w:val="both"/>
              <w:rPr>
                <w:lang w:val="en-US"/>
              </w:rPr>
            </w:pPr>
            <w:r w:rsidRPr="00B32D7A">
              <w:rPr>
                <w:lang w:val="en-US"/>
              </w:rPr>
              <w:t>When</w:t>
            </w:r>
          </w:p>
        </w:tc>
        <w:tc>
          <w:tcPr>
            <w:tcW w:w="3006" w:type="dxa"/>
          </w:tcPr>
          <w:p w:rsidR="003C16F7" w:rsidRPr="00B32D7A" w:rsidRDefault="003C16F7" w:rsidP="00B0732B">
            <w:pPr>
              <w:spacing w:line="360" w:lineRule="auto"/>
              <w:contextualSpacing/>
              <w:jc w:val="both"/>
              <w:rPr>
                <w:lang w:val="en-US"/>
              </w:rPr>
            </w:pPr>
            <w:r w:rsidRPr="00B32D7A">
              <w:rPr>
                <w:lang w:val="en-US"/>
              </w:rPr>
              <w:t>Who</w:t>
            </w:r>
          </w:p>
        </w:tc>
      </w:tr>
      <w:tr w:rsidR="003C16F7" w:rsidRPr="00B32D7A" w:rsidTr="00546F1A">
        <w:tc>
          <w:tcPr>
            <w:tcW w:w="3011" w:type="dxa"/>
          </w:tcPr>
          <w:p w:rsidR="003C16F7" w:rsidRPr="00B32D7A" w:rsidRDefault="003C16F7" w:rsidP="00B0732B">
            <w:pPr>
              <w:spacing w:line="360" w:lineRule="auto"/>
              <w:contextualSpacing/>
              <w:jc w:val="both"/>
              <w:rPr>
                <w:lang w:val="en-US"/>
              </w:rPr>
            </w:pPr>
            <w:r w:rsidRPr="00B32D7A">
              <w:rPr>
                <w:lang w:val="en-US"/>
              </w:rPr>
              <w:t>Theoretical theme – corrected</w:t>
            </w:r>
          </w:p>
        </w:tc>
        <w:tc>
          <w:tcPr>
            <w:tcW w:w="2986" w:type="dxa"/>
          </w:tcPr>
          <w:p w:rsidR="003C16F7" w:rsidRPr="00B32D7A" w:rsidRDefault="003C16F7" w:rsidP="00B0732B">
            <w:pPr>
              <w:spacing w:line="360" w:lineRule="auto"/>
              <w:contextualSpacing/>
              <w:jc w:val="both"/>
              <w:rPr>
                <w:lang w:val="en-US"/>
              </w:rPr>
            </w:pPr>
            <w:r w:rsidRPr="00B32D7A">
              <w:rPr>
                <w:lang w:val="en-US"/>
              </w:rPr>
              <w:t>June 2012</w:t>
            </w:r>
          </w:p>
        </w:tc>
        <w:tc>
          <w:tcPr>
            <w:tcW w:w="3006" w:type="dxa"/>
          </w:tcPr>
          <w:p w:rsidR="003C16F7" w:rsidRPr="00B32D7A" w:rsidRDefault="003C16F7" w:rsidP="00B0732B">
            <w:pPr>
              <w:spacing w:line="360" w:lineRule="auto"/>
              <w:contextualSpacing/>
              <w:jc w:val="both"/>
              <w:rPr>
                <w:lang w:val="en-US"/>
              </w:rPr>
            </w:pPr>
            <w:r w:rsidRPr="00B32D7A">
              <w:rPr>
                <w:lang w:val="en-US"/>
              </w:rPr>
              <w:t>Author of dissertation and working team</w:t>
            </w:r>
          </w:p>
        </w:tc>
      </w:tr>
      <w:tr w:rsidR="003C16F7" w:rsidRPr="00B32D7A" w:rsidTr="00546F1A">
        <w:trPr>
          <w:trHeight w:val="560"/>
        </w:trPr>
        <w:tc>
          <w:tcPr>
            <w:tcW w:w="3011" w:type="dxa"/>
          </w:tcPr>
          <w:p w:rsidR="003C16F7" w:rsidRPr="00B32D7A" w:rsidRDefault="003C16F7" w:rsidP="00B0732B">
            <w:pPr>
              <w:spacing w:line="360" w:lineRule="auto"/>
              <w:contextualSpacing/>
              <w:jc w:val="both"/>
              <w:rPr>
                <w:lang w:val="en-US"/>
              </w:rPr>
            </w:pPr>
            <w:r w:rsidRPr="00B32D7A">
              <w:rPr>
                <w:lang w:val="en-US"/>
              </w:rPr>
              <w:t>Methodology theme – corrected</w:t>
            </w:r>
          </w:p>
        </w:tc>
        <w:tc>
          <w:tcPr>
            <w:tcW w:w="2986" w:type="dxa"/>
          </w:tcPr>
          <w:p w:rsidR="003C16F7" w:rsidRPr="00B32D7A" w:rsidRDefault="003C16F7" w:rsidP="00B0732B">
            <w:pPr>
              <w:spacing w:line="360" w:lineRule="auto"/>
              <w:contextualSpacing/>
              <w:jc w:val="both"/>
              <w:rPr>
                <w:lang w:val="en-US"/>
              </w:rPr>
            </w:pPr>
            <w:r w:rsidRPr="00B32D7A">
              <w:rPr>
                <w:lang w:val="en-US"/>
              </w:rPr>
              <w:t>June 2012</w:t>
            </w:r>
          </w:p>
        </w:tc>
        <w:tc>
          <w:tcPr>
            <w:tcW w:w="3006" w:type="dxa"/>
          </w:tcPr>
          <w:p w:rsidR="003C16F7" w:rsidRPr="00B32D7A" w:rsidRDefault="003C16F7" w:rsidP="00B0732B">
            <w:pPr>
              <w:spacing w:line="360" w:lineRule="auto"/>
              <w:contextualSpacing/>
              <w:jc w:val="both"/>
              <w:rPr>
                <w:lang w:val="en-US"/>
              </w:rPr>
            </w:pPr>
            <w:r w:rsidRPr="00B32D7A">
              <w:rPr>
                <w:lang w:val="en-US"/>
              </w:rPr>
              <w:t>Author of dissertation and working team</w:t>
            </w:r>
          </w:p>
        </w:tc>
      </w:tr>
      <w:tr w:rsidR="003C16F7" w:rsidRPr="00B32D7A" w:rsidTr="00546F1A">
        <w:tc>
          <w:tcPr>
            <w:tcW w:w="3011" w:type="dxa"/>
          </w:tcPr>
          <w:p w:rsidR="003C16F7" w:rsidRPr="00B32D7A" w:rsidRDefault="003C16F7" w:rsidP="00B0732B">
            <w:pPr>
              <w:spacing w:line="360" w:lineRule="auto"/>
              <w:contextualSpacing/>
              <w:jc w:val="both"/>
              <w:rPr>
                <w:lang w:val="en-US"/>
              </w:rPr>
            </w:pPr>
            <w:r w:rsidRPr="00B32D7A">
              <w:rPr>
                <w:lang w:val="en-US"/>
              </w:rPr>
              <w:t>Identification of basic package</w:t>
            </w:r>
          </w:p>
        </w:tc>
        <w:tc>
          <w:tcPr>
            <w:tcW w:w="2986" w:type="dxa"/>
          </w:tcPr>
          <w:p w:rsidR="003C16F7" w:rsidRPr="00B32D7A" w:rsidRDefault="003C16F7" w:rsidP="00B0732B">
            <w:pPr>
              <w:spacing w:line="360" w:lineRule="auto"/>
              <w:contextualSpacing/>
              <w:jc w:val="both"/>
              <w:rPr>
                <w:lang w:val="en-US"/>
              </w:rPr>
            </w:pPr>
            <w:r w:rsidRPr="00B32D7A">
              <w:rPr>
                <w:lang w:val="en-US"/>
              </w:rPr>
              <w:t>July 2012</w:t>
            </w:r>
          </w:p>
        </w:tc>
        <w:tc>
          <w:tcPr>
            <w:tcW w:w="3006" w:type="dxa"/>
          </w:tcPr>
          <w:p w:rsidR="003C16F7" w:rsidRPr="00B32D7A" w:rsidRDefault="003C16F7" w:rsidP="00B0732B">
            <w:pPr>
              <w:spacing w:line="360" w:lineRule="auto"/>
              <w:contextualSpacing/>
              <w:jc w:val="both"/>
              <w:rPr>
                <w:lang w:val="en-US"/>
              </w:rPr>
            </w:pPr>
            <w:r w:rsidRPr="00B32D7A">
              <w:rPr>
                <w:lang w:val="en-US"/>
              </w:rPr>
              <w:t>Author of dissertation and working team</w:t>
            </w:r>
          </w:p>
        </w:tc>
      </w:tr>
      <w:tr w:rsidR="003C16F7" w:rsidRPr="00B32D7A" w:rsidTr="00546F1A">
        <w:tc>
          <w:tcPr>
            <w:tcW w:w="3011" w:type="dxa"/>
          </w:tcPr>
          <w:p w:rsidR="003C16F7" w:rsidRPr="00B32D7A" w:rsidRDefault="003C16F7" w:rsidP="00B0732B">
            <w:pPr>
              <w:spacing w:line="360" w:lineRule="auto"/>
              <w:contextualSpacing/>
              <w:jc w:val="both"/>
              <w:rPr>
                <w:lang w:val="en-US"/>
              </w:rPr>
            </w:pPr>
            <w:r w:rsidRPr="00B32D7A">
              <w:rPr>
                <w:lang w:val="en-US"/>
              </w:rPr>
              <w:t>Research subject</w:t>
            </w:r>
          </w:p>
        </w:tc>
        <w:tc>
          <w:tcPr>
            <w:tcW w:w="2986" w:type="dxa"/>
          </w:tcPr>
          <w:p w:rsidR="003C16F7" w:rsidRPr="00B32D7A" w:rsidRDefault="003C16F7" w:rsidP="00B0732B">
            <w:pPr>
              <w:spacing w:line="360" w:lineRule="auto"/>
              <w:contextualSpacing/>
              <w:jc w:val="both"/>
              <w:rPr>
                <w:lang w:val="en-US"/>
              </w:rPr>
            </w:pPr>
            <w:r w:rsidRPr="00B32D7A">
              <w:rPr>
                <w:lang w:val="en-US"/>
              </w:rPr>
              <w:t>July 2012</w:t>
            </w:r>
          </w:p>
        </w:tc>
        <w:tc>
          <w:tcPr>
            <w:tcW w:w="3006" w:type="dxa"/>
          </w:tcPr>
          <w:p w:rsidR="003C16F7" w:rsidRPr="00B32D7A" w:rsidRDefault="003C16F7" w:rsidP="00B0732B">
            <w:pPr>
              <w:spacing w:line="360" w:lineRule="auto"/>
              <w:contextualSpacing/>
              <w:jc w:val="both"/>
              <w:rPr>
                <w:lang w:val="en-US"/>
              </w:rPr>
            </w:pPr>
            <w:r w:rsidRPr="00B32D7A">
              <w:rPr>
                <w:lang w:val="en-US"/>
              </w:rPr>
              <w:t>Author of dissertation and working team</w:t>
            </w:r>
          </w:p>
        </w:tc>
      </w:tr>
      <w:tr w:rsidR="003C16F7" w:rsidRPr="00B32D7A" w:rsidTr="00546F1A">
        <w:tc>
          <w:tcPr>
            <w:tcW w:w="3011" w:type="dxa"/>
          </w:tcPr>
          <w:p w:rsidR="003C16F7" w:rsidRPr="00B32D7A" w:rsidRDefault="003C16F7" w:rsidP="00B0732B">
            <w:pPr>
              <w:spacing w:line="360" w:lineRule="auto"/>
              <w:contextualSpacing/>
              <w:jc w:val="both"/>
              <w:rPr>
                <w:lang w:val="en-US"/>
              </w:rPr>
            </w:pPr>
            <w:r w:rsidRPr="00B32D7A">
              <w:rPr>
                <w:lang w:val="en-US"/>
              </w:rPr>
              <w:t xml:space="preserve">Research methods </w:t>
            </w:r>
          </w:p>
        </w:tc>
        <w:tc>
          <w:tcPr>
            <w:tcW w:w="2986" w:type="dxa"/>
          </w:tcPr>
          <w:p w:rsidR="003C16F7" w:rsidRPr="00B32D7A" w:rsidRDefault="003C16F7" w:rsidP="00B0732B">
            <w:pPr>
              <w:spacing w:line="360" w:lineRule="auto"/>
              <w:contextualSpacing/>
              <w:jc w:val="both"/>
              <w:rPr>
                <w:lang w:val="en-US"/>
              </w:rPr>
            </w:pPr>
            <w:r w:rsidRPr="00B32D7A">
              <w:rPr>
                <w:lang w:val="en-US"/>
              </w:rPr>
              <w:t>July 2012</w:t>
            </w:r>
          </w:p>
        </w:tc>
        <w:tc>
          <w:tcPr>
            <w:tcW w:w="3006" w:type="dxa"/>
          </w:tcPr>
          <w:p w:rsidR="003C16F7" w:rsidRPr="00B32D7A" w:rsidRDefault="003C16F7" w:rsidP="00B0732B">
            <w:pPr>
              <w:spacing w:line="360" w:lineRule="auto"/>
              <w:contextualSpacing/>
              <w:jc w:val="both"/>
              <w:rPr>
                <w:lang w:val="en-US"/>
              </w:rPr>
            </w:pPr>
            <w:r w:rsidRPr="00B32D7A">
              <w:rPr>
                <w:lang w:val="en-US"/>
              </w:rPr>
              <w:t>Author of dissertation and working team</w:t>
            </w:r>
          </w:p>
        </w:tc>
      </w:tr>
      <w:tr w:rsidR="003C16F7" w:rsidRPr="00B32D7A" w:rsidTr="00546F1A">
        <w:tc>
          <w:tcPr>
            <w:tcW w:w="3011" w:type="dxa"/>
          </w:tcPr>
          <w:p w:rsidR="003C16F7" w:rsidRPr="00B32D7A" w:rsidRDefault="003C16F7" w:rsidP="00B0732B">
            <w:pPr>
              <w:spacing w:line="360" w:lineRule="auto"/>
              <w:contextualSpacing/>
              <w:jc w:val="both"/>
              <w:rPr>
                <w:lang w:val="en-US"/>
              </w:rPr>
            </w:pPr>
            <w:r w:rsidRPr="00B32D7A">
              <w:rPr>
                <w:lang w:val="en-US"/>
              </w:rPr>
              <w:t>Research techniques</w:t>
            </w:r>
          </w:p>
        </w:tc>
        <w:tc>
          <w:tcPr>
            <w:tcW w:w="2986" w:type="dxa"/>
          </w:tcPr>
          <w:p w:rsidR="003C16F7" w:rsidRPr="00B32D7A" w:rsidRDefault="003C16F7" w:rsidP="00B0732B">
            <w:pPr>
              <w:spacing w:line="360" w:lineRule="auto"/>
              <w:contextualSpacing/>
              <w:jc w:val="both"/>
              <w:rPr>
                <w:lang w:val="en-US"/>
              </w:rPr>
            </w:pPr>
            <w:r w:rsidRPr="00B32D7A">
              <w:rPr>
                <w:lang w:val="en-US"/>
              </w:rPr>
              <w:t>July 2012</w:t>
            </w:r>
          </w:p>
        </w:tc>
        <w:tc>
          <w:tcPr>
            <w:tcW w:w="3006" w:type="dxa"/>
          </w:tcPr>
          <w:p w:rsidR="003C16F7" w:rsidRPr="00B32D7A" w:rsidRDefault="003C16F7" w:rsidP="00B0732B">
            <w:pPr>
              <w:spacing w:line="360" w:lineRule="auto"/>
              <w:contextualSpacing/>
              <w:jc w:val="both"/>
              <w:rPr>
                <w:lang w:val="en-US"/>
              </w:rPr>
            </w:pPr>
            <w:r w:rsidRPr="00B32D7A">
              <w:rPr>
                <w:lang w:val="en-US"/>
              </w:rPr>
              <w:t>Author of dissertation and working team</w:t>
            </w:r>
          </w:p>
        </w:tc>
      </w:tr>
    </w:tbl>
    <w:p w:rsidR="00B519C3" w:rsidRPr="00B32D7A" w:rsidRDefault="00B519C3" w:rsidP="00B519C3">
      <w:pPr>
        <w:spacing w:line="360" w:lineRule="auto"/>
        <w:contextualSpacing/>
        <w:jc w:val="both"/>
        <w:outlineLvl w:val="2"/>
        <w:rPr>
          <w:sz w:val="20"/>
          <w:szCs w:val="20"/>
          <w:lang w:val="en-US"/>
        </w:rPr>
      </w:pPr>
      <w:r w:rsidRPr="00B32D7A">
        <w:rPr>
          <w:sz w:val="20"/>
          <w:szCs w:val="20"/>
          <w:lang w:val="en-US"/>
        </w:rPr>
        <w:t>Source: (realized by my own).</w:t>
      </w:r>
    </w:p>
    <w:p w:rsidR="003C16F7" w:rsidRPr="00B32D7A" w:rsidRDefault="003C16F7" w:rsidP="00B0732B">
      <w:pPr>
        <w:spacing w:line="360" w:lineRule="auto"/>
        <w:contextualSpacing/>
        <w:jc w:val="both"/>
        <w:rPr>
          <w:lang w:val="en-US"/>
        </w:rPr>
      </w:pPr>
    </w:p>
    <w:p w:rsidR="003C16F7" w:rsidRPr="00B32D7A" w:rsidRDefault="003C16F7" w:rsidP="00B0732B">
      <w:pPr>
        <w:spacing w:line="360" w:lineRule="auto"/>
        <w:contextualSpacing/>
        <w:jc w:val="both"/>
        <w:rPr>
          <w:lang w:val="en-US"/>
        </w:rPr>
      </w:pPr>
      <w:proofErr w:type="gramStart"/>
      <w:r w:rsidRPr="00B32D7A">
        <w:rPr>
          <w:lang w:val="en-US"/>
        </w:rPr>
        <w:t>Internal examination conclusion – identification of object, subject, methods and techniques.</w:t>
      </w:r>
      <w:proofErr w:type="gramEnd"/>
    </w:p>
    <w:p w:rsidR="003C16F7" w:rsidRPr="00B32D7A" w:rsidRDefault="003C16F7"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Pr="00B32D7A" w:rsidRDefault="00B519C3" w:rsidP="00B519C3">
      <w:pPr>
        <w:spacing w:line="360" w:lineRule="auto"/>
        <w:contextualSpacing/>
        <w:jc w:val="both"/>
        <w:rPr>
          <w:lang w:val="en-US"/>
        </w:rPr>
      </w:pPr>
      <w:r w:rsidRPr="00B32D7A">
        <w:rPr>
          <w:rFonts w:eastAsia="Calibri"/>
          <w:b/>
          <w:lang w:val="en-US" w:eastAsia="en-US"/>
        </w:rPr>
        <w:t>Table 1-5: Internal examination conclusion</w:t>
      </w:r>
    </w:p>
    <w:tbl>
      <w:tblPr>
        <w:tblStyle w:val="Mkatabulky"/>
        <w:tblW w:w="0" w:type="auto"/>
        <w:tblLook w:val="04A0" w:firstRow="1" w:lastRow="0" w:firstColumn="1" w:lastColumn="0" w:noHBand="0" w:noVBand="1"/>
      </w:tblPr>
      <w:tblGrid>
        <w:gridCol w:w="3070"/>
        <w:gridCol w:w="3071"/>
      </w:tblGrid>
      <w:tr w:rsidR="003C16F7" w:rsidRPr="00B32D7A" w:rsidTr="00546F1A">
        <w:tc>
          <w:tcPr>
            <w:tcW w:w="3070" w:type="dxa"/>
          </w:tcPr>
          <w:p w:rsidR="003C16F7" w:rsidRPr="00B32D7A" w:rsidRDefault="003C16F7" w:rsidP="00B0732B">
            <w:pPr>
              <w:spacing w:line="360" w:lineRule="auto"/>
              <w:contextualSpacing/>
              <w:jc w:val="both"/>
              <w:rPr>
                <w:lang w:val="en-US"/>
              </w:rPr>
            </w:pPr>
            <w:r w:rsidRPr="00B32D7A">
              <w:rPr>
                <w:lang w:val="en-US"/>
              </w:rPr>
              <w:t>What</w:t>
            </w:r>
          </w:p>
        </w:tc>
        <w:tc>
          <w:tcPr>
            <w:tcW w:w="3071" w:type="dxa"/>
          </w:tcPr>
          <w:p w:rsidR="003C16F7" w:rsidRPr="00B32D7A" w:rsidRDefault="003C16F7" w:rsidP="00B0732B">
            <w:pPr>
              <w:spacing w:line="360" w:lineRule="auto"/>
              <w:contextualSpacing/>
              <w:jc w:val="both"/>
              <w:rPr>
                <w:lang w:val="en-US"/>
              </w:rPr>
            </w:pPr>
            <w:r w:rsidRPr="00B32D7A">
              <w:rPr>
                <w:lang w:val="en-US"/>
              </w:rPr>
              <w:t>When</w:t>
            </w:r>
          </w:p>
        </w:tc>
      </w:tr>
      <w:tr w:rsidR="003C16F7" w:rsidRPr="00B32D7A" w:rsidTr="00546F1A">
        <w:tc>
          <w:tcPr>
            <w:tcW w:w="3070" w:type="dxa"/>
          </w:tcPr>
          <w:p w:rsidR="003C16F7" w:rsidRPr="00B32D7A" w:rsidRDefault="003C16F7" w:rsidP="00B0732B">
            <w:pPr>
              <w:spacing w:line="360" w:lineRule="auto"/>
              <w:contextualSpacing/>
              <w:jc w:val="both"/>
              <w:rPr>
                <w:lang w:val="en-US"/>
              </w:rPr>
            </w:pPr>
            <w:r w:rsidRPr="00B32D7A">
              <w:rPr>
                <w:lang w:val="en-US"/>
              </w:rPr>
              <w:t>Pilot research: tolls verification</w:t>
            </w:r>
          </w:p>
        </w:tc>
        <w:tc>
          <w:tcPr>
            <w:tcW w:w="3071" w:type="dxa"/>
          </w:tcPr>
          <w:p w:rsidR="003C16F7" w:rsidRPr="00B32D7A" w:rsidRDefault="003C16F7" w:rsidP="00B0732B">
            <w:pPr>
              <w:spacing w:line="360" w:lineRule="auto"/>
              <w:contextualSpacing/>
              <w:jc w:val="both"/>
              <w:rPr>
                <w:lang w:val="en-US"/>
              </w:rPr>
            </w:pPr>
            <w:r w:rsidRPr="00B32D7A">
              <w:rPr>
                <w:lang w:val="en-US"/>
              </w:rPr>
              <w:t>July 2012</w:t>
            </w:r>
          </w:p>
        </w:tc>
      </w:tr>
      <w:tr w:rsidR="003C16F7" w:rsidRPr="00B32D7A" w:rsidTr="00546F1A">
        <w:trPr>
          <w:trHeight w:val="560"/>
        </w:trPr>
        <w:tc>
          <w:tcPr>
            <w:tcW w:w="3070" w:type="dxa"/>
          </w:tcPr>
          <w:p w:rsidR="003C16F7" w:rsidRPr="00B32D7A" w:rsidRDefault="003C16F7" w:rsidP="00B0732B">
            <w:pPr>
              <w:spacing w:line="360" w:lineRule="auto"/>
              <w:contextualSpacing/>
              <w:jc w:val="both"/>
              <w:rPr>
                <w:lang w:val="en-US"/>
              </w:rPr>
            </w:pPr>
            <w:r w:rsidRPr="00B32D7A">
              <w:rPr>
                <w:lang w:val="en-US"/>
              </w:rPr>
              <w:t>Researcher contact and their training</w:t>
            </w:r>
          </w:p>
        </w:tc>
        <w:tc>
          <w:tcPr>
            <w:tcW w:w="3071" w:type="dxa"/>
          </w:tcPr>
          <w:p w:rsidR="003C16F7" w:rsidRPr="00B32D7A" w:rsidRDefault="003C16F7" w:rsidP="00B0732B">
            <w:pPr>
              <w:spacing w:line="360" w:lineRule="auto"/>
              <w:contextualSpacing/>
              <w:jc w:val="both"/>
              <w:rPr>
                <w:lang w:val="en-US"/>
              </w:rPr>
            </w:pPr>
            <w:r w:rsidRPr="00B32D7A">
              <w:rPr>
                <w:lang w:val="en-US"/>
              </w:rPr>
              <w:t>July 2012</w:t>
            </w:r>
          </w:p>
        </w:tc>
      </w:tr>
      <w:tr w:rsidR="003C16F7" w:rsidRPr="00B32D7A" w:rsidTr="00546F1A">
        <w:tc>
          <w:tcPr>
            <w:tcW w:w="3070" w:type="dxa"/>
          </w:tcPr>
          <w:p w:rsidR="003C16F7" w:rsidRPr="00B32D7A" w:rsidRDefault="003C16F7" w:rsidP="00B0732B">
            <w:pPr>
              <w:spacing w:line="360" w:lineRule="auto"/>
              <w:contextualSpacing/>
              <w:jc w:val="both"/>
              <w:rPr>
                <w:lang w:val="en-US"/>
              </w:rPr>
            </w:pPr>
            <w:r w:rsidRPr="00B32D7A">
              <w:rPr>
                <w:lang w:val="en-US"/>
              </w:rPr>
              <w:t>Data picking</w:t>
            </w:r>
          </w:p>
        </w:tc>
        <w:tc>
          <w:tcPr>
            <w:tcW w:w="3071" w:type="dxa"/>
          </w:tcPr>
          <w:p w:rsidR="003C16F7" w:rsidRPr="00B32D7A" w:rsidRDefault="003C16F7" w:rsidP="00B0732B">
            <w:pPr>
              <w:spacing w:line="360" w:lineRule="auto"/>
              <w:contextualSpacing/>
              <w:jc w:val="both"/>
              <w:rPr>
                <w:lang w:val="en-US"/>
              </w:rPr>
            </w:pPr>
            <w:r w:rsidRPr="00B32D7A">
              <w:rPr>
                <w:lang w:val="en-US"/>
              </w:rPr>
              <w:t>August – September 2012</w:t>
            </w:r>
          </w:p>
        </w:tc>
      </w:tr>
      <w:tr w:rsidR="003C16F7" w:rsidRPr="00B32D7A" w:rsidTr="00546F1A">
        <w:tc>
          <w:tcPr>
            <w:tcW w:w="3070" w:type="dxa"/>
          </w:tcPr>
          <w:p w:rsidR="003C16F7" w:rsidRPr="00B32D7A" w:rsidRDefault="003C16F7" w:rsidP="00B0732B">
            <w:pPr>
              <w:spacing w:line="360" w:lineRule="auto"/>
              <w:contextualSpacing/>
              <w:jc w:val="both"/>
              <w:rPr>
                <w:lang w:val="en-US"/>
              </w:rPr>
            </w:pPr>
            <w:r w:rsidRPr="00B32D7A">
              <w:rPr>
                <w:lang w:val="en-US"/>
              </w:rPr>
              <w:t>Selection of chosen data</w:t>
            </w:r>
          </w:p>
        </w:tc>
        <w:tc>
          <w:tcPr>
            <w:tcW w:w="3071" w:type="dxa"/>
          </w:tcPr>
          <w:p w:rsidR="003C16F7" w:rsidRPr="00B32D7A" w:rsidRDefault="003C16F7" w:rsidP="00B0732B">
            <w:pPr>
              <w:spacing w:line="360" w:lineRule="auto"/>
              <w:contextualSpacing/>
              <w:jc w:val="both"/>
              <w:rPr>
                <w:lang w:val="en-US"/>
              </w:rPr>
            </w:pPr>
            <w:r w:rsidRPr="00B32D7A">
              <w:rPr>
                <w:lang w:val="en-US"/>
              </w:rPr>
              <w:t>October 2012</w:t>
            </w:r>
          </w:p>
        </w:tc>
      </w:tr>
    </w:tbl>
    <w:p w:rsidR="00B519C3" w:rsidRPr="00B32D7A" w:rsidRDefault="00B519C3" w:rsidP="00B519C3">
      <w:pPr>
        <w:spacing w:line="360" w:lineRule="auto"/>
        <w:contextualSpacing/>
        <w:jc w:val="both"/>
        <w:outlineLvl w:val="2"/>
        <w:rPr>
          <w:sz w:val="20"/>
          <w:szCs w:val="20"/>
          <w:lang w:val="en-US"/>
        </w:rPr>
      </w:pPr>
      <w:r w:rsidRPr="00B32D7A">
        <w:rPr>
          <w:sz w:val="20"/>
          <w:szCs w:val="20"/>
          <w:lang w:val="en-US"/>
        </w:rPr>
        <w:t>Source: (realized by my own).</w:t>
      </w:r>
    </w:p>
    <w:p w:rsidR="003C16F7" w:rsidRPr="00B32D7A" w:rsidRDefault="003C16F7" w:rsidP="00B0732B">
      <w:pPr>
        <w:spacing w:line="360" w:lineRule="auto"/>
        <w:contextualSpacing/>
        <w:jc w:val="both"/>
        <w:rPr>
          <w:lang w:val="en-US"/>
        </w:rPr>
      </w:pPr>
    </w:p>
    <w:p w:rsidR="003C16F7" w:rsidRPr="00B32D7A" w:rsidRDefault="003C16F7"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3C16F7" w:rsidRPr="00B32D7A" w:rsidRDefault="003C16F7" w:rsidP="00B0732B">
      <w:pPr>
        <w:spacing w:line="360" w:lineRule="auto"/>
        <w:contextualSpacing/>
        <w:jc w:val="both"/>
        <w:rPr>
          <w:lang w:val="en-US"/>
        </w:rPr>
      </w:pPr>
      <w:r w:rsidRPr="00B32D7A">
        <w:rPr>
          <w:lang w:val="en-US"/>
        </w:rPr>
        <w:lastRenderedPageBreak/>
        <w:t xml:space="preserve">The collected data are checked. </w:t>
      </w:r>
    </w:p>
    <w:p w:rsidR="00B519C3" w:rsidRPr="00B32D7A" w:rsidRDefault="00B519C3" w:rsidP="00B0732B">
      <w:pPr>
        <w:spacing w:line="360" w:lineRule="auto"/>
        <w:contextualSpacing/>
        <w:jc w:val="both"/>
        <w:rPr>
          <w:lang w:val="en-US"/>
        </w:rPr>
      </w:pPr>
    </w:p>
    <w:p w:rsidR="00B519C3" w:rsidRPr="00B32D7A" w:rsidRDefault="00B519C3" w:rsidP="00B519C3">
      <w:pPr>
        <w:spacing w:line="360" w:lineRule="auto"/>
        <w:contextualSpacing/>
        <w:jc w:val="both"/>
        <w:rPr>
          <w:rFonts w:eastAsia="Calibri"/>
          <w:b/>
          <w:lang w:val="en-US" w:eastAsia="en-US"/>
        </w:rPr>
      </w:pPr>
    </w:p>
    <w:p w:rsidR="00B519C3" w:rsidRPr="00B32D7A" w:rsidRDefault="00B519C3" w:rsidP="00B519C3">
      <w:pPr>
        <w:spacing w:line="360" w:lineRule="auto"/>
        <w:contextualSpacing/>
        <w:jc w:val="both"/>
        <w:rPr>
          <w:lang w:val="en-US"/>
        </w:rPr>
      </w:pPr>
      <w:r w:rsidRPr="00B32D7A">
        <w:rPr>
          <w:rFonts w:eastAsia="Calibri"/>
          <w:b/>
          <w:lang w:val="en-US" w:eastAsia="en-US"/>
        </w:rPr>
        <w:t>Table 1-6: Checking of collected data</w:t>
      </w:r>
    </w:p>
    <w:tbl>
      <w:tblPr>
        <w:tblStyle w:val="Mkatabulky"/>
        <w:tblW w:w="0" w:type="auto"/>
        <w:tblLook w:val="04A0" w:firstRow="1" w:lastRow="0" w:firstColumn="1" w:lastColumn="0" w:noHBand="0" w:noVBand="1"/>
      </w:tblPr>
      <w:tblGrid>
        <w:gridCol w:w="3014"/>
        <w:gridCol w:w="2996"/>
        <w:gridCol w:w="2993"/>
      </w:tblGrid>
      <w:tr w:rsidR="003C16F7" w:rsidRPr="00B32D7A" w:rsidTr="00546F1A">
        <w:tc>
          <w:tcPr>
            <w:tcW w:w="3014" w:type="dxa"/>
          </w:tcPr>
          <w:p w:rsidR="003C16F7" w:rsidRPr="00B32D7A" w:rsidRDefault="003C16F7" w:rsidP="00B0732B">
            <w:pPr>
              <w:spacing w:line="360" w:lineRule="auto"/>
              <w:contextualSpacing/>
              <w:jc w:val="both"/>
              <w:rPr>
                <w:lang w:val="en-US"/>
              </w:rPr>
            </w:pPr>
            <w:r w:rsidRPr="00B32D7A">
              <w:rPr>
                <w:lang w:val="en-US"/>
              </w:rPr>
              <w:t>What</w:t>
            </w:r>
          </w:p>
        </w:tc>
        <w:tc>
          <w:tcPr>
            <w:tcW w:w="2996" w:type="dxa"/>
          </w:tcPr>
          <w:p w:rsidR="003C16F7" w:rsidRPr="00B32D7A" w:rsidRDefault="003C16F7" w:rsidP="00B0732B">
            <w:pPr>
              <w:spacing w:line="360" w:lineRule="auto"/>
              <w:contextualSpacing/>
              <w:jc w:val="both"/>
              <w:rPr>
                <w:lang w:val="en-US"/>
              </w:rPr>
            </w:pPr>
            <w:r w:rsidRPr="00B32D7A">
              <w:rPr>
                <w:lang w:val="en-US"/>
              </w:rPr>
              <w:t>When</w:t>
            </w:r>
          </w:p>
        </w:tc>
        <w:tc>
          <w:tcPr>
            <w:tcW w:w="2993" w:type="dxa"/>
          </w:tcPr>
          <w:p w:rsidR="003C16F7" w:rsidRPr="00B32D7A" w:rsidRDefault="003C16F7" w:rsidP="00B0732B">
            <w:pPr>
              <w:spacing w:line="360" w:lineRule="auto"/>
              <w:contextualSpacing/>
              <w:jc w:val="both"/>
              <w:rPr>
                <w:lang w:val="en-US"/>
              </w:rPr>
            </w:pPr>
            <w:r w:rsidRPr="00B32D7A">
              <w:rPr>
                <w:lang w:val="en-US"/>
              </w:rPr>
              <w:t>Where</w:t>
            </w:r>
          </w:p>
        </w:tc>
      </w:tr>
      <w:tr w:rsidR="003C16F7" w:rsidRPr="00B32D7A" w:rsidTr="00546F1A">
        <w:tc>
          <w:tcPr>
            <w:tcW w:w="3014" w:type="dxa"/>
          </w:tcPr>
          <w:p w:rsidR="003C16F7" w:rsidRPr="00B32D7A" w:rsidRDefault="003C16F7" w:rsidP="00B0732B">
            <w:pPr>
              <w:spacing w:line="360" w:lineRule="auto"/>
              <w:contextualSpacing/>
              <w:jc w:val="both"/>
              <w:rPr>
                <w:lang w:val="en-US"/>
              </w:rPr>
            </w:pPr>
            <w:r w:rsidRPr="00B32D7A">
              <w:rPr>
                <w:lang w:val="en-US"/>
              </w:rPr>
              <w:t>Transformation of collected data</w:t>
            </w:r>
          </w:p>
        </w:tc>
        <w:tc>
          <w:tcPr>
            <w:tcW w:w="2996" w:type="dxa"/>
          </w:tcPr>
          <w:p w:rsidR="003C16F7" w:rsidRPr="00B32D7A" w:rsidRDefault="003C16F7" w:rsidP="00B0732B">
            <w:pPr>
              <w:spacing w:line="360" w:lineRule="auto"/>
              <w:contextualSpacing/>
              <w:jc w:val="both"/>
              <w:rPr>
                <w:lang w:val="en-US"/>
              </w:rPr>
            </w:pPr>
            <w:r w:rsidRPr="00B32D7A">
              <w:rPr>
                <w:lang w:val="en-US"/>
              </w:rPr>
              <w:t>October 2012</w:t>
            </w:r>
          </w:p>
        </w:tc>
        <w:tc>
          <w:tcPr>
            <w:tcW w:w="2993" w:type="dxa"/>
          </w:tcPr>
          <w:p w:rsidR="003C16F7" w:rsidRPr="00B32D7A" w:rsidRDefault="003C16F7" w:rsidP="00B0732B">
            <w:pPr>
              <w:spacing w:line="360" w:lineRule="auto"/>
              <w:contextualSpacing/>
              <w:jc w:val="both"/>
              <w:rPr>
                <w:lang w:val="en-US"/>
              </w:rPr>
            </w:pPr>
            <w:r w:rsidRPr="00B32D7A">
              <w:rPr>
                <w:lang w:val="en-US"/>
              </w:rPr>
              <w:t>Company</w:t>
            </w:r>
          </w:p>
        </w:tc>
      </w:tr>
      <w:tr w:rsidR="003C16F7" w:rsidRPr="00B32D7A" w:rsidTr="00546F1A">
        <w:trPr>
          <w:trHeight w:val="560"/>
        </w:trPr>
        <w:tc>
          <w:tcPr>
            <w:tcW w:w="3014" w:type="dxa"/>
          </w:tcPr>
          <w:p w:rsidR="003C16F7" w:rsidRPr="00B32D7A" w:rsidRDefault="003C16F7" w:rsidP="00B0732B">
            <w:pPr>
              <w:spacing w:line="360" w:lineRule="auto"/>
              <w:contextualSpacing/>
              <w:jc w:val="both"/>
              <w:rPr>
                <w:lang w:val="en-US"/>
              </w:rPr>
            </w:pPr>
            <w:r w:rsidRPr="00B32D7A">
              <w:rPr>
                <w:lang w:val="en-US"/>
              </w:rPr>
              <w:t>PC transforming of collected data</w:t>
            </w:r>
          </w:p>
        </w:tc>
        <w:tc>
          <w:tcPr>
            <w:tcW w:w="2996" w:type="dxa"/>
          </w:tcPr>
          <w:p w:rsidR="003C16F7" w:rsidRPr="00B32D7A" w:rsidRDefault="003C16F7" w:rsidP="00B0732B">
            <w:pPr>
              <w:spacing w:line="360" w:lineRule="auto"/>
              <w:contextualSpacing/>
              <w:jc w:val="both"/>
              <w:rPr>
                <w:lang w:val="en-US"/>
              </w:rPr>
            </w:pPr>
            <w:r w:rsidRPr="00B32D7A">
              <w:rPr>
                <w:lang w:val="en-US"/>
              </w:rPr>
              <w:t>October 2012</w:t>
            </w:r>
          </w:p>
        </w:tc>
        <w:tc>
          <w:tcPr>
            <w:tcW w:w="2993" w:type="dxa"/>
          </w:tcPr>
          <w:p w:rsidR="003C16F7" w:rsidRPr="00B32D7A" w:rsidRDefault="003C16F7" w:rsidP="00B0732B">
            <w:pPr>
              <w:spacing w:line="360" w:lineRule="auto"/>
              <w:contextualSpacing/>
              <w:jc w:val="both"/>
              <w:rPr>
                <w:lang w:val="en-US"/>
              </w:rPr>
            </w:pPr>
            <w:r w:rsidRPr="00B32D7A">
              <w:rPr>
                <w:lang w:val="en-US"/>
              </w:rPr>
              <w:t>Company</w:t>
            </w:r>
          </w:p>
        </w:tc>
      </w:tr>
      <w:tr w:rsidR="003C16F7" w:rsidRPr="00B32D7A" w:rsidTr="00546F1A">
        <w:tc>
          <w:tcPr>
            <w:tcW w:w="3014" w:type="dxa"/>
          </w:tcPr>
          <w:p w:rsidR="003C16F7" w:rsidRPr="00B32D7A" w:rsidRDefault="003C16F7" w:rsidP="00B0732B">
            <w:pPr>
              <w:spacing w:line="360" w:lineRule="auto"/>
              <w:contextualSpacing/>
              <w:jc w:val="both"/>
              <w:rPr>
                <w:lang w:val="en-US"/>
              </w:rPr>
            </w:pPr>
            <w:r w:rsidRPr="00B32D7A">
              <w:rPr>
                <w:lang w:val="en-US"/>
              </w:rPr>
              <w:t>Data analysis</w:t>
            </w:r>
          </w:p>
        </w:tc>
        <w:tc>
          <w:tcPr>
            <w:tcW w:w="2996" w:type="dxa"/>
          </w:tcPr>
          <w:p w:rsidR="003C16F7" w:rsidRPr="00B32D7A" w:rsidRDefault="003C16F7" w:rsidP="00B0732B">
            <w:pPr>
              <w:spacing w:line="360" w:lineRule="auto"/>
              <w:contextualSpacing/>
              <w:jc w:val="both"/>
              <w:rPr>
                <w:lang w:val="en-US"/>
              </w:rPr>
            </w:pPr>
            <w:r w:rsidRPr="00B32D7A">
              <w:rPr>
                <w:lang w:val="en-US"/>
              </w:rPr>
              <w:t>October 2012</w:t>
            </w:r>
          </w:p>
        </w:tc>
        <w:tc>
          <w:tcPr>
            <w:tcW w:w="2993" w:type="dxa"/>
          </w:tcPr>
          <w:p w:rsidR="003C16F7" w:rsidRPr="00B32D7A" w:rsidRDefault="003C16F7" w:rsidP="00B0732B">
            <w:pPr>
              <w:spacing w:line="360" w:lineRule="auto"/>
              <w:contextualSpacing/>
              <w:jc w:val="both"/>
              <w:rPr>
                <w:lang w:val="en-US"/>
              </w:rPr>
            </w:pPr>
            <w:r w:rsidRPr="00B32D7A">
              <w:rPr>
                <w:lang w:val="en-US"/>
              </w:rPr>
              <w:t>Company</w:t>
            </w:r>
          </w:p>
        </w:tc>
      </w:tr>
      <w:tr w:rsidR="003C16F7" w:rsidRPr="00B32D7A" w:rsidTr="00546F1A">
        <w:tc>
          <w:tcPr>
            <w:tcW w:w="3014" w:type="dxa"/>
          </w:tcPr>
          <w:p w:rsidR="003C16F7" w:rsidRPr="00B32D7A" w:rsidRDefault="003C16F7" w:rsidP="00B0732B">
            <w:pPr>
              <w:spacing w:line="360" w:lineRule="auto"/>
              <w:contextualSpacing/>
              <w:jc w:val="both"/>
              <w:rPr>
                <w:lang w:val="en-US"/>
              </w:rPr>
            </w:pPr>
            <w:r w:rsidRPr="00B32D7A">
              <w:rPr>
                <w:lang w:val="en-US"/>
              </w:rPr>
              <w:t>Result interpretation</w:t>
            </w:r>
          </w:p>
        </w:tc>
        <w:tc>
          <w:tcPr>
            <w:tcW w:w="2996" w:type="dxa"/>
          </w:tcPr>
          <w:p w:rsidR="003C16F7" w:rsidRPr="00B32D7A" w:rsidRDefault="003C16F7" w:rsidP="00B0732B">
            <w:pPr>
              <w:spacing w:line="360" w:lineRule="auto"/>
              <w:contextualSpacing/>
              <w:jc w:val="both"/>
              <w:rPr>
                <w:lang w:val="en-US"/>
              </w:rPr>
            </w:pPr>
            <w:r w:rsidRPr="00B32D7A">
              <w:rPr>
                <w:lang w:val="en-US"/>
              </w:rPr>
              <w:t>November 2012</w:t>
            </w:r>
          </w:p>
        </w:tc>
        <w:tc>
          <w:tcPr>
            <w:tcW w:w="2993" w:type="dxa"/>
          </w:tcPr>
          <w:p w:rsidR="003C16F7" w:rsidRPr="00B32D7A" w:rsidRDefault="003C16F7" w:rsidP="00B0732B">
            <w:pPr>
              <w:spacing w:line="360" w:lineRule="auto"/>
              <w:contextualSpacing/>
              <w:jc w:val="both"/>
              <w:rPr>
                <w:lang w:val="en-US"/>
              </w:rPr>
            </w:pPr>
            <w:r w:rsidRPr="00B32D7A">
              <w:rPr>
                <w:lang w:val="en-US"/>
              </w:rPr>
              <w:t>Company</w:t>
            </w:r>
          </w:p>
        </w:tc>
      </w:tr>
      <w:tr w:rsidR="003C16F7" w:rsidRPr="00B32D7A" w:rsidTr="00546F1A">
        <w:tc>
          <w:tcPr>
            <w:tcW w:w="3014" w:type="dxa"/>
          </w:tcPr>
          <w:p w:rsidR="003C16F7" w:rsidRPr="00B32D7A" w:rsidRDefault="003C16F7" w:rsidP="00B0732B">
            <w:pPr>
              <w:spacing w:line="360" w:lineRule="auto"/>
              <w:contextualSpacing/>
              <w:jc w:val="both"/>
              <w:rPr>
                <w:lang w:val="en-US"/>
              </w:rPr>
            </w:pPr>
            <w:r w:rsidRPr="00B32D7A">
              <w:rPr>
                <w:lang w:val="en-US"/>
              </w:rPr>
              <w:t>Expert report about research</w:t>
            </w:r>
          </w:p>
        </w:tc>
        <w:tc>
          <w:tcPr>
            <w:tcW w:w="2996" w:type="dxa"/>
          </w:tcPr>
          <w:p w:rsidR="003C16F7" w:rsidRPr="00B32D7A" w:rsidRDefault="003C16F7" w:rsidP="00B0732B">
            <w:pPr>
              <w:spacing w:line="360" w:lineRule="auto"/>
              <w:contextualSpacing/>
              <w:jc w:val="both"/>
              <w:rPr>
                <w:lang w:val="en-US"/>
              </w:rPr>
            </w:pPr>
            <w:r w:rsidRPr="00B32D7A">
              <w:rPr>
                <w:lang w:val="en-US"/>
              </w:rPr>
              <w:t>November 2012</w:t>
            </w:r>
          </w:p>
        </w:tc>
        <w:tc>
          <w:tcPr>
            <w:tcW w:w="2993" w:type="dxa"/>
          </w:tcPr>
          <w:p w:rsidR="003C16F7" w:rsidRPr="00B32D7A" w:rsidRDefault="003C16F7" w:rsidP="00B0732B">
            <w:pPr>
              <w:spacing w:line="360" w:lineRule="auto"/>
              <w:contextualSpacing/>
              <w:jc w:val="both"/>
              <w:rPr>
                <w:lang w:val="en-US"/>
              </w:rPr>
            </w:pPr>
            <w:r w:rsidRPr="00B32D7A">
              <w:rPr>
                <w:lang w:val="en-US"/>
              </w:rPr>
              <w:t>Company</w:t>
            </w:r>
          </w:p>
        </w:tc>
      </w:tr>
    </w:tbl>
    <w:p w:rsidR="00B519C3" w:rsidRPr="00B32D7A" w:rsidRDefault="00B519C3" w:rsidP="00B519C3">
      <w:pPr>
        <w:spacing w:line="360" w:lineRule="auto"/>
        <w:contextualSpacing/>
        <w:jc w:val="both"/>
        <w:outlineLvl w:val="2"/>
        <w:rPr>
          <w:sz w:val="20"/>
          <w:szCs w:val="20"/>
          <w:lang w:val="en-US"/>
        </w:rPr>
      </w:pPr>
      <w:r w:rsidRPr="00B32D7A">
        <w:rPr>
          <w:sz w:val="20"/>
          <w:szCs w:val="20"/>
          <w:lang w:val="en-US"/>
        </w:rPr>
        <w:t>Source: (realized by my own).</w:t>
      </w:r>
    </w:p>
    <w:p w:rsidR="003C16F7" w:rsidRPr="00B32D7A" w:rsidRDefault="003C16F7" w:rsidP="00B0732B">
      <w:pPr>
        <w:spacing w:line="360" w:lineRule="auto"/>
        <w:contextualSpacing/>
        <w:jc w:val="both"/>
        <w:rPr>
          <w:b/>
          <w:shd w:val="clear" w:color="auto" w:fill="FFFFFF"/>
          <w:lang w:val="en-AU"/>
        </w:rPr>
      </w:pPr>
    </w:p>
    <w:p w:rsidR="003C16F7" w:rsidRPr="00B32D7A" w:rsidRDefault="003C16F7" w:rsidP="00B0732B">
      <w:pPr>
        <w:spacing w:line="360" w:lineRule="auto"/>
        <w:contextualSpacing/>
        <w:jc w:val="both"/>
        <w:rPr>
          <w:b/>
          <w:shd w:val="clear" w:color="auto" w:fill="FFFFFF"/>
          <w:lang w:val="en-AU"/>
        </w:rPr>
      </w:pPr>
    </w:p>
    <w:p w:rsidR="002D10D6" w:rsidRPr="00B32D7A" w:rsidRDefault="002D10D6" w:rsidP="00B0732B">
      <w:pPr>
        <w:spacing w:line="360" w:lineRule="auto"/>
        <w:contextualSpacing/>
        <w:jc w:val="both"/>
        <w:rPr>
          <w:shd w:val="clear" w:color="auto" w:fill="FFFFFF"/>
          <w:lang w:val="en-AU"/>
        </w:rPr>
      </w:pPr>
      <w:r w:rsidRPr="00B32D7A">
        <w:rPr>
          <w:shd w:val="clear" w:color="auto" w:fill="FFFFFF"/>
          <w:lang w:val="en-AU"/>
        </w:rPr>
        <w:t>As we can see in the table above we will process the gained data in PC with qualitative analysis. Then will be the colle</w:t>
      </w:r>
      <w:r w:rsidR="003F0F63" w:rsidRPr="00B32D7A">
        <w:rPr>
          <w:shd w:val="clear" w:color="auto" w:fill="FFFFFF"/>
          <w:lang w:val="en-AU"/>
        </w:rPr>
        <w:t>cted data selected and interpreted</w:t>
      </w:r>
      <w:r w:rsidRPr="00B32D7A">
        <w:rPr>
          <w:shd w:val="clear" w:color="auto" w:fill="FFFFFF"/>
          <w:lang w:val="en-AU"/>
        </w:rPr>
        <w:t xml:space="preserve">. The expert report will be added. </w:t>
      </w:r>
    </w:p>
    <w:p w:rsidR="002D10D6" w:rsidRPr="00B32D7A" w:rsidRDefault="002D10D6" w:rsidP="00B0732B">
      <w:pPr>
        <w:spacing w:line="360" w:lineRule="auto"/>
        <w:contextualSpacing/>
        <w:jc w:val="both"/>
        <w:rPr>
          <w:shd w:val="clear" w:color="auto" w:fill="FFFFFF"/>
          <w:lang w:val="en-AU"/>
        </w:rPr>
      </w:pPr>
    </w:p>
    <w:p w:rsidR="003C16F7" w:rsidRPr="00B32D7A" w:rsidRDefault="003C16F7" w:rsidP="00913B79">
      <w:pPr>
        <w:pStyle w:val="Nadpis3"/>
      </w:pPr>
      <w:bookmarkStart w:id="77" w:name="_Toc353957133"/>
      <w:r w:rsidRPr="00B32D7A">
        <w:t>1.4.3 Realized research</w:t>
      </w:r>
      <w:bookmarkEnd w:id="77"/>
    </w:p>
    <w:p w:rsidR="003C16F7" w:rsidRPr="00B32D7A" w:rsidRDefault="003C16F7" w:rsidP="00B0732B">
      <w:pPr>
        <w:spacing w:line="360" w:lineRule="auto"/>
        <w:contextualSpacing/>
        <w:jc w:val="both"/>
        <w:rPr>
          <w:b/>
          <w:shd w:val="clear" w:color="auto" w:fill="FFFFFF"/>
          <w:lang w:val="en-AU"/>
        </w:rPr>
      </w:pPr>
    </w:p>
    <w:p w:rsidR="000F7298" w:rsidRPr="00B32D7A" w:rsidRDefault="002F4CC6" w:rsidP="00B0732B">
      <w:pPr>
        <w:spacing w:line="360" w:lineRule="auto"/>
        <w:contextualSpacing/>
        <w:jc w:val="both"/>
        <w:rPr>
          <w:lang w:val="en-AU"/>
        </w:rPr>
      </w:pPr>
      <w:r w:rsidRPr="00B32D7A">
        <w:rPr>
          <w:lang w:val="en-AU"/>
        </w:rPr>
        <w:t xml:space="preserve">In the table below, there we can find questions used in the mentioned interview. </w:t>
      </w:r>
    </w:p>
    <w:p w:rsidR="002F4CC6" w:rsidRPr="00B32D7A" w:rsidRDefault="002F4CC6" w:rsidP="00B0732B">
      <w:pPr>
        <w:spacing w:line="360" w:lineRule="auto"/>
        <w:contextualSpacing/>
        <w:jc w:val="both"/>
        <w:rPr>
          <w:lang w:val="en-AU"/>
        </w:rPr>
      </w:pPr>
    </w:p>
    <w:p w:rsidR="00B519C3" w:rsidRPr="00B32D7A" w:rsidRDefault="00B519C3" w:rsidP="00B0732B">
      <w:pPr>
        <w:spacing w:line="360" w:lineRule="auto"/>
        <w:contextualSpacing/>
        <w:jc w:val="both"/>
        <w:rPr>
          <w:lang w:val="en-AU"/>
        </w:rPr>
      </w:pPr>
    </w:p>
    <w:p w:rsidR="00B519C3" w:rsidRPr="00B32D7A" w:rsidRDefault="00B519C3" w:rsidP="00B0732B">
      <w:pPr>
        <w:spacing w:line="360" w:lineRule="auto"/>
        <w:contextualSpacing/>
        <w:jc w:val="both"/>
        <w:rPr>
          <w:lang w:val="en-AU"/>
        </w:rPr>
      </w:pPr>
    </w:p>
    <w:p w:rsidR="00B519C3" w:rsidRPr="00B32D7A" w:rsidRDefault="00B519C3" w:rsidP="00B0732B">
      <w:pPr>
        <w:spacing w:line="360" w:lineRule="auto"/>
        <w:contextualSpacing/>
        <w:jc w:val="both"/>
        <w:rPr>
          <w:lang w:val="en-AU"/>
        </w:rPr>
      </w:pPr>
    </w:p>
    <w:p w:rsidR="00B519C3" w:rsidRPr="00B32D7A" w:rsidRDefault="00B519C3" w:rsidP="00B0732B">
      <w:pPr>
        <w:spacing w:line="360" w:lineRule="auto"/>
        <w:contextualSpacing/>
        <w:jc w:val="both"/>
        <w:rPr>
          <w:lang w:val="en-AU"/>
        </w:rPr>
      </w:pPr>
    </w:p>
    <w:p w:rsidR="00B519C3" w:rsidRPr="00B32D7A" w:rsidRDefault="00B519C3" w:rsidP="00B0732B">
      <w:pPr>
        <w:spacing w:line="360" w:lineRule="auto"/>
        <w:contextualSpacing/>
        <w:jc w:val="both"/>
        <w:rPr>
          <w:lang w:val="en-AU"/>
        </w:rPr>
      </w:pPr>
    </w:p>
    <w:p w:rsidR="00B519C3" w:rsidRPr="00B32D7A" w:rsidRDefault="00B519C3" w:rsidP="00B0732B">
      <w:pPr>
        <w:spacing w:line="360" w:lineRule="auto"/>
        <w:contextualSpacing/>
        <w:jc w:val="both"/>
        <w:rPr>
          <w:lang w:val="en-AU"/>
        </w:rPr>
      </w:pPr>
    </w:p>
    <w:p w:rsidR="00913B79" w:rsidRPr="00B32D7A" w:rsidRDefault="00913B79" w:rsidP="00B0732B">
      <w:pPr>
        <w:spacing w:line="360" w:lineRule="auto"/>
        <w:contextualSpacing/>
        <w:jc w:val="both"/>
        <w:rPr>
          <w:lang w:val="en-AU"/>
        </w:rPr>
      </w:pPr>
    </w:p>
    <w:p w:rsidR="00B519C3" w:rsidRPr="00B32D7A" w:rsidRDefault="00B519C3" w:rsidP="00B0732B">
      <w:pPr>
        <w:spacing w:line="360" w:lineRule="auto"/>
        <w:contextualSpacing/>
        <w:jc w:val="both"/>
        <w:rPr>
          <w:lang w:val="en-AU"/>
        </w:rPr>
      </w:pPr>
    </w:p>
    <w:p w:rsidR="00B519C3" w:rsidRPr="00B32D7A" w:rsidRDefault="00B519C3" w:rsidP="00B0732B">
      <w:pPr>
        <w:spacing w:line="360" w:lineRule="auto"/>
        <w:contextualSpacing/>
        <w:jc w:val="both"/>
        <w:rPr>
          <w:lang w:val="en-AU"/>
        </w:rPr>
      </w:pPr>
    </w:p>
    <w:p w:rsidR="00B519C3" w:rsidRPr="00B32D7A" w:rsidRDefault="00B519C3" w:rsidP="00B0732B">
      <w:pPr>
        <w:spacing w:line="360" w:lineRule="auto"/>
        <w:contextualSpacing/>
        <w:jc w:val="both"/>
        <w:rPr>
          <w:lang w:val="en-AU"/>
        </w:rPr>
      </w:pPr>
    </w:p>
    <w:p w:rsidR="00B519C3" w:rsidRPr="00B32D7A" w:rsidRDefault="00B519C3" w:rsidP="00B0732B">
      <w:pPr>
        <w:spacing w:line="360" w:lineRule="auto"/>
        <w:contextualSpacing/>
        <w:jc w:val="both"/>
        <w:rPr>
          <w:lang w:val="en-AU"/>
        </w:rPr>
      </w:pPr>
    </w:p>
    <w:p w:rsidR="00082A3F" w:rsidRPr="00B32D7A" w:rsidRDefault="000F7298" w:rsidP="00B0732B">
      <w:pPr>
        <w:spacing w:line="360" w:lineRule="auto"/>
        <w:contextualSpacing/>
        <w:jc w:val="both"/>
        <w:rPr>
          <w:b/>
          <w:lang w:val="en-AU"/>
        </w:rPr>
      </w:pPr>
      <w:r w:rsidRPr="00B32D7A">
        <w:rPr>
          <w:rFonts w:eastAsia="Calibri"/>
          <w:b/>
          <w:lang w:val="en-US" w:eastAsia="en-US"/>
        </w:rPr>
        <w:lastRenderedPageBreak/>
        <w:t>Table</w:t>
      </w:r>
      <w:r w:rsidR="00082A3F" w:rsidRPr="00B32D7A">
        <w:rPr>
          <w:b/>
          <w:lang w:val="en-AU"/>
        </w:rPr>
        <w:t xml:space="preserve"> </w:t>
      </w:r>
      <w:r w:rsidR="00B519C3" w:rsidRPr="00B32D7A">
        <w:rPr>
          <w:b/>
          <w:lang w:val="en-AU"/>
        </w:rPr>
        <w:t>1-7</w:t>
      </w:r>
      <w:r w:rsidR="00082A3F" w:rsidRPr="00B32D7A">
        <w:rPr>
          <w:b/>
          <w:lang w:val="en-AU"/>
        </w:rPr>
        <w:t>: Questionnaire</w:t>
      </w:r>
    </w:p>
    <w:p w:rsidR="00082A3F" w:rsidRPr="00B32D7A" w:rsidRDefault="00082A3F" w:rsidP="00B0732B">
      <w:pPr>
        <w:contextualSpacing/>
        <w:rPr>
          <w:lang w:val="en-AU"/>
        </w:rPr>
      </w:pPr>
    </w:p>
    <w:tbl>
      <w:tblPr>
        <w:tblStyle w:val="Mkatabulky"/>
        <w:tblW w:w="0" w:type="auto"/>
        <w:jc w:val="center"/>
        <w:tblLook w:val="04A0" w:firstRow="1" w:lastRow="0" w:firstColumn="1" w:lastColumn="0" w:noHBand="0" w:noVBand="1"/>
      </w:tblPr>
      <w:tblGrid>
        <w:gridCol w:w="2975"/>
        <w:gridCol w:w="2976"/>
        <w:gridCol w:w="2976"/>
      </w:tblGrid>
      <w:tr w:rsidR="00082A3F" w:rsidRPr="00B32D7A" w:rsidTr="00BC6F0C">
        <w:trPr>
          <w:jc w:val="center"/>
        </w:trPr>
        <w:tc>
          <w:tcPr>
            <w:tcW w:w="2975" w:type="dxa"/>
          </w:tcPr>
          <w:p w:rsidR="00082A3F" w:rsidRPr="00B32D7A" w:rsidRDefault="00082A3F" w:rsidP="00B0732B">
            <w:pPr>
              <w:spacing w:line="360" w:lineRule="auto"/>
              <w:contextualSpacing/>
              <w:jc w:val="both"/>
              <w:rPr>
                <w:b/>
                <w:lang w:val="en-AU"/>
              </w:rPr>
            </w:pPr>
            <w:r w:rsidRPr="00B32D7A">
              <w:rPr>
                <w:b/>
                <w:lang w:val="en-AU"/>
              </w:rPr>
              <w:t>Question</w:t>
            </w:r>
          </w:p>
        </w:tc>
        <w:tc>
          <w:tcPr>
            <w:tcW w:w="2976" w:type="dxa"/>
          </w:tcPr>
          <w:p w:rsidR="00082A3F" w:rsidRPr="00B32D7A" w:rsidRDefault="00082A3F" w:rsidP="00B0732B">
            <w:pPr>
              <w:spacing w:line="360" w:lineRule="auto"/>
              <w:contextualSpacing/>
              <w:jc w:val="both"/>
              <w:rPr>
                <w:b/>
                <w:lang w:val="en-AU"/>
              </w:rPr>
            </w:pPr>
            <w:r w:rsidRPr="00B32D7A">
              <w:rPr>
                <w:b/>
                <w:lang w:val="en-AU"/>
              </w:rPr>
              <w:t>Person</w:t>
            </w:r>
          </w:p>
        </w:tc>
        <w:tc>
          <w:tcPr>
            <w:tcW w:w="2976" w:type="dxa"/>
          </w:tcPr>
          <w:p w:rsidR="00082A3F" w:rsidRPr="00B32D7A" w:rsidRDefault="00082A3F" w:rsidP="00B0732B">
            <w:pPr>
              <w:spacing w:line="360" w:lineRule="auto"/>
              <w:contextualSpacing/>
              <w:jc w:val="both"/>
              <w:rPr>
                <w:b/>
                <w:lang w:val="en-AU"/>
              </w:rPr>
            </w:pPr>
            <w:r w:rsidRPr="00B32D7A">
              <w:rPr>
                <w:b/>
                <w:lang w:val="en-AU"/>
              </w:rPr>
              <w:t>Reply</w:t>
            </w:r>
          </w:p>
        </w:tc>
      </w:tr>
      <w:tr w:rsidR="00082A3F" w:rsidRPr="00B32D7A" w:rsidTr="00BC6F0C">
        <w:trPr>
          <w:jc w:val="center"/>
        </w:trPr>
        <w:tc>
          <w:tcPr>
            <w:tcW w:w="2975" w:type="dxa"/>
          </w:tcPr>
          <w:p w:rsidR="00082A3F" w:rsidRPr="00B32D7A" w:rsidRDefault="00082A3F" w:rsidP="00B0732B">
            <w:pPr>
              <w:spacing w:line="360" w:lineRule="auto"/>
              <w:contextualSpacing/>
              <w:jc w:val="both"/>
              <w:rPr>
                <w:lang w:val="en-AU"/>
              </w:rPr>
            </w:pPr>
            <w:r w:rsidRPr="00B32D7A">
              <w:rPr>
                <w:lang w:val="en-AU"/>
              </w:rPr>
              <w:t>What is your main objection for the financial advisory?</w:t>
            </w:r>
          </w:p>
        </w:tc>
        <w:tc>
          <w:tcPr>
            <w:tcW w:w="2976" w:type="dxa"/>
          </w:tcPr>
          <w:p w:rsidR="00082A3F" w:rsidRPr="00B32D7A" w:rsidRDefault="00082A3F" w:rsidP="00B0732B">
            <w:pPr>
              <w:spacing w:line="360" w:lineRule="auto"/>
              <w:contextualSpacing/>
              <w:jc w:val="both"/>
              <w:rPr>
                <w:lang w:val="en-AU"/>
              </w:rPr>
            </w:pPr>
            <w:r w:rsidRPr="00B32D7A">
              <w:rPr>
                <w:lang w:val="en-AU"/>
              </w:rPr>
              <w:t>Owners, management</w:t>
            </w:r>
          </w:p>
        </w:tc>
        <w:tc>
          <w:tcPr>
            <w:tcW w:w="2976" w:type="dxa"/>
          </w:tcPr>
          <w:p w:rsidR="00082A3F" w:rsidRPr="00B32D7A" w:rsidRDefault="00082A3F" w:rsidP="00B0732B">
            <w:pPr>
              <w:spacing w:line="360" w:lineRule="auto"/>
              <w:contextualSpacing/>
              <w:jc w:val="both"/>
              <w:rPr>
                <w:lang w:val="en-AU"/>
              </w:rPr>
            </w:pPr>
          </w:p>
        </w:tc>
      </w:tr>
      <w:tr w:rsidR="00082A3F" w:rsidRPr="00B32D7A" w:rsidTr="00BC6F0C">
        <w:trPr>
          <w:jc w:val="center"/>
        </w:trPr>
        <w:tc>
          <w:tcPr>
            <w:tcW w:w="2975" w:type="dxa"/>
          </w:tcPr>
          <w:p w:rsidR="00082A3F" w:rsidRPr="00B32D7A" w:rsidRDefault="00082A3F" w:rsidP="00B0732B">
            <w:pPr>
              <w:spacing w:line="360" w:lineRule="auto"/>
              <w:contextualSpacing/>
              <w:jc w:val="both"/>
              <w:rPr>
                <w:lang w:val="en-AU"/>
              </w:rPr>
            </w:pPr>
            <w:r w:rsidRPr="00B32D7A">
              <w:rPr>
                <w:lang w:val="en-AU"/>
              </w:rPr>
              <w:t>What changes should be realised?</w:t>
            </w:r>
          </w:p>
        </w:tc>
        <w:tc>
          <w:tcPr>
            <w:tcW w:w="2976" w:type="dxa"/>
          </w:tcPr>
          <w:p w:rsidR="00082A3F" w:rsidRPr="00B32D7A" w:rsidRDefault="00082A3F" w:rsidP="00B0732B">
            <w:pPr>
              <w:spacing w:line="360" w:lineRule="auto"/>
              <w:contextualSpacing/>
              <w:jc w:val="both"/>
              <w:rPr>
                <w:lang w:val="en-AU"/>
              </w:rPr>
            </w:pPr>
            <w:r w:rsidRPr="00B32D7A">
              <w:rPr>
                <w:lang w:val="en-AU"/>
              </w:rPr>
              <w:t>Owners, management</w:t>
            </w:r>
          </w:p>
        </w:tc>
        <w:tc>
          <w:tcPr>
            <w:tcW w:w="2976" w:type="dxa"/>
          </w:tcPr>
          <w:p w:rsidR="00082A3F" w:rsidRPr="00B32D7A" w:rsidRDefault="00082A3F" w:rsidP="00B0732B">
            <w:pPr>
              <w:spacing w:line="360" w:lineRule="auto"/>
              <w:contextualSpacing/>
              <w:jc w:val="both"/>
              <w:rPr>
                <w:lang w:val="en-AU"/>
              </w:rPr>
            </w:pPr>
          </w:p>
        </w:tc>
      </w:tr>
      <w:tr w:rsidR="00082A3F" w:rsidRPr="00B32D7A" w:rsidTr="00BC6F0C">
        <w:trPr>
          <w:jc w:val="center"/>
        </w:trPr>
        <w:tc>
          <w:tcPr>
            <w:tcW w:w="2975" w:type="dxa"/>
          </w:tcPr>
          <w:p w:rsidR="00082A3F" w:rsidRPr="00B32D7A" w:rsidRDefault="00082A3F" w:rsidP="00B0732B">
            <w:pPr>
              <w:spacing w:line="360" w:lineRule="auto"/>
              <w:contextualSpacing/>
              <w:jc w:val="both"/>
              <w:rPr>
                <w:lang w:val="en-AU"/>
              </w:rPr>
            </w:pPr>
            <w:r w:rsidRPr="00B32D7A">
              <w:rPr>
                <w:lang w:val="en-AU"/>
              </w:rPr>
              <w:t>What do you miss in financial advisory?</w:t>
            </w:r>
          </w:p>
        </w:tc>
        <w:tc>
          <w:tcPr>
            <w:tcW w:w="2976" w:type="dxa"/>
          </w:tcPr>
          <w:p w:rsidR="00082A3F" w:rsidRPr="00B32D7A" w:rsidRDefault="00082A3F" w:rsidP="00B0732B">
            <w:pPr>
              <w:spacing w:line="360" w:lineRule="auto"/>
              <w:contextualSpacing/>
              <w:jc w:val="both"/>
              <w:rPr>
                <w:lang w:val="en-AU"/>
              </w:rPr>
            </w:pPr>
            <w:r w:rsidRPr="00B32D7A">
              <w:rPr>
                <w:lang w:val="en-AU"/>
              </w:rPr>
              <w:t>Customers</w:t>
            </w:r>
          </w:p>
        </w:tc>
        <w:tc>
          <w:tcPr>
            <w:tcW w:w="2976" w:type="dxa"/>
          </w:tcPr>
          <w:p w:rsidR="00082A3F" w:rsidRPr="00B32D7A" w:rsidRDefault="00082A3F" w:rsidP="00B0732B">
            <w:pPr>
              <w:spacing w:line="360" w:lineRule="auto"/>
              <w:contextualSpacing/>
              <w:jc w:val="both"/>
              <w:rPr>
                <w:lang w:val="en-AU"/>
              </w:rPr>
            </w:pPr>
          </w:p>
        </w:tc>
      </w:tr>
      <w:tr w:rsidR="00082A3F" w:rsidRPr="00B32D7A" w:rsidTr="00BC6F0C">
        <w:trPr>
          <w:jc w:val="center"/>
        </w:trPr>
        <w:tc>
          <w:tcPr>
            <w:tcW w:w="2975" w:type="dxa"/>
          </w:tcPr>
          <w:p w:rsidR="00082A3F" w:rsidRPr="00B32D7A" w:rsidRDefault="00082A3F" w:rsidP="00B0732B">
            <w:pPr>
              <w:spacing w:line="360" w:lineRule="auto"/>
              <w:contextualSpacing/>
              <w:jc w:val="both"/>
              <w:rPr>
                <w:lang w:val="en-AU"/>
              </w:rPr>
            </w:pPr>
            <w:r w:rsidRPr="00B32D7A">
              <w:rPr>
                <w:lang w:val="en-AU"/>
              </w:rPr>
              <w:t>Are you satisfied with products/services?</w:t>
            </w:r>
          </w:p>
        </w:tc>
        <w:tc>
          <w:tcPr>
            <w:tcW w:w="2976" w:type="dxa"/>
          </w:tcPr>
          <w:p w:rsidR="00082A3F" w:rsidRPr="00B32D7A" w:rsidRDefault="00082A3F" w:rsidP="00B0732B">
            <w:pPr>
              <w:spacing w:line="360" w:lineRule="auto"/>
              <w:contextualSpacing/>
              <w:jc w:val="both"/>
              <w:rPr>
                <w:lang w:val="en-AU"/>
              </w:rPr>
            </w:pPr>
            <w:r w:rsidRPr="00B32D7A">
              <w:rPr>
                <w:lang w:val="en-AU"/>
              </w:rPr>
              <w:t>Customers</w:t>
            </w:r>
          </w:p>
        </w:tc>
        <w:tc>
          <w:tcPr>
            <w:tcW w:w="2976" w:type="dxa"/>
          </w:tcPr>
          <w:p w:rsidR="00082A3F" w:rsidRPr="00B32D7A" w:rsidRDefault="00082A3F" w:rsidP="00B0732B">
            <w:pPr>
              <w:spacing w:line="360" w:lineRule="auto"/>
              <w:contextualSpacing/>
              <w:jc w:val="both"/>
              <w:rPr>
                <w:lang w:val="en-AU"/>
              </w:rPr>
            </w:pPr>
          </w:p>
        </w:tc>
      </w:tr>
      <w:tr w:rsidR="00082A3F" w:rsidRPr="00B32D7A" w:rsidTr="00BC6F0C">
        <w:trPr>
          <w:jc w:val="center"/>
        </w:trPr>
        <w:tc>
          <w:tcPr>
            <w:tcW w:w="2975" w:type="dxa"/>
          </w:tcPr>
          <w:p w:rsidR="00082A3F" w:rsidRPr="00B32D7A" w:rsidRDefault="00082A3F" w:rsidP="00B0732B">
            <w:pPr>
              <w:spacing w:line="360" w:lineRule="auto"/>
              <w:contextualSpacing/>
              <w:jc w:val="both"/>
              <w:rPr>
                <w:lang w:val="en-AU"/>
              </w:rPr>
            </w:pPr>
            <w:r w:rsidRPr="00B32D7A">
              <w:rPr>
                <w:lang w:val="en-AU"/>
              </w:rPr>
              <w:t>Are you satisfied with the benefits, work?</w:t>
            </w:r>
          </w:p>
        </w:tc>
        <w:tc>
          <w:tcPr>
            <w:tcW w:w="2976" w:type="dxa"/>
          </w:tcPr>
          <w:p w:rsidR="00082A3F" w:rsidRPr="00B32D7A" w:rsidRDefault="00082A3F" w:rsidP="00B0732B">
            <w:pPr>
              <w:spacing w:line="360" w:lineRule="auto"/>
              <w:contextualSpacing/>
              <w:jc w:val="both"/>
              <w:rPr>
                <w:lang w:val="en-AU"/>
              </w:rPr>
            </w:pPr>
            <w:r w:rsidRPr="00B32D7A">
              <w:rPr>
                <w:lang w:val="en-AU"/>
              </w:rPr>
              <w:t>Employees</w:t>
            </w:r>
          </w:p>
        </w:tc>
        <w:tc>
          <w:tcPr>
            <w:tcW w:w="2976" w:type="dxa"/>
          </w:tcPr>
          <w:p w:rsidR="00082A3F" w:rsidRPr="00B32D7A" w:rsidRDefault="00082A3F" w:rsidP="00B0732B">
            <w:pPr>
              <w:spacing w:line="360" w:lineRule="auto"/>
              <w:contextualSpacing/>
              <w:jc w:val="both"/>
              <w:rPr>
                <w:lang w:val="en-AU"/>
              </w:rPr>
            </w:pPr>
          </w:p>
        </w:tc>
      </w:tr>
      <w:tr w:rsidR="00082A3F" w:rsidRPr="00B32D7A" w:rsidTr="00BC6F0C">
        <w:trPr>
          <w:jc w:val="center"/>
        </w:trPr>
        <w:tc>
          <w:tcPr>
            <w:tcW w:w="2975" w:type="dxa"/>
          </w:tcPr>
          <w:p w:rsidR="00082A3F" w:rsidRPr="00B32D7A" w:rsidRDefault="00082A3F" w:rsidP="00B0732B">
            <w:pPr>
              <w:spacing w:line="360" w:lineRule="auto"/>
              <w:contextualSpacing/>
              <w:jc w:val="both"/>
              <w:rPr>
                <w:lang w:val="en-AU"/>
              </w:rPr>
            </w:pPr>
            <w:r w:rsidRPr="00B32D7A">
              <w:rPr>
                <w:lang w:val="en-AU"/>
              </w:rPr>
              <w:t>What are the main problems with distributing channels?</w:t>
            </w:r>
          </w:p>
        </w:tc>
        <w:tc>
          <w:tcPr>
            <w:tcW w:w="2976" w:type="dxa"/>
          </w:tcPr>
          <w:p w:rsidR="00082A3F" w:rsidRPr="00B32D7A" w:rsidRDefault="00082A3F" w:rsidP="00B0732B">
            <w:pPr>
              <w:spacing w:line="360" w:lineRule="auto"/>
              <w:contextualSpacing/>
              <w:jc w:val="both"/>
              <w:rPr>
                <w:lang w:val="en-AU"/>
              </w:rPr>
            </w:pPr>
            <w:r w:rsidRPr="00B32D7A">
              <w:rPr>
                <w:lang w:val="en-AU"/>
              </w:rPr>
              <w:t>Business partners</w:t>
            </w:r>
          </w:p>
        </w:tc>
        <w:tc>
          <w:tcPr>
            <w:tcW w:w="2976" w:type="dxa"/>
          </w:tcPr>
          <w:p w:rsidR="00082A3F" w:rsidRPr="00B32D7A" w:rsidRDefault="00082A3F" w:rsidP="00B0732B">
            <w:pPr>
              <w:spacing w:line="360" w:lineRule="auto"/>
              <w:contextualSpacing/>
              <w:jc w:val="both"/>
              <w:rPr>
                <w:lang w:val="en-AU"/>
              </w:rPr>
            </w:pPr>
          </w:p>
        </w:tc>
      </w:tr>
    </w:tbl>
    <w:p w:rsidR="00082A3F" w:rsidRPr="00B32D7A" w:rsidRDefault="00082A3F" w:rsidP="00B0732B">
      <w:pPr>
        <w:spacing w:line="360" w:lineRule="auto"/>
        <w:contextualSpacing/>
        <w:jc w:val="both"/>
        <w:outlineLvl w:val="2"/>
        <w:rPr>
          <w:sz w:val="20"/>
          <w:szCs w:val="20"/>
          <w:lang w:val="en-US"/>
        </w:rPr>
      </w:pPr>
      <w:bookmarkStart w:id="78" w:name="_Toc341031475"/>
      <w:bookmarkStart w:id="79" w:name="_Toc341090905"/>
      <w:bookmarkStart w:id="80" w:name="_Toc348365823"/>
      <w:bookmarkStart w:id="81" w:name="_Toc349125900"/>
      <w:bookmarkStart w:id="82" w:name="_Toc350003806"/>
      <w:bookmarkStart w:id="83" w:name="_Toc352840235"/>
      <w:bookmarkStart w:id="84" w:name="_Toc352840618"/>
      <w:bookmarkStart w:id="85" w:name="_Toc353957134"/>
      <w:r w:rsidRPr="00B32D7A">
        <w:rPr>
          <w:sz w:val="20"/>
          <w:szCs w:val="20"/>
          <w:lang w:val="en-US"/>
        </w:rPr>
        <w:t>Source: (realized by my own).</w:t>
      </w:r>
      <w:bookmarkEnd w:id="78"/>
      <w:bookmarkEnd w:id="79"/>
      <w:bookmarkEnd w:id="80"/>
      <w:bookmarkEnd w:id="81"/>
      <w:bookmarkEnd w:id="82"/>
      <w:bookmarkEnd w:id="83"/>
      <w:bookmarkEnd w:id="84"/>
      <w:bookmarkEnd w:id="85"/>
    </w:p>
    <w:p w:rsidR="00082A3F" w:rsidRPr="00B32D7A" w:rsidRDefault="00082A3F" w:rsidP="00B0732B">
      <w:pPr>
        <w:contextualSpacing/>
        <w:rPr>
          <w:lang w:val="en-AU"/>
        </w:rPr>
      </w:pPr>
    </w:p>
    <w:p w:rsidR="00B519C3" w:rsidRPr="00B32D7A" w:rsidRDefault="00B519C3" w:rsidP="00B0732B">
      <w:pPr>
        <w:contextualSpacing/>
        <w:rPr>
          <w:lang w:val="en-AU"/>
        </w:rPr>
      </w:pPr>
    </w:p>
    <w:p w:rsidR="00B519C3" w:rsidRPr="00B32D7A" w:rsidRDefault="00B519C3" w:rsidP="00B0732B">
      <w:pPr>
        <w:contextualSpacing/>
        <w:rPr>
          <w:lang w:val="en-AU"/>
        </w:rPr>
      </w:pPr>
    </w:p>
    <w:p w:rsidR="00082A3F" w:rsidRPr="00B32D7A" w:rsidRDefault="00082A3F" w:rsidP="00B0732B">
      <w:pPr>
        <w:contextualSpacing/>
        <w:rPr>
          <w:lang w:val="en-AU"/>
        </w:rPr>
      </w:pPr>
    </w:p>
    <w:p w:rsidR="003E6369" w:rsidRPr="00B32D7A" w:rsidRDefault="002F4CC6" w:rsidP="00B0732B">
      <w:pPr>
        <w:spacing w:line="360" w:lineRule="auto"/>
        <w:contextualSpacing/>
        <w:jc w:val="both"/>
        <w:rPr>
          <w:lang w:val="en-US"/>
        </w:rPr>
      </w:pPr>
      <w:r w:rsidRPr="00B32D7A">
        <w:rPr>
          <w:lang w:val="en-AU"/>
        </w:rPr>
        <w:t xml:space="preserve">The research was focused on the stakeholders </w:t>
      </w:r>
      <w:proofErr w:type="gramStart"/>
      <w:r w:rsidRPr="00B32D7A">
        <w:rPr>
          <w:lang w:val="en-AU"/>
        </w:rPr>
        <w:t>which</w:t>
      </w:r>
      <w:proofErr w:type="gramEnd"/>
      <w:r w:rsidRPr="00B32D7A">
        <w:rPr>
          <w:lang w:val="en-AU"/>
        </w:rPr>
        <w:t xml:space="preserve"> are: owners, management, customers, employees and business partners</w:t>
      </w:r>
      <w:r w:rsidR="00E64321" w:rsidRPr="00B32D7A">
        <w:rPr>
          <w:lang w:val="en-AU"/>
        </w:rPr>
        <w:t xml:space="preserve"> (questions defined in the table 1-2)</w:t>
      </w:r>
      <w:r w:rsidRPr="00B32D7A">
        <w:rPr>
          <w:lang w:val="en-AU"/>
        </w:rPr>
        <w:t xml:space="preserve">. </w:t>
      </w:r>
      <w:r w:rsidR="00A75DF9" w:rsidRPr="00B32D7A">
        <w:rPr>
          <w:lang w:val="en-AU"/>
        </w:rPr>
        <w:t xml:space="preserve">The result of this research is enclosed in appendix 1. </w:t>
      </w:r>
      <w:r w:rsidR="00CB4448" w:rsidRPr="00B32D7A">
        <w:rPr>
          <w:lang w:val="en-AU"/>
        </w:rPr>
        <w:t xml:space="preserve">The aim of the interview was to find the key </w:t>
      </w:r>
      <w:r w:rsidR="006D1D78" w:rsidRPr="00B32D7A">
        <w:rPr>
          <w:lang w:val="en-AU"/>
        </w:rPr>
        <w:t xml:space="preserve">issue that should be fixed in the financial advisory. </w:t>
      </w:r>
      <w:r w:rsidR="003F53FD" w:rsidRPr="00B32D7A">
        <w:rPr>
          <w:lang w:val="en-US"/>
        </w:rPr>
        <w:t xml:space="preserve">In the interview there were addressed 96 respondents working in the company. </w:t>
      </w:r>
      <w:r w:rsidR="0082501C" w:rsidRPr="00B32D7A">
        <w:rPr>
          <w:lang w:val="en-US"/>
        </w:rPr>
        <w:t xml:space="preserve">The result of the </w:t>
      </w:r>
      <w:r w:rsidR="0082501C" w:rsidRPr="00B32D7A">
        <w:rPr>
          <w:lang w:val="en-AU"/>
        </w:rPr>
        <w:t>questionnaire</w:t>
      </w:r>
      <w:r w:rsidR="003F0F63" w:rsidRPr="00B32D7A">
        <w:rPr>
          <w:lang w:val="en-AU"/>
        </w:rPr>
        <w:t xml:space="preserve"> we can see in the appendix 1 as well as the result of customers´</w:t>
      </w:r>
      <w:r w:rsidR="006C564E" w:rsidRPr="00B32D7A">
        <w:rPr>
          <w:lang w:val="en-AU"/>
        </w:rPr>
        <w:t xml:space="preserve"> </w:t>
      </w:r>
      <w:r w:rsidR="003F0F63" w:rsidRPr="00B32D7A">
        <w:rPr>
          <w:lang w:val="en-AU"/>
        </w:rPr>
        <w:t>research.</w:t>
      </w:r>
    </w:p>
    <w:p w:rsidR="0035278C" w:rsidRPr="00B32D7A" w:rsidRDefault="0035278C" w:rsidP="00B0732B">
      <w:pPr>
        <w:spacing w:line="360" w:lineRule="auto"/>
        <w:contextualSpacing/>
        <w:jc w:val="both"/>
        <w:rPr>
          <w:lang w:val="en-AU"/>
        </w:rPr>
      </w:pPr>
    </w:p>
    <w:p w:rsidR="00B37575" w:rsidRPr="00B32D7A" w:rsidRDefault="003E6369" w:rsidP="00B0732B">
      <w:pPr>
        <w:spacing w:line="360" w:lineRule="auto"/>
        <w:contextualSpacing/>
        <w:jc w:val="both"/>
      </w:pPr>
      <w:r w:rsidRPr="00B32D7A">
        <w:rPr>
          <w:lang w:val="en-AU"/>
        </w:rPr>
        <w:t>Attention was focused also on competitors, l</w:t>
      </w:r>
      <w:proofErr w:type="spellStart"/>
      <w:r w:rsidRPr="00B32D7A">
        <w:rPr>
          <w:lang w:val="en-US"/>
        </w:rPr>
        <w:t>abor</w:t>
      </w:r>
      <w:proofErr w:type="spellEnd"/>
      <w:r w:rsidRPr="00B32D7A">
        <w:rPr>
          <w:lang w:val="en-US"/>
        </w:rPr>
        <w:t xml:space="preserve"> union and government. </w:t>
      </w:r>
      <w:r w:rsidR="003A4292" w:rsidRPr="00B32D7A">
        <w:rPr>
          <w:lang w:val="en-US"/>
        </w:rPr>
        <w:t xml:space="preserve">The research focused on the competitors, </w:t>
      </w:r>
      <w:r w:rsidR="003A4292" w:rsidRPr="00B32D7A">
        <w:rPr>
          <w:lang w:val="en-AU"/>
        </w:rPr>
        <w:t>l</w:t>
      </w:r>
      <w:proofErr w:type="spellStart"/>
      <w:r w:rsidR="003A4292" w:rsidRPr="00B32D7A">
        <w:rPr>
          <w:lang w:val="en-US"/>
        </w:rPr>
        <w:t>abor</w:t>
      </w:r>
      <w:proofErr w:type="spellEnd"/>
      <w:r w:rsidR="003A4292" w:rsidRPr="00B32D7A">
        <w:rPr>
          <w:lang w:val="en-US"/>
        </w:rPr>
        <w:t xml:space="preserve"> union and government was made by using the available data from internet as well as by my own by visiting the competitive branches. The main aim of the market research was </w:t>
      </w:r>
      <w:r w:rsidR="00273793" w:rsidRPr="00B32D7A">
        <w:rPr>
          <w:lang w:val="en-US"/>
        </w:rPr>
        <w:t>the</w:t>
      </w:r>
      <w:r w:rsidR="003A4292" w:rsidRPr="00B32D7A">
        <w:rPr>
          <w:shd w:val="clear" w:color="auto" w:fill="FFFFFF"/>
          <w:lang w:val="en-AU"/>
        </w:rPr>
        <w:t xml:space="preserve"> determination of the market potential, estimation of the development of demand as well as of the consumers´ preferences</w:t>
      </w:r>
      <w:r w:rsidR="00273793" w:rsidRPr="00B32D7A">
        <w:rPr>
          <w:shd w:val="clear" w:color="auto" w:fill="FFFFFF"/>
          <w:lang w:val="en-AU"/>
        </w:rPr>
        <w:t>.</w:t>
      </w:r>
      <w:r w:rsidR="00B37575" w:rsidRPr="00B32D7A">
        <w:rPr>
          <w:shd w:val="clear" w:color="auto" w:fill="FFFFFF"/>
          <w:lang w:val="en-AU"/>
        </w:rPr>
        <w:t xml:space="preserve"> I have focused on the following competitive companies: </w:t>
      </w:r>
      <w:r w:rsidR="00B37575" w:rsidRPr="00B32D7A">
        <w:rPr>
          <w:lang w:val="en-US"/>
        </w:rPr>
        <w:t xml:space="preserve">KAPITOL POJIŠŤOVACÍ A FINANČNÍ PORADENSTVÍ, </w:t>
      </w:r>
      <w:proofErr w:type="spellStart"/>
      <w:proofErr w:type="gramStart"/>
      <w:r w:rsidR="00B37575" w:rsidRPr="00B32D7A">
        <w:rPr>
          <w:lang w:val="en-US"/>
        </w:rPr>
        <w:t>a.s</w:t>
      </w:r>
      <w:proofErr w:type="spellEnd"/>
      <w:proofErr w:type="gramEnd"/>
      <w:r w:rsidR="00B37575" w:rsidRPr="00B32D7A">
        <w:rPr>
          <w:lang w:val="en-US"/>
        </w:rPr>
        <w:t xml:space="preserve">., Broker Consulting, AWD, </w:t>
      </w:r>
      <w:proofErr w:type="spellStart"/>
      <w:r w:rsidR="00B37575" w:rsidRPr="00B32D7A">
        <w:rPr>
          <w:lang w:val="en-US"/>
        </w:rPr>
        <w:t>Patners</w:t>
      </w:r>
      <w:proofErr w:type="spellEnd"/>
      <w:r w:rsidR="00B37575" w:rsidRPr="00B32D7A">
        <w:rPr>
          <w:lang w:val="en-US"/>
        </w:rPr>
        <w:t xml:space="preserve"> Financial Services, a. s., </w:t>
      </w:r>
      <w:proofErr w:type="spellStart"/>
      <w:r w:rsidR="00B37575" w:rsidRPr="00B32D7A">
        <w:rPr>
          <w:lang w:val="en-US"/>
        </w:rPr>
        <w:t>Kooperativa</w:t>
      </w:r>
      <w:proofErr w:type="spellEnd"/>
      <w:r w:rsidR="00B37575" w:rsidRPr="00B32D7A">
        <w:rPr>
          <w:lang w:val="en-US"/>
        </w:rPr>
        <w:t xml:space="preserve">, Allianz, </w:t>
      </w:r>
      <w:proofErr w:type="spellStart"/>
      <w:r w:rsidR="00B37575" w:rsidRPr="00B32D7A">
        <w:rPr>
          <w:lang w:val="en-US"/>
        </w:rPr>
        <w:t>Generali</w:t>
      </w:r>
      <w:proofErr w:type="spellEnd"/>
      <w:r w:rsidR="00B37575" w:rsidRPr="00B32D7A">
        <w:rPr>
          <w:lang w:val="en-US"/>
        </w:rPr>
        <w:t>.</w:t>
      </w:r>
    </w:p>
    <w:p w:rsidR="00D47B6B" w:rsidRPr="00B32D7A" w:rsidRDefault="00575885" w:rsidP="00B0732B">
      <w:pPr>
        <w:spacing w:line="360" w:lineRule="auto"/>
        <w:contextualSpacing/>
        <w:jc w:val="both"/>
        <w:rPr>
          <w:lang w:val="en-US"/>
        </w:rPr>
      </w:pPr>
      <w:r w:rsidRPr="00B32D7A">
        <w:rPr>
          <w:b/>
          <w:lang w:val="en-AU"/>
        </w:rPr>
        <w:lastRenderedPageBreak/>
        <w:t xml:space="preserve">I have used the qualitative research. I </w:t>
      </w:r>
      <w:r w:rsidR="007C7EC3" w:rsidRPr="00B32D7A">
        <w:rPr>
          <w:b/>
          <w:lang w:val="en-AU"/>
        </w:rPr>
        <w:t xml:space="preserve">have </w:t>
      </w:r>
      <w:r w:rsidRPr="00B32D7A">
        <w:rPr>
          <w:b/>
          <w:lang w:val="en-AU"/>
        </w:rPr>
        <w:t>chose</w:t>
      </w:r>
      <w:r w:rsidR="007C7EC3" w:rsidRPr="00B32D7A">
        <w:rPr>
          <w:b/>
          <w:lang w:val="en-AU"/>
        </w:rPr>
        <w:t>n</w:t>
      </w:r>
      <w:r w:rsidRPr="00B32D7A">
        <w:rPr>
          <w:b/>
          <w:lang w:val="en-AU"/>
        </w:rPr>
        <w:t xml:space="preserve"> </w:t>
      </w:r>
      <w:r w:rsidR="007C7EC3" w:rsidRPr="00B32D7A">
        <w:rPr>
          <w:b/>
          <w:lang w:val="en-AU"/>
        </w:rPr>
        <w:t xml:space="preserve">the </w:t>
      </w:r>
      <w:r w:rsidR="007C7EC3" w:rsidRPr="00B32D7A">
        <w:rPr>
          <w:b/>
          <w:shd w:val="clear" w:color="auto" w:fill="FFFFFF"/>
          <w:lang w:val="en-US"/>
        </w:rPr>
        <w:t>interview</w:t>
      </w:r>
      <w:r w:rsidR="007C7EC3" w:rsidRPr="00B32D7A">
        <w:rPr>
          <w:b/>
          <w:lang w:val="en-AU"/>
        </w:rPr>
        <w:t xml:space="preserve"> with using the </w:t>
      </w:r>
      <w:r w:rsidRPr="00B32D7A">
        <w:rPr>
          <w:b/>
          <w:lang w:val="en-AU"/>
        </w:rPr>
        <w:t xml:space="preserve">questionnaire for the research. </w:t>
      </w:r>
      <w:r w:rsidR="009A44DF" w:rsidRPr="00B32D7A">
        <w:rPr>
          <w:lang w:val="en-AU"/>
        </w:rPr>
        <w:t>The result of the research is in chapter</w:t>
      </w:r>
      <w:r w:rsidR="00C46B36" w:rsidRPr="00B32D7A">
        <w:rPr>
          <w:lang w:val="en-AU"/>
        </w:rPr>
        <w:t xml:space="preserve"> 2.9. </w:t>
      </w:r>
    </w:p>
    <w:p w:rsidR="00BA4968" w:rsidRPr="00B32D7A" w:rsidRDefault="00BA4968" w:rsidP="00913B79">
      <w:pPr>
        <w:pStyle w:val="Nadpis3"/>
      </w:pPr>
    </w:p>
    <w:p w:rsidR="00BA4968" w:rsidRPr="00B32D7A" w:rsidRDefault="00BA4968" w:rsidP="00913B79">
      <w:pPr>
        <w:pStyle w:val="Nadpis2"/>
      </w:pPr>
      <w:bookmarkStart w:id="86" w:name="_Toc353957135"/>
      <w:r w:rsidRPr="00B32D7A">
        <w:t>1.5 Strategic analyses</w:t>
      </w:r>
      <w:bookmarkEnd w:id="86"/>
    </w:p>
    <w:p w:rsidR="00BA4968" w:rsidRPr="00B32D7A" w:rsidRDefault="00BA4968" w:rsidP="00913B79">
      <w:pPr>
        <w:pStyle w:val="Nadpis3"/>
      </w:pPr>
    </w:p>
    <w:p w:rsidR="00D17A8B" w:rsidRPr="00B32D7A" w:rsidRDefault="00D17A8B" w:rsidP="00B0732B">
      <w:pPr>
        <w:spacing w:line="360" w:lineRule="auto"/>
        <w:contextualSpacing/>
        <w:jc w:val="both"/>
        <w:rPr>
          <w:shd w:val="clear" w:color="auto" w:fill="FFFFFF"/>
          <w:lang w:val="en-US"/>
        </w:rPr>
      </w:pPr>
      <w:r w:rsidRPr="00B32D7A">
        <w:rPr>
          <w:shd w:val="clear" w:color="auto" w:fill="FFFFFF"/>
          <w:lang w:val="en-US"/>
        </w:rPr>
        <w:t>Strategic analysis is a process when strategists monitor and detect facts evaluated around the company so that they could identify the opportunities and threats. Analysis of the external environment should be focused on the detection of trends primarily, which may affect significantly the company in the future (</w:t>
      </w:r>
      <w:proofErr w:type="spellStart"/>
      <w:r w:rsidRPr="00B32D7A">
        <w:rPr>
          <w:shd w:val="clear" w:color="auto" w:fill="FFFFFF"/>
          <w:lang w:val="en-US"/>
        </w:rPr>
        <w:t>Malach</w:t>
      </w:r>
      <w:proofErr w:type="spellEnd"/>
      <w:r w:rsidRPr="00B32D7A">
        <w:rPr>
          <w:shd w:val="clear" w:color="auto" w:fill="FFFFFF"/>
          <w:lang w:val="en-US"/>
        </w:rPr>
        <w:t>, 2005).</w:t>
      </w:r>
    </w:p>
    <w:p w:rsidR="00D17A8B" w:rsidRPr="00B32D7A" w:rsidRDefault="00D17A8B" w:rsidP="00913B79">
      <w:pPr>
        <w:pStyle w:val="Nadpis3"/>
      </w:pPr>
    </w:p>
    <w:p w:rsidR="00D17A8B" w:rsidRPr="00B32D7A" w:rsidRDefault="00BA4968" w:rsidP="00913B79">
      <w:pPr>
        <w:pStyle w:val="Nadpis3"/>
      </w:pPr>
      <w:bookmarkStart w:id="87" w:name="_Toc353957136"/>
      <w:r w:rsidRPr="00B32D7A">
        <w:t>1.5.1 Macro Environment Analysis</w:t>
      </w:r>
      <w:bookmarkEnd w:id="87"/>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lang w:val="en-US"/>
        </w:rPr>
        <w:t>Macro Environment Analysis can be called as SLEPT analysis stands for political, economic, social, technological, legal analysis. This analysis is good for an overview of the different macro-environmental factors that the company has to take into consideration.</w:t>
      </w:r>
    </w:p>
    <w:p w:rsidR="00D17A8B" w:rsidRPr="00B32D7A" w:rsidRDefault="00D17A8B" w:rsidP="00B0732B">
      <w:pPr>
        <w:pStyle w:val="Normlnweb"/>
        <w:shd w:val="clear" w:color="auto" w:fill="FFFFFF"/>
        <w:spacing w:before="0" w:beforeAutospacing="0" w:after="0" w:afterAutospacing="0" w:line="360" w:lineRule="auto"/>
        <w:ind w:left="709"/>
        <w:contextualSpacing/>
        <w:jc w:val="both"/>
        <w:rPr>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lang w:val="en-US"/>
        </w:rPr>
        <w:t>There are several similar analysis used to investigate the business environment within a company operates</w:t>
      </w:r>
      <w:r w:rsidR="00A80FA3" w:rsidRPr="00B32D7A">
        <w:rPr>
          <w:lang w:val="en-US"/>
        </w:rPr>
        <w:t xml:space="preserve"> with</w:t>
      </w:r>
      <w:r w:rsidRPr="00B32D7A">
        <w:rPr>
          <w:lang w:val="en-US"/>
        </w:rPr>
        <w:t xml:space="preserve">. The most commonly used analysis to external environment analyses are as follow: </w:t>
      </w:r>
    </w:p>
    <w:p w:rsidR="00D17A8B" w:rsidRPr="00B32D7A" w:rsidRDefault="00D17A8B" w:rsidP="00B0732B">
      <w:pPr>
        <w:pStyle w:val="Normlnweb"/>
        <w:shd w:val="clear" w:color="auto" w:fill="FFFFFF"/>
        <w:spacing w:before="0" w:beforeAutospacing="0" w:after="0" w:afterAutospacing="0" w:line="360" w:lineRule="auto"/>
        <w:ind w:left="709"/>
        <w:contextualSpacing/>
        <w:jc w:val="both"/>
        <w:rPr>
          <w:i/>
          <w:lang w:val="en-US"/>
        </w:rPr>
      </w:pPr>
    </w:p>
    <w:p w:rsidR="00D17A8B" w:rsidRPr="00B32D7A" w:rsidRDefault="00D17A8B" w:rsidP="00B0732B">
      <w:pPr>
        <w:pStyle w:val="Normlnweb"/>
        <w:numPr>
          <w:ilvl w:val="0"/>
          <w:numId w:val="18"/>
        </w:numPr>
        <w:shd w:val="clear" w:color="auto" w:fill="FFFFFF"/>
        <w:spacing w:before="0" w:beforeAutospacing="0" w:after="0" w:afterAutospacing="0" w:line="360" w:lineRule="auto"/>
        <w:contextualSpacing/>
        <w:jc w:val="both"/>
        <w:rPr>
          <w:i/>
          <w:lang w:val="en-US"/>
        </w:rPr>
      </w:pPr>
      <w:r w:rsidRPr="00B32D7A">
        <w:rPr>
          <w:i/>
          <w:lang w:val="en-US"/>
        </w:rPr>
        <w:t>PEST (political, economic, socio-cultural, technological);</w:t>
      </w:r>
    </w:p>
    <w:p w:rsidR="00D17A8B" w:rsidRPr="00B32D7A" w:rsidRDefault="00D17A8B" w:rsidP="00B0732B">
      <w:pPr>
        <w:pStyle w:val="Normlnweb"/>
        <w:numPr>
          <w:ilvl w:val="0"/>
          <w:numId w:val="18"/>
        </w:numPr>
        <w:shd w:val="clear" w:color="auto" w:fill="FFFFFF"/>
        <w:spacing w:before="0" w:beforeAutospacing="0" w:after="0" w:afterAutospacing="0" w:line="360" w:lineRule="auto"/>
        <w:contextualSpacing/>
        <w:jc w:val="both"/>
        <w:rPr>
          <w:i/>
          <w:lang w:val="en-US"/>
        </w:rPr>
      </w:pPr>
      <w:r w:rsidRPr="00B32D7A">
        <w:rPr>
          <w:i/>
          <w:lang w:val="en-US"/>
        </w:rPr>
        <w:t>PESTEL (political, economic, socio-cultural, technological, environmental</w:t>
      </w:r>
    </w:p>
    <w:p w:rsidR="00D17A8B" w:rsidRPr="00B32D7A" w:rsidRDefault="00D17A8B" w:rsidP="00B0732B">
      <w:pPr>
        <w:pStyle w:val="Normlnweb"/>
        <w:shd w:val="clear" w:color="auto" w:fill="FFFFFF"/>
        <w:spacing w:before="0" w:beforeAutospacing="0" w:after="0" w:afterAutospacing="0" w:line="360" w:lineRule="auto"/>
        <w:ind w:left="1418"/>
        <w:contextualSpacing/>
        <w:jc w:val="both"/>
        <w:rPr>
          <w:i/>
          <w:lang w:val="en-US"/>
        </w:rPr>
      </w:pPr>
      <w:r w:rsidRPr="00B32D7A">
        <w:rPr>
          <w:i/>
          <w:lang w:val="en-US"/>
        </w:rPr>
        <w:t>(or ecological), legal);</w:t>
      </w:r>
    </w:p>
    <w:p w:rsidR="00D17A8B" w:rsidRPr="00B32D7A" w:rsidRDefault="00D17A8B" w:rsidP="00B0732B">
      <w:pPr>
        <w:pStyle w:val="Normlnweb"/>
        <w:numPr>
          <w:ilvl w:val="0"/>
          <w:numId w:val="19"/>
        </w:numPr>
        <w:shd w:val="clear" w:color="auto" w:fill="FFFFFF"/>
        <w:spacing w:before="0" w:beforeAutospacing="0" w:after="0" w:afterAutospacing="0" w:line="360" w:lineRule="auto"/>
        <w:contextualSpacing/>
        <w:jc w:val="both"/>
        <w:rPr>
          <w:i/>
          <w:lang w:val="en-US"/>
        </w:rPr>
      </w:pPr>
      <w:r w:rsidRPr="00B32D7A">
        <w:rPr>
          <w:i/>
          <w:lang w:val="en-US"/>
        </w:rPr>
        <w:t>PESTLIED (political, economic, socio-cultural, technological, legal,</w:t>
      </w:r>
    </w:p>
    <w:p w:rsidR="00D17A8B" w:rsidRPr="00B32D7A" w:rsidRDefault="00D17A8B" w:rsidP="00B0732B">
      <w:pPr>
        <w:pStyle w:val="Normlnweb"/>
        <w:shd w:val="clear" w:color="auto" w:fill="FFFFFF"/>
        <w:spacing w:before="0" w:beforeAutospacing="0" w:after="0" w:afterAutospacing="0" w:line="360" w:lineRule="auto"/>
        <w:ind w:left="709" w:firstLine="709"/>
        <w:contextualSpacing/>
        <w:jc w:val="both"/>
        <w:rPr>
          <w:i/>
          <w:lang w:val="en-US"/>
        </w:rPr>
      </w:pPr>
      <w:proofErr w:type="gramStart"/>
      <w:r w:rsidRPr="00B32D7A">
        <w:rPr>
          <w:i/>
          <w:lang w:val="en-US"/>
        </w:rPr>
        <w:t>international</w:t>
      </w:r>
      <w:proofErr w:type="gramEnd"/>
      <w:r w:rsidRPr="00B32D7A">
        <w:rPr>
          <w:i/>
          <w:lang w:val="en-US"/>
        </w:rPr>
        <w:t>, environmental (or ecological), demographic);</w:t>
      </w:r>
    </w:p>
    <w:p w:rsidR="00D17A8B" w:rsidRPr="00B32D7A" w:rsidRDefault="00D17A8B" w:rsidP="00B0732B">
      <w:pPr>
        <w:pStyle w:val="Normlnweb"/>
        <w:numPr>
          <w:ilvl w:val="0"/>
          <w:numId w:val="19"/>
        </w:numPr>
        <w:shd w:val="clear" w:color="auto" w:fill="FFFFFF"/>
        <w:spacing w:before="0" w:beforeAutospacing="0" w:after="0" w:afterAutospacing="0" w:line="360" w:lineRule="auto"/>
        <w:contextualSpacing/>
        <w:jc w:val="both"/>
        <w:rPr>
          <w:i/>
          <w:lang w:val="en-US"/>
        </w:rPr>
      </w:pPr>
      <w:r w:rsidRPr="00B32D7A">
        <w:rPr>
          <w:i/>
          <w:lang w:val="en-US"/>
        </w:rPr>
        <w:t>STEEPLE (socio-cultural, technological, environmental (or ecological),</w:t>
      </w:r>
    </w:p>
    <w:p w:rsidR="00D17A8B" w:rsidRPr="00B32D7A" w:rsidRDefault="00D17A8B" w:rsidP="00B0732B">
      <w:pPr>
        <w:pStyle w:val="Normlnweb"/>
        <w:shd w:val="clear" w:color="auto" w:fill="FFFFFF"/>
        <w:spacing w:before="0" w:beforeAutospacing="0" w:after="0" w:afterAutospacing="0" w:line="360" w:lineRule="auto"/>
        <w:ind w:left="709" w:firstLine="709"/>
        <w:contextualSpacing/>
        <w:jc w:val="both"/>
        <w:rPr>
          <w:lang w:val="en-US"/>
        </w:rPr>
      </w:pPr>
      <w:proofErr w:type="gramStart"/>
      <w:r w:rsidRPr="00B32D7A">
        <w:rPr>
          <w:i/>
          <w:lang w:val="en-US"/>
        </w:rPr>
        <w:t>economic</w:t>
      </w:r>
      <w:proofErr w:type="gramEnd"/>
      <w:r w:rsidRPr="00B32D7A">
        <w:rPr>
          <w:i/>
          <w:lang w:val="en-US"/>
        </w:rPr>
        <w:t>, political, legal, ethical).</w:t>
      </w:r>
      <w:r w:rsidRPr="00B32D7A">
        <w:rPr>
          <w:lang w:val="en-US"/>
        </w:rPr>
        <w:t xml:space="preserve"> </w:t>
      </w:r>
      <w:proofErr w:type="gramStart"/>
      <w:r w:rsidRPr="00B32D7A">
        <w:rPr>
          <w:lang w:val="en-US"/>
        </w:rPr>
        <w:t>(</w:t>
      </w:r>
      <w:proofErr w:type="spellStart"/>
      <w:r w:rsidRPr="00B32D7A">
        <w:rPr>
          <w:lang w:val="en-US"/>
        </w:rPr>
        <w:t>Cadle</w:t>
      </w:r>
      <w:proofErr w:type="spellEnd"/>
      <w:r w:rsidRPr="00B32D7A">
        <w:rPr>
          <w:lang w:val="en-US"/>
        </w:rPr>
        <w:t>, Paul, Turner, 2010, p. 3).</w:t>
      </w:r>
      <w:proofErr w:type="gramEnd"/>
    </w:p>
    <w:p w:rsidR="00D17A8B" w:rsidRPr="00B32D7A" w:rsidRDefault="00D17A8B" w:rsidP="00B0732B">
      <w:pPr>
        <w:pStyle w:val="Normlnweb"/>
        <w:shd w:val="clear" w:color="auto" w:fill="FFFFFF"/>
        <w:spacing w:before="0" w:beforeAutospacing="0" w:after="0" w:afterAutospacing="0" w:line="360" w:lineRule="auto"/>
        <w:ind w:left="709"/>
        <w:contextualSpacing/>
        <w:jc w:val="both"/>
        <w:rPr>
          <w:i/>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lang w:val="en-US"/>
        </w:rPr>
        <w:t xml:space="preserve">SLEPT analysis provides a framework for investigating and analyzing the external environment for an organization and it is defined below: </w:t>
      </w:r>
    </w:p>
    <w:p w:rsidR="00654268" w:rsidRPr="00B32D7A" w:rsidRDefault="00654268" w:rsidP="00B0732B">
      <w:pPr>
        <w:pStyle w:val="Normlnweb"/>
        <w:shd w:val="clear" w:color="auto" w:fill="FFFFFF"/>
        <w:spacing w:before="0" w:beforeAutospacing="0" w:after="0" w:afterAutospacing="0" w:line="360" w:lineRule="auto"/>
        <w:contextualSpacing/>
        <w:jc w:val="both"/>
        <w:rPr>
          <w:lang w:val="en-US"/>
        </w:rPr>
      </w:pPr>
    </w:p>
    <w:p w:rsidR="00654268" w:rsidRPr="00B32D7A" w:rsidRDefault="00654268" w:rsidP="00B0732B">
      <w:pPr>
        <w:pStyle w:val="Normlnweb"/>
        <w:shd w:val="clear" w:color="auto" w:fill="FFFFFF"/>
        <w:spacing w:before="0" w:beforeAutospacing="0" w:after="0" w:afterAutospacing="0" w:line="360" w:lineRule="auto"/>
        <w:contextualSpacing/>
        <w:jc w:val="both"/>
        <w:rPr>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rStyle w:val="Siln"/>
          <w:bdr w:val="none" w:sz="0" w:space="0" w:color="auto" w:frame="1"/>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rStyle w:val="Siln"/>
          <w:bdr w:val="none" w:sz="0" w:space="0" w:color="auto" w:frame="1"/>
          <w:lang w:val="en-US"/>
        </w:rPr>
        <w:lastRenderedPageBreak/>
        <w:t>Political factors</w:t>
      </w:r>
      <w:r w:rsidRPr="00B32D7A">
        <w:rPr>
          <w:lang w:val="en-US"/>
        </w:rPr>
        <w:t xml:space="preserve"> </w:t>
      </w:r>
    </w:p>
    <w:p w:rsidR="00715CB3"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lang w:val="en-US"/>
        </w:rPr>
        <w:t xml:space="preserve">Political factors include areas such as tax policy, </w:t>
      </w:r>
      <w:proofErr w:type="spellStart"/>
      <w:r w:rsidRPr="00B32D7A">
        <w:rPr>
          <w:lang w:val="en-US"/>
        </w:rPr>
        <w:t>labour</w:t>
      </w:r>
      <w:proofErr w:type="spellEnd"/>
      <w:r w:rsidRPr="00B32D7A">
        <w:rPr>
          <w:lang w:val="en-US"/>
        </w:rPr>
        <w:t xml:space="preserve"> law, environmental law, trade restrictions, tariffs, and political stability as well. Governments have great influence on the health, education, and infrastructure of a nation.</w:t>
      </w:r>
      <w:r w:rsidRPr="00B32D7A">
        <w:rPr>
          <w:rStyle w:val="apple-converted-space"/>
          <w:lang w:val="en-US"/>
        </w:rPr>
        <w:t> </w:t>
      </w:r>
      <w:r w:rsidRPr="00B32D7A">
        <w:rPr>
          <w:lang w:val="en-US"/>
        </w:rPr>
        <w:br/>
      </w:r>
    </w:p>
    <w:p w:rsidR="00D17A8B" w:rsidRPr="00B32D7A" w:rsidRDefault="00D17A8B" w:rsidP="00B0732B">
      <w:pPr>
        <w:pStyle w:val="Normlnweb"/>
        <w:shd w:val="clear" w:color="auto" w:fill="FFFFFF"/>
        <w:spacing w:before="0" w:beforeAutospacing="0" w:after="0" w:afterAutospacing="0" w:line="360" w:lineRule="auto"/>
        <w:contextualSpacing/>
        <w:jc w:val="both"/>
        <w:rPr>
          <w:rStyle w:val="apple-converted-space"/>
          <w:lang w:val="en-US"/>
        </w:rPr>
      </w:pPr>
      <w:r w:rsidRPr="00B32D7A">
        <w:rPr>
          <w:rStyle w:val="Siln"/>
          <w:bdr w:val="none" w:sz="0" w:space="0" w:color="auto" w:frame="1"/>
          <w:lang w:val="en-US"/>
        </w:rPr>
        <w:t>Economic factors</w:t>
      </w:r>
      <w:r w:rsidRPr="00B32D7A">
        <w:rPr>
          <w:rStyle w:val="apple-converted-space"/>
          <w:lang w:val="en-US"/>
        </w:rPr>
        <w:t> </w:t>
      </w:r>
    </w:p>
    <w:p w:rsidR="00715CB3" w:rsidRPr="00B32D7A" w:rsidRDefault="00D17A8B" w:rsidP="00B0732B">
      <w:pPr>
        <w:pStyle w:val="Normlnweb"/>
        <w:shd w:val="clear" w:color="auto" w:fill="FFFFFF"/>
        <w:spacing w:before="0" w:beforeAutospacing="0" w:after="0" w:afterAutospacing="0" w:line="360" w:lineRule="auto"/>
        <w:contextualSpacing/>
        <w:jc w:val="both"/>
        <w:rPr>
          <w:rStyle w:val="Siln"/>
          <w:bdr w:val="none" w:sz="0" w:space="0" w:color="auto" w:frame="1"/>
          <w:lang w:val="en-US"/>
        </w:rPr>
      </w:pPr>
      <w:r w:rsidRPr="00B32D7A">
        <w:rPr>
          <w:lang w:val="en-US"/>
        </w:rPr>
        <w:t xml:space="preserve">These factors include economic growth, interest rates, exchange rates and the inflation rate. </w:t>
      </w:r>
      <w:r w:rsidRPr="00B32D7A">
        <w:rPr>
          <w:lang w:val="en-US"/>
        </w:rPr>
        <w:br/>
      </w:r>
    </w:p>
    <w:p w:rsidR="002D1685" w:rsidRPr="00B32D7A" w:rsidRDefault="002D1685" w:rsidP="00B0732B">
      <w:pPr>
        <w:pStyle w:val="Normlnweb"/>
        <w:shd w:val="clear" w:color="auto" w:fill="FFFFFF"/>
        <w:spacing w:before="0" w:beforeAutospacing="0" w:after="0" w:afterAutospacing="0" w:line="360" w:lineRule="auto"/>
        <w:contextualSpacing/>
        <w:jc w:val="both"/>
        <w:rPr>
          <w:rStyle w:val="apple-converted-space"/>
          <w:lang w:val="en-US"/>
        </w:rPr>
      </w:pPr>
      <w:r w:rsidRPr="00B32D7A">
        <w:rPr>
          <w:rStyle w:val="Siln"/>
          <w:bdr w:val="none" w:sz="0" w:space="0" w:color="auto" w:frame="1"/>
          <w:lang w:val="en-US"/>
        </w:rPr>
        <w:t>Social factors</w:t>
      </w:r>
      <w:r w:rsidRPr="00B32D7A">
        <w:rPr>
          <w:rStyle w:val="apple-converted-space"/>
          <w:lang w:val="en-US"/>
        </w:rPr>
        <w:t> </w:t>
      </w: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rStyle w:val="apple-converted-space"/>
          <w:lang w:val="en-US"/>
        </w:rPr>
        <w:t xml:space="preserve">These factors </w:t>
      </w:r>
      <w:r w:rsidRPr="00B32D7A">
        <w:rPr>
          <w:lang w:val="en-US"/>
        </w:rPr>
        <w:t>include the cultural aspects as well as health consciousness, population growth rate, age distribution, career attitudes and emphasis on safety. Trends in social factors affect the demand for the services and the products. Companies can also change various management strategies to adapt to these social trends because they are very important.</w:t>
      </w:r>
      <w:r w:rsidRPr="00B32D7A">
        <w:rPr>
          <w:rStyle w:val="apple-converted-space"/>
          <w:lang w:val="en-US"/>
        </w:rPr>
        <w:t> </w:t>
      </w:r>
      <w:r w:rsidRPr="00B32D7A">
        <w:rPr>
          <w:lang w:val="en-US"/>
        </w:rPr>
        <w:t xml:space="preserve">Social factors are arising from customers and potential customers. These changes can often be subtle, and they can be difficult to predict. </w:t>
      </w:r>
    </w:p>
    <w:p w:rsidR="00487D42" w:rsidRPr="00B32D7A" w:rsidRDefault="00487D42" w:rsidP="00B0732B">
      <w:pPr>
        <w:pStyle w:val="Normlnweb"/>
        <w:shd w:val="clear" w:color="auto" w:fill="FFFFFF"/>
        <w:spacing w:before="0" w:beforeAutospacing="0" w:after="0" w:afterAutospacing="0" w:line="360" w:lineRule="auto"/>
        <w:ind w:left="709"/>
        <w:contextualSpacing/>
        <w:jc w:val="both"/>
        <w:rPr>
          <w:rStyle w:val="Siln"/>
          <w:bdr w:val="none" w:sz="0" w:space="0" w:color="auto" w:frame="1"/>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rStyle w:val="apple-converted-space"/>
          <w:lang w:val="en-US"/>
        </w:rPr>
      </w:pPr>
      <w:r w:rsidRPr="00B32D7A">
        <w:rPr>
          <w:rStyle w:val="Siln"/>
          <w:bdr w:val="none" w:sz="0" w:space="0" w:color="auto" w:frame="1"/>
          <w:lang w:val="en-US"/>
        </w:rPr>
        <w:t>Technological factors</w:t>
      </w:r>
      <w:r w:rsidRPr="00B32D7A">
        <w:rPr>
          <w:rStyle w:val="apple-converted-space"/>
          <w:lang w:val="en-US"/>
        </w:rPr>
        <w:t> </w:t>
      </w:r>
    </w:p>
    <w:p w:rsidR="00D17A8B" w:rsidRPr="00B32D7A" w:rsidRDefault="00D17A8B" w:rsidP="00B0732B">
      <w:pPr>
        <w:pStyle w:val="Normlnweb"/>
        <w:shd w:val="clear" w:color="auto" w:fill="FFFFFF"/>
        <w:spacing w:before="0" w:beforeAutospacing="0" w:after="0" w:afterAutospacing="0" w:line="360" w:lineRule="auto"/>
        <w:contextualSpacing/>
        <w:jc w:val="both"/>
        <w:rPr>
          <w:rStyle w:val="apple-converted-space"/>
          <w:lang w:val="en-US"/>
        </w:rPr>
      </w:pPr>
      <w:r w:rsidRPr="00B32D7A">
        <w:rPr>
          <w:rStyle w:val="apple-converted-space"/>
          <w:lang w:val="en-US"/>
        </w:rPr>
        <w:t xml:space="preserve">Technological factors have the most dramatic </w:t>
      </w:r>
      <w:proofErr w:type="spellStart"/>
      <w:r w:rsidRPr="00B32D7A">
        <w:rPr>
          <w:rStyle w:val="apple-converted-space"/>
          <w:lang w:val="en-US"/>
        </w:rPr>
        <w:t>affect</w:t>
      </w:r>
      <w:proofErr w:type="spellEnd"/>
      <w:r w:rsidRPr="00B32D7A">
        <w:rPr>
          <w:rStyle w:val="apple-converted-space"/>
          <w:lang w:val="en-US"/>
        </w:rPr>
        <w:t xml:space="preserve"> on business, as changes in this external environment are often quickly felt by a certain company (Montana, </w:t>
      </w:r>
      <w:proofErr w:type="spellStart"/>
      <w:r w:rsidRPr="00B32D7A">
        <w:rPr>
          <w:rStyle w:val="apple-converted-space"/>
          <w:lang w:val="en-US"/>
        </w:rPr>
        <w:t>Charnov</w:t>
      </w:r>
      <w:proofErr w:type="spellEnd"/>
      <w:r w:rsidRPr="00B32D7A">
        <w:rPr>
          <w:rStyle w:val="apple-converted-space"/>
          <w:lang w:val="en-US"/>
        </w:rPr>
        <w:t>, 2008).</w:t>
      </w:r>
    </w:p>
    <w:p w:rsidR="00D17A8B" w:rsidRPr="00B32D7A" w:rsidRDefault="00D17A8B" w:rsidP="00B0732B">
      <w:pPr>
        <w:pStyle w:val="Normlnweb"/>
        <w:shd w:val="clear" w:color="auto" w:fill="FFFFFF"/>
        <w:spacing w:before="0" w:beforeAutospacing="0" w:after="0" w:afterAutospacing="0" w:line="360" w:lineRule="auto"/>
        <w:ind w:left="709"/>
        <w:contextualSpacing/>
        <w:jc w:val="both"/>
        <w:rPr>
          <w:rStyle w:val="apple-converted-space"/>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rStyle w:val="apple-converted-space"/>
          <w:lang w:val="en-US"/>
        </w:rPr>
        <w:t xml:space="preserve">The company must observe all the changes in technology so that can respond flexible. It </w:t>
      </w:r>
      <w:r w:rsidRPr="00B32D7A">
        <w:rPr>
          <w:lang w:val="en-US"/>
        </w:rPr>
        <w:t>includes ecological and environmental aspects, such as R&amp;D activity, automation, technology incentives and the rate of technological change. They can determine barriers to entry, minimum efficient production level and influence outsourcing decisions. Furthermore, technological shifts can affect costs, quality, and lead to innovation.</w:t>
      </w:r>
    </w:p>
    <w:p w:rsidR="00D17A8B" w:rsidRPr="00B32D7A" w:rsidRDefault="00D17A8B" w:rsidP="00B0732B">
      <w:pPr>
        <w:pStyle w:val="Normlnweb"/>
        <w:shd w:val="clear" w:color="auto" w:fill="FFFFFF"/>
        <w:spacing w:before="0" w:beforeAutospacing="0" w:after="0" w:afterAutospacing="0" w:line="360" w:lineRule="auto"/>
        <w:ind w:left="709"/>
        <w:contextualSpacing/>
        <w:jc w:val="both"/>
        <w:rPr>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rStyle w:val="Siln"/>
          <w:bdr w:val="none" w:sz="0" w:space="0" w:color="auto" w:frame="1"/>
          <w:lang w:val="en-US"/>
        </w:rPr>
        <w:t>Legal factors</w:t>
      </w:r>
      <w:r w:rsidRPr="00B32D7A">
        <w:rPr>
          <w:rStyle w:val="apple-converted-space"/>
          <w:lang w:val="en-US"/>
        </w:rPr>
        <w:t> </w:t>
      </w:r>
      <w:r w:rsidRPr="00B32D7A">
        <w:rPr>
          <w:lang w:val="en-US"/>
        </w:rPr>
        <w:t>include discrimination law, consumer law, antitrust law, employment law, and health and safety law. These factors can affect how a company operates, its costs, and the demand for its products.</w:t>
      </w:r>
    </w:p>
    <w:p w:rsidR="00D17A8B" w:rsidRPr="00B32D7A" w:rsidRDefault="00D17A8B" w:rsidP="00B0732B">
      <w:pPr>
        <w:spacing w:line="360" w:lineRule="auto"/>
        <w:ind w:left="709"/>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 xml:space="preserve">The company must consider factors arising from changes to the law, since the last decade has seen a rise in the breadth and depth of the legal regulations within which organizations have to operate. Some legal issues may originate from the national government but others </w:t>
      </w:r>
      <w:r w:rsidRPr="00B32D7A">
        <w:rPr>
          <w:lang w:val="en-US"/>
        </w:rPr>
        <w:lastRenderedPageBreak/>
        <w:t>may operate across a broader spectrum. One key issue when considering the legal element of the analysis is to recognize laws that have an impact upon the company even though they originate from countries other than that in which the company is based so that the situation may occur where a company is operating within the originating country (</w:t>
      </w:r>
      <w:proofErr w:type="spellStart"/>
      <w:r w:rsidRPr="00B32D7A">
        <w:rPr>
          <w:lang w:val="en-US"/>
        </w:rPr>
        <w:t>Cadle</w:t>
      </w:r>
      <w:proofErr w:type="spellEnd"/>
      <w:r w:rsidRPr="00B32D7A">
        <w:rPr>
          <w:lang w:val="en-US"/>
        </w:rPr>
        <w:t>, Paul, Turner, 2010).</w:t>
      </w:r>
    </w:p>
    <w:p w:rsidR="00685FD5" w:rsidRPr="00B32D7A" w:rsidRDefault="00685FD5" w:rsidP="00B0732B">
      <w:pPr>
        <w:spacing w:line="360" w:lineRule="auto"/>
        <w:contextualSpacing/>
        <w:jc w:val="both"/>
        <w:rPr>
          <w:lang w:val="en-US"/>
        </w:rPr>
      </w:pPr>
    </w:p>
    <w:p w:rsidR="00BA4968" w:rsidRPr="00B32D7A" w:rsidRDefault="00BA4968" w:rsidP="00913B79">
      <w:pPr>
        <w:pStyle w:val="Nadpis3"/>
      </w:pPr>
      <w:bookmarkStart w:id="88" w:name="_Toc353957137"/>
      <w:r w:rsidRPr="00B32D7A">
        <w:t>1.5.2 Micro Environment Analysis</w:t>
      </w:r>
      <w:bookmarkEnd w:id="88"/>
    </w:p>
    <w:p w:rsidR="00BA4968" w:rsidRPr="00B32D7A" w:rsidRDefault="00BA4968" w:rsidP="00B0732B">
      <w:pPr>
        <w:spacing w:line="360" w:lineRule="auto"/>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Micro Environment Analysis is very important for each company. Organizations should observe the internal organizational environment by realizing analysis. This includes employee interaction with other employees, employee interaction with management, manager interaction with other managers, etc. The company</w:t>
      </w:r>
      <w:r w:rsidR="00A80FA3" w:rsidRPr="00B32D7A">
        <w:rPr>
          <w:lang w:val="en-US"/>
        </w:rPr>
        <w:t>´s</w:t>
      </w:r>
      <w:r w:rsidRPr="00B32D7A">
        <w:rPr>
          <w:lang w:val="en-US"/>
        </w:rPr>
        <w:t xml:space="preserve"> long-term plans are dependent on the internal and external environment. </w:t>
      </w:r>
    </w:p>
    <w:p w:rsidR="00D17A8B" w:rsidRPr="00B32D7A" w:rsidRDefault="00D17A8B" w:rsidP="00B0732B">
      <w:pPr>
        <w:spacing w:line="360" w:lineRule="auto"/>
        <w:ind w:left="709"/>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 xml:space="preserve">The micro-environment consists mostly of stakeholder groups that a firm has regular dealings with. Their relationships can affect the costs, quality and overall success of a business. Issues in the micro-environment include: suppliers, distributors, customers and competition which is defined below. </w:t>
      </w:r>
    </w:p>
    <w:p w:rsidR="00D17A8B" w:rsidRPr="00B32D7A" w:rsidRDefault="00D17A8B" w:rsidP="00B0732B">
      <w:pPr>
        <w:spacing w:line="360" w:lineRule="auto"/>
        <w:contextualSpacing/>
        <w:jc w:val="both"/>
        <w:rPr>
          <w:lang w:val="en-US"/>
        </w:rPr>
      </w:pPr>
    </w:p>
    <w:p w:rsidR="00D17A8B" w:rsidRPr="00B32D7A" w:rsidRDefault="00D17A8B" w:rsidP="00B0732B">
      <w:pPr>
        <w:spacing w:line="360" w:lineRule="auto"/>
        <w:contextualSpacing/>
        <w:jc w:val="both"/>
      </w:pPr>
      <w:r w:rsidRPr="00B32D7A">
        <w:rPr>
          <w:b/>
          <w:lang w:val="en-US"/>
        </w:rPr>
        <w:t>Suppliers</w:t>
      </w:r>
    </w:p>
    <w:p w:rsidR="00D17A8B" w:rsidRPr="00B32D7A" w:rsidRDefault="00D17A8B" w:rsidP="00B0732B">
      <w:pPr>
        <w:spacing w:line="360" w:lineRule="auto"/>
        <w:ind w:left="709"/>
        <w:contextualSpacing/>
        <w:jc w:val="both"/>
        <w:rPr>
          <w:i/>
          <w:iCs/>
          <w:lang w:val="en-US"/>
        </w:rPr>
      </w:pPr>
    </w:p>
    <w:p w:rsidR="00D17A8B" w:rsidRPr="00B32D7A" w:rsidRDefault="00D17A8B" w:rsidP="00B0732B">
      <w:pPr>
        <w:spacing w:line="360" w:lineRule="auto"/>
        <w:contextualSpacing/>
        <w:jc w:val="both"/>
        <w:rPr>
          <w:i/>
          <w:lang w:val="en-US"/>
        </w:rPr>
      </w:pPr>
      <w:r w:rsidRPr="00B32D7A">
        <w:rPr>
          <w:i/>
          <w:iCs/>
          <w:lang w:val="en-US"/>
        </w:rPr>
        <w:t>“Suppliers</w:t>
      </w:r>
      <w:r w:rsidRPr="00B32D7A">
        <w:rPr>
          <w:i/>
          <w:lang w:val="en-US"/>
        </w:rPr>
        <w:t xml:space="preserve"> can they provide high quality products at a good price? Can they do this reliably in the volumes required? Have they got the flexibility to respond to a firm's demands? What is the bargaining power of these suppliers? How dependent is the firm on them? Does their approach to their staff and resources fit with your ethics? Firms must decide on issues such as who to use to supply them, on the responsibility it takes for these suppliers and on the terms and conditions it adopts. Some firms take quite an aggressive attitude towards their suppliers by trying to push down the prices and delay payments. Others view the relationship more as a partnership in which they are working together with suppliers and that by helping each other both can benefit. The importance of suppliers can be seen if things go wrong.”</w:t>
      </w:r>
      <w:r w:rsidRPr="00B32D7A">
        <w:rPr>
          <w:lang w:val="en-US"/>
        </w:rPr>
        <w:t xml:space="preserve"> (</w:t>
      </w:r>
      <w:hyperlink r:id="rId44" w:history="1">
        <w:r w:rsidRPr="00B32D7A">
          <w:rPr>
            <w:rStyle w:val="Hypertextovodkaz"/>
            <w:color w:val="auto"/>
            <w:lang w:val="en-US"/>
          </w:rPr>
          <w:t>http://www.oup.com/uk/orc/bin/9780199296378/01student/additional/page_10.htm</w:t>
        </w:r>
      </w:hyperlink>
      <w:r w:rsidRPr="00B32D7A">
        <w:rPr>
          <w:lang w:val="en-US"/>
        </w:rPr>
        <w:t>).</w:t>
      </w:r>
      <w:r w:rsidRPr="00B32D7A">
        <w:rPr>
          <w:i/>
          <w:lang w:val="en-US"/>
        </w:rPr>
        <w:t xml:space="preserve"> </w:t>
      </w:r>
    </w:p>
    <w:p w:rsidR="00D17A8B" w:rsidRPr="00B32D7A" w:rsidRDefault="00D17A8B" w:rsidP="00B0732B">
      <w:pPr>
        <w:spacing w:line="360" w:lineRule="auto"/>
        <w:contextualSpacing/>
        <w:jc w:val="both"/>
        <w:rPr>
          <w:lang w:val="en-US"/>
        </w:rPr>
      </w:pPr>
    </w:p>
    <w:p w:rsidR="00654268" w:rsidRPr="00B32D7A" w:rsidRDefault="00654268" w:rsidP="00B0732B">
      <w:pPr>
        <w:spacing w:line="360" w:lineRule="auto"/>
        <w:contextualSpacing/>
        <w:jc w:val="both"/>
        <w:rPr>
          <w:lang w:val="en-US"/>
        </w:rPr>
      </w:pPr>
    </w:p>
    <w:p w:rsidR="00D17A8B" w:rsidRPr="00B32D7A" w:rsidRDefault="00D17A8B" w:rsidP="00B0732B">
      <w:pPr>
        <w:spacing w:line="360" w:lineRule="auto"/>
        <w:contextualSpacing/>
        <w:jc w:val="both"/>
        <w:rPr>
          <w:b/>
          <w:lang w:val="en-US"/>
        </w:rPr>
      </w:pPr>
      <w:r w:rsidRPr="00B32D7A">
        <w:rPr>
          <w:b/>
          <w:lang w:val="en-US"/>
        </w:rPr>
        <w:lastRenderedPageBreak/>
        <w:t>Distributors</w:t>
      </w:r>
    </w:p>
    <w:p w:rsidR="00D17A8B" w:rsidRPr="00B32D7A" w:rsidRDefault="00D17A8B" w:rsidP="00B0732B">
      <w:pPr>
        <w:spacing w:line="360" w:lineRule="auto"/>
        <w:contextualSpacing/>
        <w:jc w:val="both"/>
        <w:rPr>
          <w:u w:val="single"/>
          <w:lang w:val="en-US"/>
        </w:rPr>
      </w:pPr>
    </w:p>
    <w:p w:rsidR="00D17A8B" w:rsidRPr="00B32D7A" w:rsidRDefault="00D17A8B" w:rsidP="00B0732B">
      <w:pPr>
        <w:spacing w:line="360" w:lineRule="auto"/>
        <w:contextualSpacing/>
        <w:jc w:val="both"/>
        <w:rPr>
          <w:lang w:val="en-US"/>
        </w:rPr>
      </w:pPr>
      <w:r w:rsidRPr="00B32D7A">
        <w:rPr>
          <w:lang w:val="en-US"/>
        </w:rPr>
        <w:t xml:space="preserve">Distributors are responsible for getting products and services to the end customers. </w:t>
      </w:r>
    </w:p>
    <w:p w:rsidR="00D17A8B" w:rsidRPr="00B32D7A" w:rsidRDefault="00D17A8B" w:rsidP="00B0732B">
      <w:pPr>
        <w:spacing w:line="360" w:lineRule="auto"/>
        <w:ind w:left="709"/>
        <w:contextualSpacing/>
        <w:jc w:val="both"/>
        <w:rPr>
          <w:lang w:val="en-US"/>
        </w:rPr>
      </w:pPr>
    </w:p>
    <w:p w:rsidR="00D17A8B" w:rsidRPr="00B32D7A" w:rsidRDefault="00D17A8B" w:rsidP="00B0732B">
      <w:pPr>
        <w:spacing w:line="360" w:lineRule="auto"/>
        <w:contextualSpacing/>
        <w:jc w:val="both"/>
        <w:rPr>
          <w:shd w:val="clear" w:color="auto" w:fill="FFFFFF"/>
          <w:lang w:val="en-US"/>
        </w:rPr>
      </w:pPr>
      <w:r w:rsidRPr="00B32D7A">
        <w:rPr>
          <w:shd w:val="clear" w:color="auto" w:fill="FFFFFF"/>
          <w:lang w:val="en-US"/>
        </w:rPr>
        <w:t xml:space="preserve">In the context of the analysis of distributors is required to focus on the availability and cost of all inputs. These are, in particular, influenced by the quality of the relations between the company and its distributors. Furthermore, the company must focus on: </w:t>
      </w:r>
    </w:p>
    <w:p w:rsidR="00D17A8B" w:rsidRPr="00B32D7A" w:rsidRDefault="00D17A8B" w:rsidP="00B0732B">
      <w:pPr>
        <w:spacing w:line="360" w:lineRule="auto"/>
        <w:ind w:left="709"/>
        <w:contextualSpacing/>
        <w:jc w:val="both"/>
        <w:rPr>
          <w:shd w:val="clear" w:color="auto" w:fill="FFFFFF"/>
          <w:lang w:val="en-US"/>
        </w:rPr>
      </w:pPr>
      <w:r w:rsidRPr="00B32D7A">
        <w:rPr>
          <w:shd w:val="clear" w:color="auto" w:fill="FFFFFF"/>
          <w:lang w:val="en-US"/>
        </w:rPr>
        <w:t xml:space="preserve">• </w:t>
      </w:r>
      <w:proofErr w:type="gramStart"/>
      <w:r w:rsidRPr="00B32D7A">
        <w:rPr>
          <w:shd w:val="clear" w:color="auto" w:fill="FFFFFF"/>
          <w:lang w:val="en-US"/>
        </w:rPr>
        <w:t>the</w:t>
      </w:r>
      <w:proofErr w:type="gramEnd"/>
      <w:r w:rsidRPr="00B32D7A">
        <w:rPr>
          <w:shd w:val="clear" w:color="auto" w:fill="FFFFFF"/>
          <w:lang w:val="en-US"/>
        </w:rPr>
        <w:t xml:space="preserve"> availability and the cost of material, </w:t>
      </w:r>
    </w:p>
    <w:p w:rsidR="00D17A8B" w:rsidRPr="00B32D7A" w:rsidRDefault="00D17A8B" w:rsidP="00B0732B">
      <w:pPr>
        <w:spacing w:line="360" w:lineRule="auto"/>
        <w:ind w:left="709"/>
        <w:contextualSpacing/>
        <w:jc w:val="both"/>
        <w:rPr>
          <w:shd w:val="clear" w:color="auto" w:fill="FFFFFF"/>
          <w:lang w:val="en-US"/>
        </w:rPr>
      </w:pPr>
      <w:r w:rsidRPr="00B32D7A">
        <w:rPr>
          <w:shd w:val="clear" w:color="auto" w:fill="FFFFFF"/>
          <w:lang w:val="en-US"/>
        </w:rPr>
        <w:t xml:space="preserve">• </w:t>
      </w:r>
      <w:proofErr w:type="gramStart"/>
      <w:r w:rsidRPr="00B32D7A">
        <w:rPr>
          <w:shd w:val="clear" w:color="auto" w:fill="FFFFFF"/>
          <w:lang w:val="en-US"/>
        </w:rPr>
        <w:t>the</w:t>
      </w:r>
      <w:proofErr w:type="gramEnd"/>
      <w:r w:rsidRPr="00B32D7A">
        <w:rPr>
          <w:shd w:val="clear" w:color="auto" w:fill="FFFFFF"/>
          <w:lang w:val="en-US"/>
        </w:rPr>
        <w:t xml:space="preserve"> availability and cost of energy, </w:t>
      </w:r>
    </w:p>
    <w:p w:rsidR="00D17A8B" w:rsidRPr="00B32D7A" w:rsidRDefault="00D17A8B" w:rsidP="00B0732B">
      <w:pPr>
        <w:spacing w:line="360" w:lineRule="auto"/>
        <w:ind w:left="709"/>
        <w:contextualSpacing/>
        <w:jc w:val="both"/>
        <w:rPr>
          <w:shd w:val="clear" w:color="auto" w:fill="FFFFFF"/>
          <w:lang w:val="en-US"/>
        </w:rPr>
      </w:pPr>
      <w:r w:rsidRPr="00B32D7A">
        <w:rPr>
          <w:shd w:val="clear" w:color="auto" w:fill="FFFFFF"/>
          <w:lang w:val="en-US"/>
        </w:rPr>
        <w:t xml:space="preserve">• </w:t>
      </w:r>
      <w:proofErr w:type="gramStart"/>
      <w:r w:rsidRPr="00B32D7A">
        <w:rPr>
          <w:shd w:val="clear" w:color="auto" w:fill="FFFFFF"/>
          <w:lang w:val="en-US"/>
        </w:rPr>
        <w:t>the</w:t>
      </w:r>
      <w:proofErr w:type="gramEnd"/>
      <w:r w:rsidRPr="00B32D7A">
        <w:rPr>
          <w:shd w:val="clear" w:color="auto" w:fill="FFFFFF"/>
          <w:lang w:val="en-US"/>
        </w:rPr>
        <w:t xml:space="preserve"> availability and cost of money </w:t>
      </w:r>
    </w:p>
    <w:p w:rsidR="00D17A8B" w:rsidRPr="00B32D7A" w:rsidRDefault="00A80FA3" w:rsidP="00B0732B">
      <w:pPr>
        <w:spacing w:line="360" w:lineRule="auto"/>
        <w:ind w:left="709"/>
        <w:contextualSpacing/>
        <w:jc w:val="both"/>
        <w:rPr>
          <w:shd w:val="clear" w:color="auto" w:fill="FFFFFF"/>
          <w:lang w:val="en-US"/>
        </w:rPr>
      </w:pPr>
      <w:r w:rsidRPr="00B32D7A">
        <w:rPr>
          <w:shd w:val="clear" w:color="auto" w:fill="FFFFFF"/>
          <w:lang w:val="en-US"/>
        </w:rPr>
        <w:t xml:space="preserve">• </w:t>
      </w:r>
      <w:proofErr w:type="gramStart"/>
      <w:r w:rsidRPr="00B32D7A">
        <w:rPr>
          <w:shd w:val="clear" w:color="auto" w:fill="FFFFFF"/>
          <w:lang w:val="en-US"/>
        </w:rPr>
        <w:t>the</w:t>
      </w:r>
      <w:proofErr w:type="gramEnd"/>
      <w:r w:rsidRPr="00B32D7A">
        <w:rPr>
          <w:shd w:val="clear" w:color="auto" w:fill="FFFFFF"/>
          <w:lang w:val="en-US"/>
        </w:rPr>
        <w:t xml:space="preserve"> availability and cost of </w:t>
      </w:r>
      <w:proofErr w:type="spellStart"/>
      <w:r w:rsidRPr="00B32D7A">
        <w:rPr>
          <w:shd w:val="clear" w:color="auto" w:fill="FFFFFF"/>
          <w:lang w:val="en-US"/>
        </w:rPr>
        <w:t>l</w:t>
      </w:r>
      <w:r w:rsidR="00D17A8B" w:rsidRPr="00B32D7A">
        <w:rPr>
          <w:shd w:val="clear" w:color="auto" w:fill="FFFFFF"/>
          <w:lang w:val="en-US"/>
        </w:rPr>
        <w:t>abour</w:t>
      </w:r>
      <w:proofErr w:type="spellEnd"/>
      <w:r w:rsidR="00D17A8B" w:rsidRPr="00B32D7A">
        <w:rPr>
          <w:shd w:val="clear" w:color="auto" w:fill="FFFFFF"/>
          <w:lang w:val="en-US"/>
        </w:rPr>
        <w:t xml:space="preserve"> (</w:t>
      </w:r>
      <w:proofErr w:type="spellStart"/>
      <w:r w:rsidR="00D17A8B" w:rsidRPr="00B32D7A">
        <w:rPr>
          <w:shd w:val="clear" w:color="auto" w:fill="FFFFFF"/>
          <w:lang w:val="en-US"/>
        </w:rPr>
        <w:t>Keřkovský</w:t>
      </w:r>
      <w:proofErr w:type="spellEnd"/>
      <w:r w:rsidR="00D17A8B" w:rsidRPr="00B32D7A">
        <w:rPr>
          <w:shd w:val="clear" w:color="auto" w:fill="FFFFFF"/>
          <w:lang w:val="en-US"/>
        </w:rPr>
        <w:t xml:space="preserve">, </w:t>
      </w:r>
      <w:proofErr w:type="spellStart"/>
      <w:r w:rsidR="00D17A8B" w:rsidRPr="00B32D7A">
        <w:rPr>
          <w:shd w:val="clear" w:color="auto" w:fill="FFFFFF"/>
          <w:lang w:val="en-US"/>
        </w:rPr>
        <w:t>Vykypěl</w:t>
      </w:r>
      <w:proofErr w:type="spellEnd"/>
      <w:r w:rsidR="00D17A8B" w:rsidRPr="00B32D7A">
        <w:rPr>
          <w:shd w:val="clear" w:color="auto" w:fill="FFFFFF"/>
          <w:lang w:val="en-US"/>
        </w:rPr>
        <w:t>, 2002).</w:t>
      </w:r>
    </w:p>
    <w:p w:rsidR="00D17A8B" w:rsidRPr="00B32D7A" w:rsidRDefault="00D17A8B" w:rsidP="00B0732B">
      <w:pPr>
        <w:spacing w:line="360" w:lineRule="auto"/>
        <w:contextualSpacing/>
        <w:jc w:val="both"/>
        <w:rPr>
          <w:shd w:val="clear" w:color="auto" w:fill="FFFFFF"/>
          <w:lang w:val="en-US"/>
        </w:rPr>
      </w:pPr>
    </w:p>
    <w:p w:rsidR="00D17A8B" w:rsidRPr="00B32D7A" w:rsidRDefault="00D17A8B" w:rsidP="00B0732B">
      <w:pPr>
        <w:spacing w:line="360" w:lineRule="auto"/>
        <w:contextualSpacing/>
        <w:jc w:val="both"/>
        <w:rPr>
          <w:b/>
          <w:lang w:val="en-US"/>
        </w:rPr>
      </w:pPr>
      <w:r w:rsidRPr="00B32D7A">
        <w:rPr>
          <w:b/>
          <w:shd w:val="clear" w:color="auto" w:fill="FFFFFF"/>
          <w:lang w:val="en-US"/>
        </w:rPr>
        <w:t>Customers</w:t>
      </w:r>
    </w:p>
    <w:p w:rsidR="00D17A8B" w:rsidRPr="00B32D7A" w:rsidRDefault="00D17A8B" w:rsidP="00B0732B">
      <w:pPr>
        <w:spacing w:line="360" w:lineRule="auto"/>
        <w:ind w:left="709"/>
        <w:contextualSpacing/>
        <w:jc w:val="both"/>
        <w:rPr>
          <w:u w:val="single"/>
          <w:lang w:val="en-US"/>
        </w:rPr>
      </w:pPr>
    </w:p>
    <w:p w:rsidR="00D17A8B" w:rsidRPr="00B32D7A" w:rsidRDefault="00D17A8B" w:rsidP="00B0732B">
      <w:pPr>
        <w:spacing w:line="360" w:lineRule="auto"/>
        <w:contextualSpacing/>
        <w:jc w:val="both"/>
        <w:rPr>
          <w:i/>
          <w:lang w:val="en-US"/>
        </w:rPr>
      </w:pPr>
      <w:r w:rsidRPr="00B32D7A">
        <w:rPr>
          <w:lang w:val="en-US"/>
        </w:rPr>
        <w:t>Customers are the key to sales. Managers have to monitor customer needs. They have to try to anticipate how these will develop so that they can meet these requirements effectively now and in the future. The companies try to collect the data connected with their customers. By gathering these types of data on shopping patterns and matching this to data on the individual shoppers companies can build up detailed pictures of their buyers and then offer to them appropriate deals. A lot of firms are also trying to develop relationships with customers to help ensure they come back time come back again (</w:t>
      </w:r>
      <w:hyperlink r:id="rId45" w:history="1">
        <w:r w:rsidRPr="00B32D7A">
          <w:rPr>
            <w:rStyle w:val="Hypertextovodkaz"/>
            <w:color w:val="auto"/>
            <w:lang w:val="en-US"/>
          </w:rPr>
          <w:t>http://www.oup.com/uk/orc/bin/9780199296378/01student/additional/page_10.htm</w:t>
        </w:r>
      </w:hyperlink>
      <w:r w:rsidRPr="00B32D7A">
        <w:rPr>
          <w:lang w:val="en-US"/>
        </w:rPr>
        <w:t>).</w:t>
      </w:r>
      <w:r w:rsidRPr="00B32D7A">
        <w:rPr>
          <w:i/>
          <w:lang w:val="en-US"/>
        </w:rPr>
        <w:t xml:space="preserve"> </w:t>
      </w:r>
    </w:p>
    <w:p w:rsidR="00D17A8B" w:rsidRPr="00B32D7A" w:rsidRDefault="00D17A8B" w:rsidP="00B0732B">
      <w:pPr>
        <w:spacing w:line="360" w:lineRule="auto"/>
        <w:ind w:left="709"/>
        <w:contextualSpacing/>
        <w:jc w:val="both"/>
        <w:rPr>
          <w:lang w:val="en-US"/>
        </w:rPr>
      </w:pPr>
    </w:p>
    <w:p w:rsidR="00D17A8B" w:rsidRPr="00B32D7A" w:rsidRDefault="00D17A8B" w:rsidP="00B0732B">
      <w:pPr>
        <w:spacing w:line="360" w:lineRule="auto"/>
        <w:contextualSpacing/>
        <w:jc w:val="both"/>
        <w:rPr>
          <w:shd w:val="clear" w:color="auto" w:fill="FFFFFF"/>
          <w:lang w:val="en-US"/>
        </w:rPr>
      </w:pPr>
      <w:r w:rsidRPr="00B32D7A">
        <w:rPr>
          <w:lang w:val="en-US"/>
        </w:rPr>
        <w:t xml:space="preserve">The companies in reason of collecting the data makes an analysis to analyze the situation on the market. </w:t>
      </w:r>
      <w:r w:rsidRPr="00B32D7A">
        <w:rPr>
          <w:shd w:val="clear" w:color="auto" w:fill="FFFFFF"/>
          <w:lang w:val="en-US"/>
        </w:rPr>
        <w:t xml:space="preserve">Customers´ analysis is to reveal who are our customers and what they need, what are the buying habits, </w:t>
      </w:r>
      <w:proofErr w:type="spellStart"/>
      <w:r w:rsidRPr="00B32D7A">
        <w:rPr>
          <w:shd w:val="clear" w:color="auto" w:fill="FFFFFF"/>
          <w:lang w:val="en-US"/>
        </w:rPr>
        <w:t>behaviour</w:t>
      </w:r>
      <w:proofErr w:type="spellEnd"/>
      <w:r w:rsidRPr="00B32D7A">
        <w:rPr>
          <w:shd w:val="clear" w:color="auto" w:fill="FFFFFF"/>
          <w:lang w:val="en-US"/>
        </w:rPr>
        <w:t xml:space="preserve">, and who may be our potential clients. The important thing is to focus on the following aspects and factors as follow: </w:t>
      </w:r>
    </w:p>
    <w:p w:rsidR="00D17A8B" w:rsidRPr="00B32D7A" w:rsidRDefault="00D17A8B" w:rsidP="00B0732B">
      <w:pPr>
        <w:spacing w:line="360" w:lineRule="auto"/>
        <w:ind w:left="709"/>
        <w:contextualSpacing/>
        <w:jc w:val="both"/>
        <w:rPr>
          <w:shd w:val="clear" w:color="auto" w:fill="FFFFFF"/>
          <w:lang w:val="en-US"/>
        </w:rPr>
      </w:pPr>
      <w:r w:rsidRPr="00B32D7A">
        <w:rPr>
          <w:shd w:val="clear" w:color="auto" w:fill="FFFFFF"/>
          <w:lang w:val="en-US"/>
        </w:rPr>
        <w:t xml:space="preserve">• identify the buyers and the various factors that influence their decision to purchase, </w:t>
      </w:r>
    </w:p>
    <w:p w:rsidR="00D17A8B" w:rsidRPr="00B32D7A" w:rsidRDefault="00D17A8B" w:rsidP="00B0732B">
      <w:pPr>
        <w:spacing w:line="360" w:lineRule="auto"/>
        <w:ind w:left="709"/>
        <w:contextualSpacing/>
        <w:jc w:val="both"/>
        <w:rPr>
          <w:shd w:val="clear" w:color="auto" w:fill="FFFFFF"/>
          <w:lang w:val="en-US"/>
        </w:rPr>
      </w:pPr>
      <w:r w:rsidRPr="00B32D7A">
        <w:rPr>
          <w:shd w:val="clear" w:color="auto" w:fill="FFFFFF"/>
          <w:lang w:val="en-US"/>
        </w:rPr>
        <w:t xml:space="preserve">• </w:t>
      </w:r>
      <w:proofErr w:type="gramStart"/>
      <w:r w:rsidRPr="00B32D7A">
        <w:rPr>
          <w:shd w:val="clear" w:color="auto" w:fill="FFFFFF"/>
          <w:lang w:val="en-US"/>
        </w:rPr>
        <w:t>demographic</w:t>
      </w:r>
      <w:proofErr w:type="gramEnd"/>
      <w:r w:rsidRPr="00B32D7A">
        <w:rPr>
          <w:shd w:val="clear" w:color="auto" w:fill="FFFFFF"/>
          <w:lang w:val="en-US"/>
        </w:rPr>
        <w:t xml:space="preserve"> factors that create changes in certain categories of customers, </w:t>
      </w:r>
    </w:p>
    <w:p w:rsidR="00D17A8B" w:rsidRPr="00B32D7A" w:rsidRDefault="00D17A8B" w:rsidP="00B0732B">
      <w:pPr>
        <w:spacing w:line="360" w:lineRule="auto"/>
        <w:ind w:left="709"/>
        <w:contextualSpacing/>
        <w:jc w:val="both"/>
        <w:rPr>
          <w:shd w:val="clear" w:color="auto" w:fill="FFFFFF"/>
          <w:lang w:val="en-US"/>
        </w:rPr>
      </w:pPr>
      <w:r w:rsidRPr="00B32D7A">
        <w:rPr>
          <w:shd w:val="clear" w:color="auto" w:fill="FFFFFF"/>
          <w:lang w:val="en-US"/>
        </w:rPr>
        <w:t xml:space="preserve">• </w:t>
      </w:r>
      <w:proofErr w:type="gramStart"/>
      <w:r w:rsidRPr="00B32D7A">
        <w:rPr>
          <w:shd w:val="clear" w:color="auto" w:fill="FFFFFF"/>
          <w:lang w:val="en-US"/>
        </w:rPr>
        <w:t>the</w:t>
      </w:r>
      <w:proofErr w:type="gramEnd"/>
      <w:r w:rsidRPr="00B32D7A">
        <w:rPr>
          <w:shd w:val="clear" w:color="auto" w:fill="FFFFFF"/>
          <w:lang w:val="en-US"/>
        </w:rPr>
        <w:t xml:space="preserve"> geographical factors and the geographical distribution of the markets (</w:t>
      </w:r>
      <w:proofErr w:type="spellStart"/>
      <w:r w:rsidRPr="00B32D7A">
        <w:rPr>
          <w:shd w:val="clear" w:color="auto" w:fill="FFFFFF"/>
          <w:lang w:val="en-US"/>
        </w:rPr>
        <w:t>Keřkovský</w:t>
      </w:r>
      <w:proofErr w:type="spellEnd"/>
      <w:r w:rsidRPr="00B32D7A">
        <w:rPr>
          <w:shd w:val="clear" w:color="auto" w:fill="FFFFFF"/>
          <w:lang w:val="en-US"/>
        </w:rPr>
        <w:t xml:space="preserve">, </w:t>
      </w:r>
      <w:proofErr w:type="spellStart"/>
      <w:r w:rsidRPr="00B32D7A">
        <w:rPr>
          <w:shd w:val="clear" w:color="auto" w:fill="FFFFFF"/>
          <w:lang w:val="en-US"/>
        </w:rPr>
        <w:t>Vykypěl</w:t>
      </w:r>
      <w:proofErr w:type="spellEnd"/>
      <w:r w:rsidRPr="00B32D7A">
        <w:rPr>
          <w:shd w:val="clear" w:color="auto" w:fill="FFFFFF"/>
          <w:lang w:val="en-US"/>
        </w:rPr>
        <w:t>, 2002).</w:t>
      </w:r>
    </w:p>
    <w:p w:rsidR="00D17A8B" w:rsidRPr="00B32D7A" w:rsidRDefault="00D17A8B" w:rsidP="00B0732B">
      <w:pPr>
        <w:spacing w:line="360" w:lineRule="auto"/>
        <w:contextualSpacing/>
        <w:jc w:val="both"/>
        <w:rPr>
          <w:shd w:val="clear" w:color="auto" w:fill="FFFFFF"/>
          <w:lang w:val="en-US"/>
        </w:rPr>
      </w:pPr>
    </w:p>
    <w:p w:rsidR="00654268" w:rsidRPr="00B32D7A" w:rsidRDefault="00654268" w:rsidP="00B0732B">
      <w:pPr>
        <w:spacing w:line="360" w:lineRule="auto"/>
        <w:contextualSpacing/>
        <w:jc w:val="both"/>
        <w:rPr>
          <w:shd w:val="clear" w:color="auto" w:fill="FFFFFF"/>
          <w:lang w:val="en-US"/>
        </w:rPr>
      </w:pPr>
    </w:p>
    <w:p w:rsidR="00D17A8B" w:rsidRPr="00B32D7A" w:rsidRDefault="00D17A8B" w:rsidP="00B0732B">
      <w:pPr>
        <w:spacing w:line="360" w:lineRule="auto"/>
        <w:contextualSpacing/>
        <w:jc w:val="both"/>
        <w:rPr>
          <w:b/>
          <w:shd w:val="clear" w:color="auto" w:fill="FFFFFF"/>
          <w:lang w:val="en-US"/>
        </w:rPr>
      </w:pPr>
      <w:r w:rsidRPr="00B32D7A">
        <w:rPr>
          <w:b/>
          <w:shd w:val="clear" w:color="auto" w:fill="FFFFFF"/>
          <w:lang w:val="en-US"/>
        </w:rPr>
        <w:lastRenderedPageBreak/>
        <w:t>Competition</w:t>
      </w:r>
    </w:p>
    <w:p w:rsidR="00D17A8B" w:rsidRPr="00B32D7A" w:rsidRDefault="00D17A8B" w:rsidP="00B0732B">
      <w:pPr>
        <w:spacing w:line="360" w:lineRule="auto"/>
        <w:ind w:left="709"/>
        <w:contextualSpacing/>
        <w:jc w:val="both"/>
        <w:rPr>
          <w:shd w:val="clear" w:color="auto" w:fill="FFFFFF"/>
          <w:lang w:val="en-US"/>
        </w:rPr>
      </w:pPr>
    </w:p>
    <w:p w:rsidR="00D17A8B" w:rsidRPr="00B32D7A" w:rsidRDefault="00D17A8B" w:rsidP="00B0732B">
      <w:pPr>
        <w:spacing w:line="360" w:lineRule="auto"/>
        <w:contextualSpacing/>
        <w:jc w:val="both"/>
        <w:rPr>
          <w:shd w:val="clear" w:color="auto" w:fill="FFFFFF"/>
          <w:lang w:val="en-US"/>
        </w:rPr>
      </w:pPr>
      <w:r w:rsidRPr="00B32D7A">
        <w:rPr>
          <w:lang w:val="en-US"/>
        </w:rPr>
        <w:t xml:space="preserve">The success as well as the </w:t>
      </w:r>
      <w:proofErr w:type="spellStart"/>
      <w:r w:rsidRPr="00B32D7A">
        <w:rPr>
          <w:lang w:val="en-US"/>
        </w:rPr>
        <w:t>behaviour</w:t>
      </w:r>
      <w:proofErr w:type="spellEnd"/>
      <w:r w:rsidRPr="00B32D7A">
        <w:rPr>
          <w:lang w:val="en-US"/>
        </w:rPr>
        <w:t xml:space="preserve"> of any business depends on the degree of competition its market. There is usually one company dominant in the market (called monopoly). When are a few companies dominate it is called an oligopoly. In more competitive markets when the companies are providing similar products customers have more choice. This situation may put downward pressure on prices. This also means that excellent customer service is essential (</w:t>
      </w:r>
      <w:hyperlink r:id="rId46" w:history="1">
        <w:r w:rsidRPr="00B32D7A">
          <w:rPr>
            <w:rStyle w:val="Hypertextovodkaz"/>
            <w:color w:val="auto"/>
            <w:lang w:val="en-US"/>
          </w:rPr>
          <w:t>http://www.oup.com/uk/orc/bin/9780199296378/01student/additional/page_10.htm</w:t>
        </w:r>
      </w:hyperlink>
      <w:r w:rsidRPr="00B32D7A">
        <w:rPr>
          <w:lang w:val="en-US"/>
        </w:rPr>
        <w:t>).</w:t>
      </w:r>
    </w:p>
    <w:p w:rsidR="00D17A8B" w:rsidRPr="00B32D7A" w:rsidRDefault="00D17A8B" w:rsidP="00B0732B">
      <w:pPr>
        <w:spacing w:line="360" w:lineRule="auto"/>
        <w:contextualSpacing/>
        <w:jc w:val="both"/>
        <w:rPr>
          <w:lang w:val="en-US"/>
        </w:rPr>
      </w:pPr>
      <w:r w:rsidRPr="00B32D7A">
        <w:rPr>
          <w:lang w:val="en-US"/>
        </w:rPr>
        <w:t xml:space="preserve">The companies operating in the market want to gain profit and be competitive so that they analyze the competition. They can use some type of analyses so that they find the result. </w:t>
      </w:r>
    </w:p>
    <w:p w:rsidR="00D17A8B" w:rsidRPr="00B32D7A" w:rsidRDefault="00D17A8B" w:rsidP="00B0732B">
      <w:pPr>
        <w:spacing w:line="360" w:lineRule="auto"/>
        <w:ind w:left="709"/>
        <w:contextualSpacing/>
        <w:jc w:val="both"/>
        <w:rPr>
          <w:shd w:val="clear" w:color="auto" w:fill="FFFFFF"/>
          <w:lang w:val="en-US"/>
        </w:rPr>
      </w:pPr>
    </w:p>
    <w:p w:rsidR="00D17A8B" w:rsidRPr="00B32D7A" w:rsidRDefault="00D17A8B" w:rsidP="00B0732B">
      <w:pPr>
        <w:spacing w:line="360" w:lineRule="auto"/>
        <w:contextualSpacing/>
        <w:jc w:val="both"/>
        <w:rPr>
          <w:u w:val="single"/>
          <w:lang w:val="en-US"/>
        </w:rPr>
      </w:pPr>
      <w:r w:rsidRPr="00B32D7A">
        <w:rPr>
          <w:shd w:val="clear" w:color="auto" w:fill="FFFFFF"/>
          <w:lang w:val="en-US"/>
        </w:rPr>
        <w:t xml:space="preserve">The aim of the analysis should </w:t>
      </w:r>
      <w:r w:rsidR="00A80FA3" w:rsidRPr="00B32D7A">
        <w:rPr>
          <w:shd w:val="clear" w:color="auto" w:fill="FFFFFF"/>
          <w:lang w:val="en-US"/>
        </w:rPr>
        <w:t>"</w:t>
      </w:r>
      <w:r w:rsidRPr="00B32D7A">
        <w:rPr>
          <w:shd w:val="clear" w:color="auto" w:fill="FFFFFF"/>
          <w:lang w:val="en-US"/>
        </w:rPr>
        <w:t>monitor the relevant competitive advantage</w:t>
      </w:r>
      <w:r w:rsidR="00A80FA3" w:rsidRPr="00B32D7A">
        <w:rPr>
          <w:shd w:val="clear" w:color="auto" w:fill="FFFFFF"/>
          <w:lang w:val="en-US"/>
        </w:rPr>
        <w:t>"</w:t>
      </w:r>
      <w:r w:rsidRPr="00B32D7A">
        <w:rPr>
          <w:shd w:val="clear" w:color="auto" w:fill="FFFFFF"/>
          <w:lang w:val="en-US"/>
        </w:rPr>
        <w:t>. From the perspective of the external perception it is possible to include, for example price and product quality, service, speed of execution of service, total customer satisfaction, the level of qualification of the employees, the company's image, product line of the company. In the terms of internal perception we can include its focus, market share, the ability to manage costs, etc. (</w:t>
      </w:r>
      <w:proofErr w:type="spellStart"/>
      <w:r w:rsidRPr="00B32D7A">
        <w:rPr>
          <w:shd w:val="clear" w:color="auto" w:fill="FFFFFF"/>
          <w:lang w:val="en-US"/>
        </w:rPr>
        <w:t>Lhotsky</w:t>
      </w:r>
      <w:proofErr w:type="spellEnd"/>
      <w:r w:rsidRPr="00B32D7A">
        <w:rPr>
          <w:shd w:val="clear" w:color="auto" w:fill="FFFFFF"/>
          <w:lang w:val="en-US"/>
        </w:rPr>
        <w:t xml:space="preserve">, 2010). Company also needs to determine the size, the number and the strength of competitors. It is also necessary to identify the barriers to market entry. There are some ways of the analysis. I think the Porter´s analysis is the best which was communicated in the previous pages. </w:t>
      </w:r>
    </w:p>
    <w:p w:rsidR="00D17A8B" w:rsidRPr="00B32D7A" w:rsidRDefault="00D17A8B" w:rsidP="00B0732B">
      <w:pPr>
        <w:spacing w:line="360" w:lineRule="auto"/>
        <w:ind w:left="709"/>
        <w:contextualSpacing/>
        <w:jc w:val="both"/>
        <w:rPr>
          <w:lang w:val="en-US"/>
        </w:rPr>
      </w:pPr>
    </w:p>
    <w:p w:rsidR="00B519C3" w:rsidRPr="00B32D7A" w:rsidRDefault="00B519C3" w:rsidP="00B0732B">
      <w:pPr>
        <w:spacing w:line="360" w:lineRule="auto"/>
        <w:ind w:left="709"/>
        <w:contextualSpacing/>
        <w:jc w:val="both"/>
        <w:rPr>
          <w:lang w:val="en-US"/>
        </w:rPr>
      </w:pPr>
    </w:p>
    <w:p w:rsidR="00B519C3" w:rsidRPr="00B32D7A" w:rsidRDefault="00B519C3" w:rsidP="00B0732B">
      <w:pPr>
        <w:spacing w:line="360" w:lineRule="auto"/>
        <w:ind w:left="709"/>
        <w:contextualSpacing/>
        <w:jc w:val="both"/>
        <w:rPr>
          <w:lang w:val="en-US"/>
        </w:rPr>
      </w:pPr>
    </w:p>
    <w:p w:rsidR="00B519C3" w:rsidRPr="00B32D7A" w:rsidRDefault="00B519C3" w:rsidP="00B0732B">
      <w:pPr>
        <w:spacing w:line="360" w:lineRule="auto"/>
        <w:ind w:left="709"/>
        <w:contextualSpacing/>
        <w:jc w:val="both"/>
        <w:rPr>
          <w:lang w:val="en-US"/>
        </w:rPr>
      </w:pPr>
    </w:p>
    <w:p w:rsidR="00B519C3" w:rsidRPr="00B32D7A" w:rsidRDefault="00B519C3" w:rsidP="00B0732B">
      <w:pPr>
        <w:spacing w:line="360" w:lineRule="auto"/>
        <w:ind w:left="709"/>
        <w:contextualSpacing/>
        <w:jc w:val="both"/>
        <w:rPr>
          <w:lang w:val="en-US"/>
        </w:rPr>
      </w:pPr>
    </w:p>
    <w:p w:rsidR="00B519C3" w:rsidRPr="00B32D7A" w:rsidRDefault="00B519C3" w:rsidP="00B0732B">
      <w:pPr>
        <w:spacing w:line="360" w:lineRule="auto"/>
        <w:ind w:left="709"/>
        <w:contextualSpacing/>
        <w:jc w:val="both"/>
        <w:rPr>
          <w:lang w:val="en-US"/>
        </w:rPr>
      </w:pPr>
    </w:p>
    <w:p w:rsidR="00B519C3" w:rsidRPr="00B32D7A" w:rsidRDefault="00B519C3" w:rsidP="00B0732B">
      <w:pPr>
        <w:spacing w:line="360" w:lineRule="auto"/>
        <w:ind w:left="709"/>
        <w:contextualSpacing/>
        <w:jc w:val="both"/>
        <w:rPr>
          <w:lang w:val="en-US"/>
        </w:rPr>
      </w:pPr>
    </w:p>
    <w:p w:rsidR="00B519C3" w:rsidRPr="00B32D7A" w:rsidRDefault="00B519C3" w:rsidP="00B0732B">
      <w:pPr>
        <w:spacing w:line="360" w:lineRule="auto"/>
        <w:ind w:left="709"/>
        <w:contextualSpacing/>
        <w:jc w:val="both"/>
        <w:rPr>
          <w:lang w:val="en-US"/>
        </w:rPr>
      </w:pPr>
    </w:p>
    <w:p w:rsidR="00B519C3" w:rsidRPr="00B32D7A" w:rsidRDefault="00B519C3" w:rsidP="00B0732B">
      <w:pPr>
        <w:spacing w:line="360" w:lineRule="auto"/>
        <w:ind w:left="709"/>
        <w:contextualSpacing/>
        <w:jc w:val="both"/>
        <w:rPr>
          <w:lang w:val="en-US"/>
        </w:rPr>
      </w:pPr>
    </w:p>
    <w:p w:rsidR="00B519C3" w:rsidRPr="00B32D7A" w:rsidRDefault="00B519C3" w:rsidP="00B0732B">
      <w:pPr>
        <w:spacing w:line="360" w:lineRule="auto"/>
        <w:ind w:left="709"/>
        <w:contextualSpacing/>
        <w:jc w:val="both"/>
        <w:rPr>
          <w:lang w:val="en-US"/>
        </w:rPr>
      </w:pPr>
    </w:p>
    <w:p w:rsidR="00B519C3" w:rsidRPr="00B32D7A" w:rsidRDefault="00B519C3" w:rsidP="00B0732B">
      <w:pPr>
        <w:spacing w:line="360" w:lineRule="auto"/>
        <w:ind w:left="709"/>
        <w:contextualSpacing/>
        <w:jc w:val="both"/>
        <w:rPr>
          <w:lang w:val="en-US"/>
        </w:rPr>
      </w:pPr>
    </w:p>
    <w:p w:rsidR="00B519C3" w:rsidRPr="00B32D7A" w:rsidRDefault="00B519C3" w:rsidP="00B0732B">
      <w:pPr>
        <w:spacing w:line="360" w:lineRule="auto"/>
        <w:ind w:left="709"/>
        <w:contextualSpacing/>
        <w:jc w:val="both"/>
        <w:rPr>
          <w:lang w:val="en-US"/>
        </w:rPr>
      </w:pPr>
    </w:p>
    <w:p w:rsidR="00BA4968" w:rsidRPr="00B32D7A" w:rsidRDefault="00BA4968" w:rsidP="00913B79">
      <w:pPr>
        <w:pStyle w:val="Nadpis3"/>
      </w:pPr>
      <w:bookmarkStart w:id="89" w:name="_Toc353957138"/>
      <w:r w:rsidRPr="00B32D7A">
        <w:lastRenderedPageBreak/>
        <w:t>1.5.3 Analysis of internal environment using 7S model</w:t>
      </w:r>
      <w:bookmarkEnd w:id="89"/>
    </w:p>
    <w:p w:rsidR="00D17A8B" w:rsidRPr="00B32D7A" w:rsidRDefault="00D17A8B" w:rsidP="00B0732B">
      <w:pPr>
        <w:spacing w:line="360" w:lineRule="auto"/>
        <w:ind w:left="709"/>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 xml:space="preserve">At first it is necessary to define the McKinsey 7-S model. </w:t>
      </w:r>
      <w:proofErr w:type="gramStart"/>
      <w:r w:rsidRPr="00B32D7A">
        <w:rPr>
          <w:lang w:val="en-US"/>
        </w:rPr>
        <w:t>Components of the 7-S Model.</w:t>
      </w:r>
      <w:proofErr w:type="gramEnd"/>
    </w:p>
    <w:p w:rsidR="00B519C3" w:rsidRPr="00B32D7A" w:rsidRDefault="00B519C3"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p>
    <w:p w:rsidR="00B519C3" w:rsidRPr="00B32D7A" w:rsidRDefault="00B519C3" w:rsidP="00B0732B">
      <w:pPr>
        <w:spacing w:line="360" w:lineRule="auto"/>
        <w:contextualSpacing/>
        <w:jc w:val="both"/>
        <w:rPr>
          <w:lang w:val="en-US"/>
        </w:rPr>
      </w:pPr>
      <w:r w:rsidRPr="00B32D7A">
        <w:rPr>
          <w:rFonts w:eastAsia="Calibri"/>
          <w:b/>
          <w:lang w:val="en-US" w:eastAsia="en-US"/>
        </w:rPr>
        <w:t>Table</w:t>
      </w:r>
      <w:r w:rsidRPr="00B32D7A">
        <w:rPr>
          <w:b/>
          <w:lang w:val="en-AU"/>
        </w:rPr>
        <w:t xml:space="preserve"> 1-8: 7-S model</w:t>
      </w:r>
    </w:p>
    <w:tbl>
      <w:tblPr>
        <w:tblStyle w:val="Mkatabulky"/>
        <w:tblW w:w="8927" w:type="dxa"/>
        <w:tblLook w:val="04A0" w:firstRow="1" w:lastRow="0" w:firstColumn="1" w:lastColumn="0" w:noHBand="0" w:noVBand="1"/>
      </w:tblPr>
      <w:tblGrid>
        <w:gridCol w:w="1809"/>
        <w:gridCol w:w="7118"/>
      </w:tblGrid>
      <w:tr w:rsidR="00D17A8B" w:rsidRPr="00B32D7A" w:rsidTr="00D17A8B">
        <w:tc>
          <w:tcPr>
            <w:tcW w:w="1809" w:type="dxa"/>
          </w:tcPr>
          <w:p w:rsidR="00D17A8B" w:rsidRPr="00B32D7A" w:rsidRDefault="00D17A8B" w:rsidP="00B0732B">
            <w:pPr>
              <w:contextualSpacing/>
              <w:jc w:val="both"/>
              <w:rPr>
                <w:lang w:val="en-US"/>
              </w:rPr>
            </w:pPr>
            <w:r w:rsidRPr="00B32D7A">
              <w:rPr>
                <w:lang w:val="en-US"/>
              </w:rPr>
              <w:t>Strategy</w:t>
            </w:r>
          </w:p>
        </w:tc>
        <w:tc>
          <w:tcPr>
            <w:tcW w:w="7118" w:type="dxa"/>
          </w:tcPr>
          <w:p w:rsidR="00D17A8B" w:rsidRPr="00B32D7A" w:rsidRDefault="00D17A8B" w:rsidP="00B0732B">
            <w:pPr>
              <w:contextualSpacing/>
              <w:jc w:val="both"/>
              <w:rPr>
                <w:lang w:val="en-US"/>
              </w:rPr>
            </w:pPr>
            <w:r w:rsidRPr="00B32D7A">
              <w:rPr>
                <w:lang w:val="en-US"/>
              </w:rPr>
              <w:t>A plan or course of action undertaken in response to or in anticipation of changes in the external environment. It leads to the allocation of the organization´s finite resources to reach specific goals.</w:t>
            </w:r>
          </w:p>
        </w:tc>
      </w:tr>
      <w:tr w:rsidR="00D17A8B" w:rsidRPr="00B32D7A" w:rsidTr="00D17A8B">
        <w:tc>
          <w:tcPr>
            <w:tcW w:w="1809" w:type="dxa"/>
          </w:tcPr>
          <w:p w:rsidR="00D17A8B" w:rsidRPr="00B32D7A" w:rsidRDefault="00D17A8B" w:rsidP="00B0732B">
            <w:pPr>
              <w:contextualSpacing/>
              <w:jc w:val="both"/>
              <w:rPr>
                <w:lang w:val="en-US"/>
              </w:rPr>
            </w:pPr>
            <w:r w:rsidRPr="00B32D7A">
              <w:rPr>
                <w:lang w:val="en-US"/>
              </w:rPr>
              <w:t>Structure</w:t>
            </w:r>
          </w:p>
        </w:tc>
        <w:tc>
          <w:tcPr>
            <w:tcW w:w="7118" w:type="dxa"/>
          </w:tcPr>
          <w:p w:rsidR="00D17A8B" w:rsidRPr="00B32D7A" w:rsidRDefault="00D17A8B" w:rsidP="00B0732B">
            <w:pPr>
              <w:contextualSpacing/>
              <w:jc w:val="both"/>
              <w:rPr>
                <w:lang w:val="en-US"/>
              </w:rPr>
            </w:pPr>
            <w:r w:rsidRPr="00B32D7A">
              <w:rPr>
                <w:lang w:val="en-US"/>
              </w:rPr>
              <w:t>How people and the work are formally organized. It relates to the nature of the formal hierarchy, reporting relationships, and other design factors that go into the formal structure (e.g., span of control, degree of centralization).</w:t>
            </w:r>
          </w:p>
        </w:tc>
      </w:tr>
      <w:tr w:rsidR="00D17A8B" w:rsidRPr="00B32D7A" w:rsidTr="00D17A8B">
        <w:tc>
          <w:tcPr>
            <w:tcW w:w="1809" w:type="dxa"/>
          </w:tcPr>
          <w:p w:rsidR="00D17A8B" w:rsidRPr="00B32D7A" w:rsidRDefault="00D17A8B" w:rsidP="00B0732B">
            <w:pPr>
              <w:contextualSpacing/>
              <w:jc w:val="both"/>
              <w:rPr>
                <w:lang w:val="en-US"/>
              </w:rPr>
            </w:pPr>
            <w:r w:rsidRPr="00B32D7A">
              <w:rPr>
                <w:lang w:val="en-US"/>
              </w:rPr>
              <w:t>Systems</w:t>
            </w:r>
          </w:p>
        </w:tc>
        <w:tc>
          <w:tcPr>
            <w:tcW w:w="7118" w:type="dxa"/>
          </w:tcPr>
          <w:p w:rsidR="00D17A8B" w:rsidRPr="00B32D7A" w:rsidRDefault="00D17A8B" w:rsidP="00B0732B">
            <w:pPr>
              <w:contextualSpacing/>
              <w:jc w:val="both"/>
              <w:rPr>
                <w:lang w:val="en-US"/>
              </w:rPr>
            </w:pPr>
            <w:r w:rsidRPr="00B32D7A">
              <w:rPr>
                <w:lang w:val="en-US"/>
              </w:rPr>
              <w:t>The formal and informal processes and procedures used to flow information and facilitate decision making and action.</w:t>
            </w:r>
          </w:p>
        </w:tc>
      </w:tr>
      <w:tr w:rsidR="00D17A8B" w:rsidRPr="00B32D7A" w:rsidTr="00D17A8B">
        <w:tc>
          <w:tcPr>
            <w:tcW w:w="1809" w:type="dxa"/>
          </w:tcPr>
          <w:p w:rsidR="00D17A8B" w:rsidRPr="00B32D7A" w:rsidRDefault="00D17A8B" w:rsidP="00B0732B">
            <w:pPr>
              <w:contextualSpacing/>
              <w:jc w:val="both"/>
              <w:rPr>
                <w:lang w:val="en-US"/>
              </w:rPr>
            </w:pPr>
            <w:r w:rsidRPr="00B32D7A">
              <w:rPr>
                <w:lang w:val="en-US"/>
              </w:rPr>
              <w:t>Style</w:t>
            </w:r>
          </w:p>
        </w:tc>
        <w:tc>
          <w:tcPr>
            <w:tcW w:w="7118" w:type="dxa"/>
          </w:tcPr>
          <w:p w:rsidR="00D17A8B" w:rsidRPr="00B32D7A" w:rsidRDefault="00D17A8B" w:rsidP="00B0732B">
            <w:pPr>
              <w:contextualSpacing/>
              <w:jc w:val="both"/>
              <w:rPr>
                <w:lang w:val="en-US"/>
              </w:rPr>
            </w:pPr>
            <w:r w:rsidRPr="00B32D7A">
              <w:rPr>
                <w:lang w:val="en-US"/>
              </w:rPr>
              <w:t xml:space="preserve">How the managers behave (their style, what they pay attention to, how they treat others) in the pursuit of organizational goals. At a more macro level, it means the nature and strength of the culture (norms, shared beliefs and values that develop over time and influences </w:t>
            </w:r>
            <w:proofErr w:type="spellStart"/>
            <w:r w:rsidRPr="00B32D7A">
              <w:rPr>
                <w:lang w:val="en-US"/>
              </w:rPr>
              <w:t>behaviour</w:t>
            </w:r>
            <w:proofErr w:type="spellEnd"/>
            <w:r w:rsidRPr="00B32D7A">
              <w:rPr>
                <w:lang w:val="en-US"/>
              </w:rPr>
              <w:t>).</w:t>
            </w:r>
          </w:p>
        </w:tc>
      </w:tr>
      <w:tr w:rsidR="00D17A8B" w:rsidRPr="00B32D7A" w:rsidTr="00D17A8B">
        <w:tc>
          <w:tcPr>
            <w:tcW w:w="1809" w:type="dxa"/>
          </w:tcPr>
          <w:p w:rsidR="00D17A8B" w:rsidRPr="00B32D7A" w:rsidRDefault="00D17A8B" w:rsidP="00B0732B">
            <w:pPr>
              <w:contextualSpacing/>
              <w:jc w:val="both"/>
              <w:rPr>
                <w:lang w:val="en-US"/>
              </w:rPr>
            </w:pPr>
            <w:r w:rsidRPr="00B32D7A">
              <w:rPr>
                <w:lang w:val="en-US"/>
              </w:rPr>
              <w:t>Staff</w:t>
            </w:r>
          </w:p>
        </w:tc>
        <w:tc>
          <w:tcPr>
            <w:tcW w:w="7118" w:type="dxa"/>
          </w:tcPr>
          <w:p w:rsidR="00D17A8B" w:rsidRPr="00B32D7A" w:rsidRDefault="00D17A8B" w:rsidP="00B0732B">
            <w:pPr>
              <w:contextualSpacing/>
              <w:jc w:val="both"/>
              <w:rPr>
                <w:lang w:val="en-US"/>
              </w:rPr>
            </w:pPr>
            <w:r w:rsidRPr="00B32D7A">
              <w:rPr>
                <w:lang w:val="en-US"/>
              </w:rPr>
              <w:t>How human resources are developed and categorized over time.</w:t>
            </w:r>
          </w:p>
        </w:tc>
      </w:tr>
      <w:tr w:rsidR="00D17A8B" w:rsidRPr="00B32D7A" w:rsidTr="00D17A8B">
        <w:tc>
          <w:tcPr>
            <w:tcW w:w="1809" w:type="dxa"/>
          </w:tcPr>
          <w:p w:rsidR="00D17A8B" w:rsidRPr="00B32D7A" w:rsidRDefault="00D17A8B" w:rsidP="00B0732B">
            <w:pPr>
              <w:contextualSpacing/>
              <w:jc w:val="both"/>
              <w:rPr>
                <w:lang w:val="en-US"/>
              </w:rPr>
            </w:pPr>
            <w:r w:rsidRPr="00B32D7A">
              <w:rPr>
                <w:lang w:val="en-US"/>
              </w:rPr>
              <w:t>Shared Values</w:t>
            </w:r>
          </w:p>
        </w:tc>
        <w:tc>
          <w:tcPr>
            <w:tcW w:w="7118" w:type="dxa"/>
          </w:tcPr>
          <w:p w:rsidR="00D17A8B" w:rsidRPr="00B32D7A" w:rsidRDefault="00D17A8B" w:rsidP="00B0732B">
            <w:pPr>
              <w:contextualSpacing/>
              <w:jc w:val="both"/>
              <w:rPr>
                <w:lang w:val="en-US"/>
              </w:rPr>
            </w:pPr>
            <w:r w:rsidRPr="00B32D7A">
              <w:rPr>
                <w:lang w:val="en-US"/>
              </w:rPr>
              <w:t>Longer-term vision and shared values that shape what organizational members do and the destiny of the firm.</w:t>
            </w:r>
          </w:p>
        </w:tc>
      </w:tr>
      <w:tr w:rsidR="00D17A8B" w:rsidRPr="00B32D7A" w:rsidTr="00D17A8B">
        <w:tc>
          <w:tcPr>
            <w:tcW w:w="1809" w:type="dxa"/>
          </w:tcPr>
          <w:p w:rsidR="00D17A8B" w:rsidRPr="00B32D7A" w:rsidRDefault="00D17A8B" w:rsidP="00B0732B">
            <w:pPr>
              <w:contextualSpacing/>
              <w:jc w:val="both"/>
              <w:rPr>
                <w:lang w:val="en-US"/>
              </w:rPr>
            </w:pPr>
            <w:r w:rsidRPr="00B32D7A">
              <w:rPr>
                <w:lang w:val="en-US"/>
              </w:rPr>
              <w:t>Skills</w:t>
            </w:r>
          </w:p>
        </w:tc>
        <w:tc>
          <w:tcPr>
            <w:tcW w:w="7118" w:type="dxa"/>
          </w:tcPr>
          <w:p w:rsidR="00D17A8B" w:rsidRPr="00B32D7A" w:rsidRDefault="00D17A8B" w:rsidP="00B0732B">
            <w:pPr>
              <w:contextualSpacing/>
              <w:jc w:val="both"/>
              <w:rPr>
                <w:lang w:val="en-US"/>
              </w:rPr>
            </w:pPr>
            <w:r w:rsidRPr="00B32D7A">
              <w:rPr>
                <w:lang w:val="en-US"/>
              </w:rPr>
              <w:t>The dominant attributes and distinctive competencies that exist in key personnel and the organization as a whole.</w:t>
            </w:r>
          </w:p>
        </w:tc>
      </w:tr>
    </w:tbl>
    <w:p w:rsidR="00D17A8B" w:rsidRPr="00B32D7A" w:rsidRDefault="00D17A8B" w:rsidP="00B0732B">
      <w:pPr>
        <w:ind w:left="709"/>
        <w:contextualSpacing/>
        <w:rPr>
          <w:sz w:val="20"/>
          <w:szCs w:val="20"/>
          <w:lang w:val="en-US"/>
        </w:rPr>
      </w:pPr>
      <w:r w:rsidRPr="00B32D7A">
        <w:rPr>
          <w:sz w:val="20"/>
          <w:szCs w:val="20"/>
          <w:lang w:val="en-US"/>
        </w:rPr>
        <w:t>Source: (</w:t>
      </w:r>
      <w:proofErr w:type="spellStart"/>
      <w:r w:rsidRPr="00B32D7A">
        <w:rPr>
          <w:sz w:val="20"/>
          <w:szCs w:val="20"/>
          <w:lang w:val="en-US"/>
        </w:rPr>
        <w:t>Ingols</w:t>
      </w:r>
      <w:proofErr w:type="spellEnd"/>
      <w:r w:rsidRPr="00B32D7A">
        <w:rPr>
          <w:sz w:val="20"/>
          <w:szCs w:val="20"/>
          <w:lang w:val="en-US"/>
        </w:rPr>
        <w:t xml:space="preserve">, </w:t>
      </w:r>
      <w:proofErr w:type="spellStart"/>
      <w:r w:rsidRPr="00B32D7A">
        <w:rPr>
          <w:sz w:val="20"/>
          <w:szCs w:val="20"/>
          <w:lang w:val="en-US"/>
        </w:rPr>
        <w:t>Cawsey</w:t>
      </w:r>
      <w:proofErr w:type="spellEnd"/>
      <w:r w:rsidRPr="00B32D7A">
        <w:rPr>
          <w:sz w:val="20"/>
          <w:szCs w:val="20"/>
          <w:lang w:val="en-US"/>
        </w:rPr>
        <w:t xml:space="preserve">, </w:t>
      </w:r>
      <w:proofErr w:type="spellStart"/>
      <w:r w:rsidRPr="00B32D7A">
        <w:rPr>
          <w:sz w:val="20"/>
          <w:szCs w:val="20"/>
          <w:lang w:val="en-US"/>
        </w:rPr>
        <w:t>Deszca</w:t>
      </w:r>
      <w:proofErr w:type="spellEnd"/>
      <w:r w:rsidRPr="00B32D7A">
        <w:rPr>
          <w:sz w:val="20"/>
          <w:szCs w:val="20"/>
          <w:lang w:val="en-US"/>
        </w:rPr>
        <w:t>, 2011, p. 89).</w:t>
      </w:r>
    </w:p>
    <w:p w:rsidR="00654268" w:rsidRPr="00B32D7A" w:rsidRDefault="00654268" w:rsidP="00B0732B">
      <w:pPr>
        <w:ind w:left="709"/>
        <w:contextualSpacing/>
        <w:rPr>
          <w:sz w:val="20"/>
          <w:szCs w:val="20"/>
          <w:lang w:val="en-US"/>
        </w:rPr>
      </w:pPr>
    </w:p>
    <w:p w:rsidR="00654268" w:rsidRPr="00B32D7A" w:rsidRDefault="00654268" w:rsidP="00B0732B">
      <w:pPr>
        <w:ind w:left="709"/>
        <w:contextualSpacing/>
        <w:rPr>
          <w:sz w:val="20"/>
          <w:szCs w:val="20"/>
          <w:lang w:val="en-US"/>
        </w:rPr>
      </w:pPr>
    </w:p>
    <w:p w:rsidR="00B519C3" w:rsidRPr="00B32D7A" w:rsidRDefault="00B519C3" w:rsidP="00B0732B">
      <w:pPr>
        <w:ind w:left="709"/>
        <w:contextualSpacing/>
        <w:rPr>
          <w:sz w:val="20"/>
          <w:szCs w:val="20"/>
          <w:lang w:val="en-US"/>
        </w:rPr>
      </w:pPr>
    </w:p>
    <w:p w:rsidR="00B519C3" w:rsidRPr="00B32D7A" w:rsidRDefault="00B519C3" w:rsidP="00B0732B">
      <w:pPr>
        <w:ind w:left="709"/>
        <w:contextualSpacing/>
        <w:rPr>
          <w:sz w:val="20"/>
          <w:szCs w:val="20"/>
          <w:lang w:val="en-US"/>
        </w:rPr>
      </w:pPr>
    </w:p>
    <w:p w:rsidR="00654268" w:rsidRPr="00B32D7A" w:rsidRDefault="00654268" w:rsidP="00B0732B">
      <w:pPr>
        <w:ind w:left="709"/>
        <w:contextualSpacing/>
        <w:rPr>
          <w:sz w:val="20"/>
          <w:szCs w:val="20"/>
          <w:lang w:val="en-US"/>
        </w:rPr>
      </w:pPr>
    </w:p>
    <w:p w:rsidR="00D17A8B" w:rsidRPr="00B32D7A" w:rsidRDefault="00D17A8B" w:rsidP="00B0732B">
      <w:pPr>
        <w:contextualSpacing/>
        <w:jc w:val="both"/>
        <w:rPr>
          <w:lang w:val="en-US"/>
        </w:rPr>
      </w:pPr>
    </w:p>
    <w:p w:rsidR="00D17A8B" w:rsidRPr="00B32D7A" w:rsidRDefault="005A20D0" w:rsidP="00B0732B">
      <w:pPr>
        <w:spacing w:line="360" w:lineRule="auto"/>
        <w:contextualSpacing/>
        <w:jc w:val="both"/>
        <w:outlineLvl w:val="2"/>
        <w:rPr>
          <w:shd w:val="clear" w:color="auto" w:fill="FFFFFF"/>
          <w:lang w:val="en-US"/>
        </w:rPr>
      </w:pPr>
      <w:bookmarkStart w:id="90" w:name="_Toc338862330"/>
      <w:bookmarkStart w:id="91" w:name="_Toc339103270"/>
      <w:bookmarkStart w:id="92" w:name="_Toc339383853"/>
      <w:bookmarkStart w:id="93" w:name="_Toc339974367"/>
      <w:bookmarkStart w:id="94" w:name="_Toc339976975"/>
      <w:bookmarkStart w:id="95" w:name="_Toc340160178"/>
      <w:bookmarkStart w:id="96" w:name="_Toc340239334"/>
      <w:bookmarkStart w:id="97" w:name="_Toc340399146"/>
      <w:bookmarkStart w:id="98" w:name="_Toc340400241"/>
      <w:bookmarkStart w:id="99" w:name="_Toc340409420"/>
      <w:bookmarkStart w:id="100" w:name="_Toc340417325"/>
      <w:bookmarkStart w:id="101" w:name="_Toc340417920"/>
      <w:bookmarkStart w:id="102" w:name="_Toc341031482"/>
      <w:bookmarkStart w:id="103" w:name="_Toc341090912"/>
      <w:bookmarkStart w:id="104" w:name="_Toc348365830"/>
      <w:bookmarkStart w:id="105" w:name="_Toc349125907"/>
      <w:bookmarkStart w:id="106" w:name="_Toc350003813"/>
      <w:bookmarkStart w:id="107" w:name="_Toc352840240"/>
      <w:bookmarkStart w:id="108" w:name="_Toc352840623"/>
      <w:bookmarkStart w:id="109" w:name="_Toc353957139"/>
      <w:r w:rsidRPr="00B32D7A">
        <w:rPr>
          <w:shd w:val="clear" w:color="auto" w:fill="FFFFFF"/>
          <w:lang w:val="en-US"/>
        </w:rPr>
        <w:t xml:space="preserve">7S model </w:t>
      </w:r>
      <w:r w:rsidR="00D17A8B" w:rsidRPr="00B32D7A">
        <w:rPr>
          <w:shd w:val="clear" w:color="auto" w:fill="FFFFFF"/>
          <w:lang w:val="en-US"/>
        </w:rPr>
        <w:t xml:space="preserve">is methodology of strategic analysis of consulting firm </w:t>
      </w:r>
      <w:proofErr w:type="spellStart"/>
      <w:r w:rsidR="00D17A8B" w:rsidRPr="00B32D7A">
        <w:rPr>
          <w:shd w:val="clear" w:color="auto" w:fill="FFFFFF"/>
          <w:lang w:val="en-US"/>
        </w:rPr>
        <w:t>MCKinsey</w:t>
      </w:r>
      <w:proofErr w:type="spellEnd"/>
      <w:r w:rsidR="00D17A8B" w:rsidRPr="00B32D7A">
        <w:rPr>
          <w:shd w:val="clear" w:color="auto" w:fill="FFFFFF"/>
          <w:lang w:val="en-US"/>
        </w:rPr>
        <w:t>. Each organization must be viewed as a set of seven basic factors that are mutually and affect the subject as a whole. They decide how the corporate strategy will be realized (</w:t>
      </w:r>
      <w:proofErr w:type="spellStart"/>
      <w:r w:rsidR="00D17A8B" w:rsidRPr="00B32D7A">
        <w:rPr>
          <w:shd w:val="clear" w:color="auto" w:fill="FFFFFF"/>
          <w:lang w:val="en-US"/>
        </w:rPr>
        <w:t>Keřkovský</w:t>
      </w:r>
      <w:proofErr w:type="spellEnd"/>
      <w:r w:rsidR="00D17A8B" w:rsidRPr="00B32D7A">
        <w:rPr>
          <w:shd w:val="clear" w:color="auto" w:fill="FFFFFF"/>
          <w:lang w:val="en-US"/>
        </w:rPr>
        <w:t xml:space="preserve">, </w:t>
      </w:r>
      <w:proofErr w:type="spellStart"/>
      <w:r w:rsidR="00D17A8B" w:rsidRPr="00B32D7A">
        <w:rPr>
          <w:shd w:val="clear" w:color="auto" w:fill="FFFFFF"/>
          <w:lang w:val="en-US"/>
        </w:rPr>
        <w:t>Vykypěl</w:t>
      </w:r>
      <w:proofErr w:type="spellEnd"/>
      <w:r w:rsidR="00D17A8B" w:rsidRPr="00B32D7A">
        <w:rPr>
          <w:shd w:val="clear" w:color="auto" w:fill="FFFFFF"/>
          <w:lang w:val="en-US"/>
        </w:rPr>
        <w:t>, 2002).</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BB3075" w:rsidRPr="00B32D7A" w:rsidRDefault="00BB3075" w:rsidP="00B0732B">
      <w:pPr>
        <w:spacing w:line="360" w:lineRule="auto"/>
        <w:contextualSpacing/>
        <w:jc w:val="both"/>
        <w:outlineLvl w:val="2"/>
        <w:rPr>
          <w:shd w:val="clear" w:color="auto" w:fill="FFFFFF"/>
          <w:lang w:val="en-US"/>
        </w:rPr>
      </w:pPr>
    </w:p>
    <w:p w:rsidR="00B519C3" w:rsidRPr="00B32D7A" w:rsidRDefault="00B519C3" w:rsidP="00B0732B">
      <w:pPr>
        <w:spacing w:line="360" w:lineRule="auto"/>
        <w:contextualSpacing/>
        <w:jc w:val="both"/>
        <w:outlineLvl w:val="2"/>
        <w:rPr>
          <w:shd w:val="clear" w:color="auto" w:fill="FFFFFF"/>
          <w:lang w:val="en-US"/>
        </w:rPr>
      </w:pPr>
    </w:p>
    <w:p w:rsidR="00B519C3" w:rsidRPr="00B32D7A" w:rsidRDefault="00B519C3" w:rsidP="00B0732B">
      <w:pPr>
        <w:spacing w:line="360" w:lineRule="auto"/>
        <w:contextualSpacing/>
        <w:jc w:val="both"/>
        <w:outlineLvl w:val="2"/>
        <w:rPr>
          <w:shd w:val="clear" w:color="auto" w:fill="FFFFFF"/>
          <w:lang w:val="en-US"/>
        </w:rPr>
      </w:pPr>
    </w:p>
    <w:p w:rsidR="00B519C3" w:rsidRPr="00B32D7A" w:rsidRDefault="00B519C3" w:rsidP="00B0732B">
      <w:pPr>
        <w:spacing w:line="360" w:lineRule="auto"/>
        <w:contextualSpacing/>
        <w:jc w:val="both"/>
        <w:outlineLvl w:val="2"/>
        <w:rPr>
          <w:shd w:val="clear" w:color="auto" w:fill="FFFFFF"/>
          <w:lang w:val="en-US"/>
        </w:rPr>
      </w:pPr>
    </w:p>
    <w:p w:rsidR="00B519C3" w:rsidRPr="00B32D7A" w:rsidRDefault="00B519C3" w:rsidP="00B0732B">
      <w:pPr>
        <w:spacing w:line="360" w:lineRule="auto"/>
        <w:contextualSpacing/>
        <w:jc w:val="both"/>
        <w:outlineLvl w:val="2"/>
        <w:rPr>
          <w:shd w:val="clear" w:color="auto" w:fill="FFFFFF"/>
          <w:lang w:val="en-US"/>
        </w:rPr>
      </w:pPr>
    </w:p>
    <w:p w:rsidR="00B519C3" w:rsidRPr="00B32D7A" w:rsidRDefault="00B519C3" w:rsidP="00B0732B">
      <w:pPr>
        <w:spacing w:line="360" w:lineRule="auto"/>
        <w:contextualSpacing/>
        <w:jc w:val="both"/>
        <w:outlineLvl w:val="2"/>
        <w:rPr>
          <w:shd w:val="clear" w:color="auto" w:fill="FFFFFF"/>
          <w:lang w:val="en-US"/>
        </w:rPr>
      </w:pPr>
    </w:p>
    <w:p w:rsidR="00D17A8B" w:rsidRPr="00B32D7A" w:rsidRDefault="00D17A8B" w:rsidP="00B0732B">
      <w:pPr>
        <w:spacing w:line="360" w:lineRule="auto"/>
        <w:contextualSpacing/>
        <w:jc w:val="both"/>
        <w:outlineLvl w:val="2"/>
        <w:rPr>
          <w:shd w:val="clear" w:color="auto" w:fill="FFFFFF"/>
          <w:lang w:val="en-US"/>
        </w:rPr>
      </w:pPr>
    </w:p>
    <w:p w:rsidR="00D17A8B" w:rsidRPr="00B32D7A" w:rsidRDefault="00D17A8B" w:rsidP="00B0732B">
      <w:pPr>
        <w:contextualSpacing/>
        <w:jc w:val="both"/>
        <w:rPr>
          <w:b/>
          <w:lang w:val="en-US"/>
        </w:rPr>
      </w:pPr>
      <w:r w:rsidRPr="00B32D7A">
        <w:rPr>
          <w:b/>
          <w:lang w:val="en-US"/>
        </w:rPr>
        <w:lastRenderedPageBreak/>
        <w:t xml:space="preserve">Figure </w:t>
      </w:r>
      <w:r w:rsidR="000F7298" w:rsidRPr="00B32D7A">
        <w:rPr>
          <w:b/>
          <w:lang w:val="en-US"/>
        </w:rPr>
        <w:t>1-</w:t>
      </w:r>
      <w:r w:rsidR="00136C2F" w:rsidRPr="00B32D7A">
        <w:rPr>
          <w:b/>
          <w:lang w:val="en-US"/>
        </w:rPr>
        <w:t>2</w:t>
      </w:r>
      <w:r w:rsidRPr="00B32D7A">
        <w:rPr>
          <w:b/>
          <w:lang w:val="en-US"/>
        </w:rPr>
        <w:t>: McKinsey model 7 S</w:t>
      </w:r>
    </w:p>
    <w:p w:rsidR="00D17A8B" w:rsidRPr="00B32D7A" w:rsidRDefault="00D17A8B" w:rsidP="00B0732B">
      <w:pPr>
        <w:ind w:left="709"/>
        <w:contextualSpacing/>
        <w:jc w:val="center"/>
        <w:rPr>
          <w:lang w:val="en-US"/>
        </w:rPr>
      </w:pPr>
    </w:p>
    <w:p w:rsidR="00D17A8B" w:rsidRPr="00B32D7A" w:rsidRDefault="00D17A8B" w:rsidP="00B0732B">
      <w:pPr>
        <w:contextualSpacing/>
        <w:jc w:val="both"/>
        <w:rPr>
          <w:sz w:val="20"/>
          <w:szCs w:val="20"/>
          <w:lang w:val="en-US"/>
        </w:rPr>
      </w:pPr>
      <w:r w:rsidRPr="00B32D7A">
        <w:rPr>
          <w:noProof/>
        </w:rPr>
        <w:drawing>
          <wp:anchor distT="0" distB="0" distL="114300" distR="114300" simplePos="0" relativeHeight="251755520" behindDoc="0" locked="0" layoutInCell="1" allowOverlap="1">
            <wp:simplePos x="0" y="0"/>
            <wp:positionH relativeFrom="column">
              <wp:posOffset>17780</wp:posOffset>
            </wp:positionH>
            <wp:positionV relativeFrom="paragraph">
              <wp:align>top</wp:align>
            </wp:positionV>
            <wp:extent cx="2657475" cy="2207895"/>
            <wp:effectExtent l="19050" t="0" r="9525" b="0"/>
            <wp:wrapSquare wrapText="bothSides"/>
            <wp:docPr id="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l="26972" t="45220" r="29555" b="6829"/>
                    <a:stretch>
                      <a:fillRect/>
                    </a:stretch>
                  </pic:blipFill>
                  <pic:spPr bwMode="auto">
                    <a:xfrm>
                      <a:off x="0" y="0"/>
                      <a:ext cx="2657475" cy="2207895"/>
                    </a:xfrm>
                    <a:prstGeom prst="rect">
                      <a:avLst/>
                    </a:prstGeom>
                    <a:noFill/>
                    <a:ln w="9525">
                      <a:noFill/>
                      <a:miter lim="800000"/>
                      <a:headEnd/>
                      <a:tailEnd/>
                    </a:ln>
                  </pic:spPr>
                </pic:pic>
              </a:graphicData>
            </a:graphic>
          </wp:anchor>
        </w:drawing>
      </w:r>
      <w:r w:rsidRPr="00B32D7A">
        <w:rPr>
          <w:lang w:val="en-US"/>
        </w:rPr>
        <w:br w:type="textWrapping" w:clear="all"/>
      </w:r>
      <w:r w:rsidRPr="00B32D7A">
        <w:rPr>
          <w:sz w:val="20"/>
          <w:szCs w:val="20"/>
          <w:lang w:val="en-US"/>
        </w:rPr>
        <w:t>Source: (</w:t>
      </w:r>
      <w:proofErr w:type="spellStart"/>
      <w:r w:rsidRPr="00B32D7A">
        <w:rPr>
          <w:sz w:val="20"/>
          <w:szCs w:val="20"/>
          <w:lang w:val="en-US"/>
        </w:rPr>
        <w:t>Witcher</w:t>
      </w:r>
      <w:proofErr w:type="spellEnd"/>
      <w:r w:rsidRPr="00B32D7A">
        <w:rPr>
          <w:sz w:val="20"/>
          <w:szCs w:val="20"/>
          <w:lang w:val="en-US"/>
        </w:rPr>
        <w:t>, Chau, 2010, p. 249).</w:t>
      </w: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p>
    <w:p w:rsidR="00BB3075" w:rsidRPr="00B32D7A" w:rsidRDefault="00BB3075" w:rsidP="00B0732B">
      <w:pPr>
        <w:pStyle w:val="Normlnweb"/>
        <w:shd w:val="clear" w:color="auto" w:fill="FFFFFF"/>
        <w:spacing w:before="0" w:beforeAutospacing="0" w:after="0" w:afterAutospacing="0" w:line="360" w:lineRule="auto"/>
        <w:contextualSpacing/>
        <w:jc w:val="both"/>
        <w:rPr>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lang w:val="en-US"/>
        </w:rPr>
        <w:t xml:space="preserve">This model is based on the theory that, for an organization to perform well, these seven elements need to be aligned as well as mutually reinforcing. The model can be used to help identify what needs to be realigned to improve performance, or to maintain alignment during other types of change. Whatever the type of change the model can be used to understand how the organizational elements are interrelated, and so ensure that the wider impact of changes made in one area is taken into consideration. The company can use the 7S model to help analyze the current situation, a proposed future situation and to identify gaps and inconsistencies between them. It's then a question of adjusting and tuning the elements of the 7S model to ensure that the organization works effectively and well once company reach the desired endpoint. The 7S model is a good framework to help company ask the right questions. </w:t>
      </w:r>
    </w:p>
    <w:p w:rsidR="00D17A8B" w:rsidRPr="00B32D7A" w:rsidRDefault="00D17A8B" w:rsidP="00B0732B">
      <w:pPr>
        <w:spacing w:line="360" w:lineRule="auto"/>
        <w:contextualSpacing/>
        <w:jc w:val="both"/>
        <w:outlineLvl w:val="2"/>
        <w:rPr>
          <w:lang w:val="en-US"/>
        </w:rPr>
      </w:pPr>
    </w:p>
    <w:p w:rsidR="00D17A8B" w:rsidRPr="00B32D7A" w:rsidRDefault="00D17A8B" w:rsidP="00B0732B">
      <w:pPr>
        <w:spacing w:line="360" w:lineRule="auto"/>
        <w:contextualSpacing/>
        <w:jc w:val="both"/>
        <w:outlineLvl w:val="2"/>
        <w:rPr>
          <w:lang w:val="en-US"/>
        </w:rPr>
      </w:pPr>
      <w:bookmarkStart w:id="110" w:name="_Toc338849865"/>
      <w:bookmarkStart w:id="111" w:name="_Toc338861228"/>
      <w:bookmarkStart w:id="112" w:name="_Toc338862331"/>
      <w:bookmarkStart w:id="113" w:name="_Toc339103271"/>
      <w:bookmarkStart w:id="114" w:name="_Toc339383854"/>
      <w:bookmarkStart w:id="115" w:name="_Toc339974368"/>
      <w:bookmarkStart w:id="116" w:name="_Toc339976976"/>
      <w:bookmarkStart w:id="117" w:name="_Toc340160179"/>
      <w:bookmarkStart w:id="118" w:name="_Toc340239335"/>
      <w:bookmarkStart w:id="119" w:name="_Toc340399147"/>
      <w:bookmarkStart w:id="120" w:name="_Toc340400242"/>
      <w:bookmarkStart w:id="121" w:name="_Toc340409421"/>
      <w:bookmarkStart w:id="122" w:name="_Toc340417326"/>
      <w:bookmarkStart w:id="123" w:name="_Toc340417921"/>
      <w:bookmarkStart w:id="124" w:name="_Toc341031483"/>
      <w:bookmarkStart w:id="125" w:name="_Toc341090913"/>
      <w:bookmarkStart w:id="126" w:name="_Toc348365831"/>
      <w:bookmarkStart w:id="127" w:name="_Toc349125908"/>
      <w:bookmarkStart w:id="128" w:name="_Toc350003814"/>
      <w:bookmarkStart w:id="129" w:name="_Toc352840241"/>
      <w:bookmarkStart w:id="130" w:name="_Toc352840624"/>
      <w:bookmarkStart w:id="131" w:name="_Toc353957140"/>
      <w:r w:rsidRPr="00B32D7A">
        <w:rPr>
          <w:lang w:val="en-US"/>
        </w:rPr>
        <w:t>There are followed question.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D17A8B" w:rsidRPr="00B32D7A" w:rsidRDefault="00D17A8B" w:rsidP="00B0732B">
      <w:pPr>
        <w:pStyle w:val="Normlnweb"/>
        <w:shd w:val="clear" w:color="auto" w:fill="FFFFFF"/>
        <w:spacing w:before="0" w:beforeAutospacing="0" w:after="0" w:afterAutospacing="0" w:line="360" w:lineRule="auto"/>
        <w:contextualSpacing/>
        <w:jc w:val="both"/>
        <w:rPr>
          <w:i/>
          <w:lang w:val="en-US"/>
        </w:rPr>
      </w:pPr>
      <w:r w:rsidRPr="00B32D7A">
        <w:rPr>
          <w:bCs/>
          <w:i/>
          <w:lang w:val="en-US"/>
        </w:rPr>
        <w:t>„</w:t>
      </w:r>
      <w:r w:rsidRPr="00B32D7A">
        <w:rPr>
          <w:b/>
          <w:bCs/>
          <w:i/>
          <w:lang w:val="en-US"/>
        </w:rPr>
        <w:t>Strategy:</w:t>
      </w:r>
    </w:p>
    <w:p w:rsidR="00D17A8B" w:rsidRPr="00B32D7A" w:rsidRDefault="00D17A8B" w:rsidP="00B0732B">
      <w:pPr>
        <w:numPr>
          <w:ilvl w:val="0"/>
          <w:numId w:val="20"/>
        </w:numPr>
        <w:shd w:val="clear" w:color="auto" w:fill="FFFFFF"/>
        <w:spacing w:line="360" w:lineRule="auto"/>
        <w:ind w:left="450" w:right="300"/>
        <w:contextualSpacing/>
        <w:jc w:val="both"/>
        <w:rPr>
          <w:i/>
          <w:lang w:val="en-US"/>
        </w:rPr>
      </w:pPr>
      <w:r w:rsidRPr="00B32D7A">
        <w:rPr>
          <w:i/>
          <w:lang w:val="en-US"/>
        </w:rPr>
        <w:t>What is our strategy?</w:t>
      </w:r>
    </w:p>
    <w:p w:rsidR="00D17A8B" w:rsidRPr="00B32D7A" w:rsidRDefault="00D17A8B" w:rsidP="00B0732B">
      <w:pPr>
        <w:numPr>
          <w:ilvl w:val="0"/>
          <w:numId w:val="20"/>
        </w:numPr>
        <w:shd w:val="clear" w:color="auto" w:fill="FFFFFF"/>
        <w:spacing w:line="360" w:lineRule="auto"/>
        <w:ind w:left="450" w:right="300"/>
        <w:contextualSpacing/>
        <w:jc w:val="both"/>
        <w:rPr>
          <w:i/>
          <w:lang w:val="en-US"/>
        </w:rPr>
      </w:pPr>
      <w:r w:rsidRPr="00B32D7A">
        <w:rPr>
          <w:i/>
          <w:lang w:val="en-US"/>
        </w:rPr>
        <w:t>How do we intend to achieve our objectives?</w:t>
      </w:r>
    </w:p>
    <w:p w:rsidR="00D17A8B" w:rsidRPr="00B32D7A" w:rsidRDefault="00D17A8B" w:rsidP="00B0732B">
      <w:pPr>
        <w:numPr>
          <w:ilvl w:val="0"/>
          <w:numId w:val="20"/>
        </w:numPr>
        <w:shd w:val="clear" w:color="auto" w:fill="FFFFFF"/>
        <w:spacing w:line="360" w:lineRule="auto"/>
        <w:ind w:left="450" w:right="300"/>
        <w:contextualSpacing/>
        <w:jc w:val="both"/>
        <w:rPr>
          <w:i/>
          <w:lang w:val="en-US"/>
        </w:rPr>
      </w:pPr>
      <w:r w:rsidRPr="00B32D7A">
        <w:rPr>
          <w:i/>
          <w:lang w:val="en-US"/>
        </w:rPr>
        <w:t>How do we deal with competitive pressure?</w:t>
      </w:r>
    </w:p>
    <w:p w:rsidR="00D17A8B" w:rsidRPr="00B32D7A" w:rsidRDefault="00D17A8B" w:rsidP="00B0732B">
      <w:pPr>
        <w:numPr>
          <w:ilvl w:val="0"/>
          <w:numId w:val="20"/>
        </w:numPr>
        <w:shd w:val="clear" w:color="auto" w:fill="FFFFFF"/>
        <w:spacing w:line="360" w:lineRule="auto"/>
        <w:ind w:left="450" w:right="300"/>
        <w:contextualSpacing/>
        <w:jc w:val="both"/>
        <w:rPr>
          <w:i/>
          <w:lang w:val="en-US"/>
        </w:rPr>
      </w:pPr>
      <w:r w:rsidRPr="00B32D7A">
        <w:rPr>
          <w:i/>
          <w:lang w:val="en-US"/>
        </w:rPr>
        <w:t>How are changes in customer demands dealt with?</w:t>
      </w:r>
    </w:p>
    <w:p w:rsidR="00D17A8B" w:rsidRPr="00B32D7A" w:rsidRDefault="00D17A8B" w:rsidP="00B0732B">
      <w:pPr>
        <w:numPr>
          <w:ilvl w:val="0"/>
          <w:numId w:val="20"/>
        </w:numPr>
        <w:shd w:val="clear" w:color="auto" w:fill="FFFFFF"/>
        <w:spacing w:line="360" w:lineRule="auto"/>
        <w:ind w:left="450" w:right="300"/>
        <w:contextualSpacing/>
        <w:jc w:val="both"/>
        <w:rPr>
          <w:i/>
          <w:lang w:val="en-US"/>
        </w:rPr>
      </w:pPr>
      <w:r w:rsidRPr="00B32D7A">
        <w:rPr>
          <w:i/>
          <w:lang w:val="en-US"/>
        </w:rPr>
        <w:t>How is strategy adjusted for environmental issues?</w:t>
      </w:r>
    </w:p>
    <w:p w:rsidR="00B519C3" w:rsidRPr="00B32D7A" w:rsidRDefault="00B519C3" w:rsidP="00B519C3">
      <w:pPr>
        <w:shd w:val="clear" w:color="auto" w:fill="FFFFFF"/>
        <w:spacing w:line="360" w:lineRule="auto"/>
        <w:ind w:left="450" w:right="300"/>
        <w:contextualSpacing/>
        <w:jc w:val="both"/>
        <w:rPr>
          <w:i/>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i/>
          <w:lang w:val="en-US"/>
        </w:rPr>
      </w:pPr>
      <w:r w:rsidRPr="00B32D7A">
        <w:rPr>
          <w:b/>
          <w:bCs/>
          <w:i/>
          <w:lang w:val="en-US"/>
        </w:rPr>
        <w:lastRenderedPageBreak/>
        <w:t>Structure:</w:t>
      </w:r>
    </w:p>
    <w:p w:rsidR="00D17A8B" w:rsidRPr="00B32D7A" w:rsidRDefault="00D17A8B" w:rsidP="00B0732B">
      <w:pPr>
        <w:numPr>
          <w:ilvl w:val="0"/>
          <w:numId w:val="21"/>
        </w:numPr>
        <w:shd w:val="clear" w:color="auto" w:fill="FFFFFF"/>
        <w:spacing w:line="360" w:lineRule="auto"/>
        <w:ind w:left="450" w:right="300"/>
        <w:contextualSpacing/>
        <w:jc w:val="both"/>
        <w:rPr>
          <w:i/>
          <w:lang w:val="en-US"/>
        </w:rPr>
      </w:pPr>
      <w:r w:rsidRPr="00B32D7A">
        <w:rPr>
          <w:i/>
          <w:lang w:val="en-US"/>
        </w:rPr>
        <w:t>How is the company/team divided?</w:t>
      </w:r>
    </w:p>
    <w:p w:rsidR="00D17A8B" w:rsidRPr="00B32D7A" w:rsidRDefault="00D17A8B" w:rsidP="00B0732B">
      <w:pPr>
        <w:numPr>
          <w:ilvl w:val="0"/>
          <w:numId w:val="21"/>
        </w:numPr>
        <w:shd w:val="clear" w:color="auto" w:fill="FFFFFF"/>
        <w:spacing w:line="360" w:lineRule="auto"/>
        <w:ind w:left="450" w:right="300"/>
        <w:contextualSpacing/>
        <w:jc w:val="both"/>
        <w:rPr>
          <w:i/>
          <w:lang w:val="en-US"/>
        </w:rPr>
      </w:pPr>
      <w:r w:rsidRPr="00B32D7A">
        <w:rPr>
          <w:i/>
          <w:lang w:val="en-US"/>
        </w:rPr>
        <w:t>What is the hierarchy?</w:t>
      </w:r>
    </w:p>
    <w:p w:rsidR="00D17A8B" w:rsidRPr="00B32D7A" w:rsidRDefault="00D17A8B" w:rsidP="00B0732B">
      <w:pPr>
        <w:numPr>
          <w:ilvl w:val="0"/>
          <w:numId w:val="21"/>
        </w:numPr>
        <w:shd w:val="clear" w:color="auto" w:fill="FFFFFF"/>
        <w:spacing w:line="360" w:lineRule="auto"/>
        <w:ind w:left="450" w:right="300"/>
        <w:contextualSpacing/>
        <w:jc w:val="both"/>
        <w:rPr>
          <w:i/>
          <w:lang w:val="en-US"/>
        </w:rPr>
      </w:pPr>
      <w:r w:rsidRPr="00B32D7A">
        <w:rPr>
          <w:i/>
          <w:lang w:val="en-US"/>
        </w:rPr>
        <w:t>How do the various departments coordinate activities?</w:t>
      </w:r>
    </w:p>
    <w:p w:rsidR="00D17A8B" w:rsidRPr="00B32D7A" w:rsidRDefault="00D17A8B" w:rsidP="00B0732B">
      <w:pPr>
        <w:numPr>
          <w:ilvl w:val="0"/>
          <w:numId w:val="21"/>
        </w:numPr>
        <w:shd w:val="clear" w:color="auto" w:fill="FFFFFF"/>
        <w:spacing w:line="360" w:lineRule="auto"/>
        <w:ind w:left="450" w:right="300"/>
        <w:contextualSpacing/>
        <w:jc w:val="both"/>
        <w:rPr>
          <w:i/>
          <w:lang w:val="en-US"/>
        </w:rPr>
      </w:pPr>
      <w:r w:rsidRPr="00B32D7A">
        <w:rPr>
          <w:i/>
          <w:lang w:val="en-US"/>
        </w:rPr>
        <w:t>How do the team members organize and align themselves?</w:t>
      </w:r>
    </w:p>
    <w:p w:rsidR="00D17A8B" w:rsidRPr="00B32D7A" w:rsidRDefault="00D17A8B" w:rsidP="00B0732B">
      <w:pPr>
        <w:numPr>
          <w:ilvl w:val="0"/>
          <w:numId w:val="21"/>
        </w:numPr>
        <w:shd w:val="clear" w:color="auto" w:fill="FFFFFF"/>
        <w:spacing w:line="360" w:lineRule="auto"/>
        <w:ind w:left="450" w:right="300"/>
        <w:contextualSpacing/>
        <w:jc w:val="both"/>
        <w:rPr>
          <w:i/>
          <w:lang w:val="en-US"/>
        </w:rPr>
      </w:pPr>
      <w:r w:rsidRPr="00B32D7A">
        <w:rPr>
          <w:i/>
          <w:lang w:val="en-US"/>
        </w:rPr>
        <w:t>Is decision making and controlling centralized or decentralized? Is this as it should be, given what we're doing?</w:t>
      </w:r>
    </w:p>
    <w:p w:rsidR="00D17A8B" w:rsidRPr="00B32D7A" w:rsidRDefault="00D17A8B" w:rsidP="00B0732B">
      <w:pPr>
        <w:numPr>
          <w:ilvl w:val="0"/>
          <w:numId w:val="21"/>
        </w:numPr>
        <w:shd w:val="clear" w:color="auto" w:fill="FFFFFF"/>
        <w:spacing w:line="360" w:lineRule="auto"/>
        <w:ind w:left="450" w:right="300"/>
        <w:contextualSpacing/>
        <w:jc w:val="both"/>
        <w:rPr>
          <w:i/>
          <w:lang w:val="en-US"/>
        </w:rPr>
      </w:pPr>
      <w:r w:rsidRPr="00B32D7A">
        <w:rPr>
          <w:i/>
          <w:lang w:val="en-US"/>
        </w:rPr>
        <w:t>Where are the lines of communication? Explicit and implicit?</w:t>
      </w:r>
    </w:p>
    <w:p w:rsidR="00D17A8B" w:rsidRPr="00B32D7A" w:rsidRDefault="00D17A8B" w:rsidP="00B0732B">
      <w:pPr>
        <w:pStyle w:val="Normlnweb"/>
        <w:shd w:val="clear" w:color="auto" w:fill="FFFFFF"/>
        <w:spacing w:before="0" w:beforeAutospacing="0" w:after="0" w:afterAutospacing="0" w:line="360" w:lineRule="auto"/>
        <w:contextualSpacing/>
        <w:jc w:val="both"/>
        <w:rPr>
          <w:i/>
          <w:lang w:val="en-US"/>
        </w:rPr>
      </w:pPr>
      <w:r w:rsidRPr="00B32D7A">
        <w:rPr>
          <w:b/>
          <w:bCs/>
          <w:i/>
          <w:lang w:val="en-US"/>
        </w:rPr>
        <w:t>Systems:</w:t>
      </w:r>
    </w:p>
    <w:p w:rsidR="00D17A8B" w:rsidRPr="00B32D7A" w:rsidRDefault="00D17A8B" w:rsidP="00B0732B">
      <w:pPr>
        <w:numPr>
          <w:ilvl w:val="0"/>
          <w:numId w:val="22"/>
        </w:numPr>
        <w:shd w:val="clear" w:color="auto" w:fill="FFFFFF"/>
        <w:spacing w:line="360" w:lineRule="auto"/>
        <w:ind w:left="450" w:right="300"/>
        <w:contextualSpacing/>
        <w:jc w:val="both"/>
        <w:rPr>
          <w:i/>
          <w:lang w:val="en-US"/>
        </w:rPr>
      </w:pPr>
      <w:r w:rsidRPr="00B32D7A">
        <w:rPr>
          <w:i/>
          <w:lang w:val="en-US"/>
        </w:rPr>
        <w:t>What are the main systems that run the organization? Consider financial and HR systems as well as communications and document storage.</w:t>
      </w:r>
    </w:p>
    <w:p w:rsidR="00D17A8B" w:rsidRPr="00B32D7A" w:rsidRDefault="00D17A8B" w:rsidP="00B0732B">
      <w:pPr>
        <w:numPr>
          <w:ilvl w:val="0"/>
          <w:numId w:val="22"/>
        </w:numPr>
        <w:shd w:val="clear" w:color="auto" w:fill="FFFFFF"/>
        <w:spacing w:line="360" w:lineRule="auto"/>
        <w:ind w:left="450" w:right="300"/>
        <w:contextualSpacing/>
        <w:jc w:val="both"/>
        <w:rPr>
          <w:i/>
          <w:lang w:val="en-US"/>
        </w:rPr>
      </w:pPr>
      <w:r w:rsidRPr="00B32D7A">
        <w:rPr>
          <w:i/>
          <w:lang w:val="en-US"/>
        </w:rPr>
        <w:t>Where are the controls and how are they monitored and evaluated?</w:t>
      </w:r>
    </w:p>
    <w:p w:rsidR="00D17A8B" w:rsidRPr="00B32D7A" w:rsidRDefault="00D17A8B" w:rsidP="00B0732B">
      <w:pPr>
        <w:numPr>
          <w:ilvl w:val="0"/>
          <w:numId w:val="22"/>
        </w:numPr>
        <w:shd w:val="clear" w:color="auto" w:fill="FFFFFF"/>
        <w:spacing w:line="360" w:lineRule="auto"/>
        <w:ind w:left="450" w:right="300"/>
        <w:contextualSpacing/>
        <w:jc w:val="both"/>
        <w:rPr>
          <w:i/>
          <w:lang w:val="en-US"/>
        </w:rPr>
      </w:pPr>
      <w:r w:rsidRPr="00B32D7A">
        <w:rPr>
          <w:i/>
          <w:lang w:val="en-US"/>
        </w:rPr>
        <w:t>What internal rules and processes does the team use to keep on track?</w:t>
      </w:r>
    </w:p>
    <w:p w:rsidR="00D17A8B" w:rsidRPr="00B32D7A" w:rsidRDefault="00D17A8B" w:rsidP="00B0732B">
      <w:pPr>
        <w:pStyle w:val="Normlnweb"/>
        <w:shd w:val="clear" w:color="auto" w:fill="FFFFFF"/>
        <w:spacing w:before="0" w:beforeAutospacing="0" w:after="0" w:afterAutospacing="0" w:line="360" w:lineRule="auto"/>
        <w:contextualSpacing/>
        <w:jc w:val="both"/>
        <w:rPr>
          <w:i/>
          <w:lang w:val="en-US"/>
        </w:rPr>
      </w:pPr>
      <w:r w:rsidRPr="00B32D7A">
        <w:rPr>
          <w:b/>
          <w:bCs/>
          <w:i/>
          <w:lang w:val="en-US"/>
        </w:rPr>
        <w:t>Shared Values:</w:t>
      </w:r>
    </w:p>
    <w:p w:rsidR="00D17A8B" w:rsidRPr="00B32D7A" w:rsidRDefault="00D17A8B" w:rsidP="00B0732B">
      <w:pPr>
        <w:numPr>
          <w:ilvl w:val="0"/>
          <w:numId w:val="23"/>
        </w:numPr>
        <w:shd w:val="clear" w:color="auto" w:fill="FFFFFF"/>
        <w:spacing w:line="360" w:lineRule="auto"/>
        <w:ind w:left="450" w:right="300"/>
        <w:contextualSpacing/>
        <w:jc w:val="both"/>
        <w:rPr>
          <w:i/>
          <w:lang w:val="en-US"/>
        </w:rPr>
      </w:pPr>
      <w:r w:rsidRPr="00B32D7A">
        <w:rPr>
          <w:i/>
          <w:lang w:val="en-US"/>
        </w:rPr>
        <w:t>What are the core values?</w:t>
      </w:r>
    </w:p>
    <w:p w:rsidR="00D17A8B" w:rsidRPr="00B32D7A" w:rsidRDefault="00D17A8B" w:rsidP="00B0732B">
      <w:pPr>
        <w:numPr>
          <w:ilvl w:val="0"/>
          <w:numId w:val="23"/>
        </w:numPr>
        <w:shd w:val="clear" w:color="auto" w:fill="FFFFFF"/>
        <w:spacing w:line="360" w:lineRule="auto"/>
        <w:ind w:left="450" w:right="300"/>
        <w:contextualSpacing/>
        <w:jc w:val="both"/>
        <w:rPr>
          <w:i/>
          <w:lang w:val="en-US"/>
        </w:rPr>
      </w:pPr>
      <w:r w:rsidRPr="00B32D7A">
        <w:rPr>
          <w:i/>
          <w:lang w:val="en-US"/>
        </w:rPr>
        <w:t>What is the corporate/team culture?</w:t>
      </w:r>
    </w:p>
    <w:p w:rsidR="00D17A8B" w:rsidRPr="00B32D7A" w:rsidRDefault="00D17A8B" w:rsidP="00B0732B">
      <w:pPr>
        <w:numPr>
          <w:ilvl w:val="0"/>
          <w:numId w:val="23"/>
        </w:numPr>
        <w:shd w:val="clear" w:color="auto" w:fill="FFFFFF"/>
        <w:spacing w:line="360" w:lineRule="auto"/>
        <w:ind w:left="450" w:right="300"/>
        <w:contextualSpacing/>
        <w:jc w:val="both"/>
        <w:rPr>
          <w:i/>
          <w:lang w:val="en-US"/>
        </w:rPr>
      </w:pPr>
      <w:r w:rsidRPr="00B32D7A">
        <w:rPr>
          <w:i/>
          <w:lang w:val="en-US"/>
        </w:rPr>
        <w:t>How strong are the values?</w:t>
      </w:r>
    </w:p>
    <w:p w:rsidR="00D17A8B" w:rsidRPr="00B32D7A" w:rsidRDefault="00D17A8B" w:rsidP="00B0732B">
      <w:pPr>
        <w:numPr>
          <w:ilvl w:val="0"/>
          <w:numId w:val="23"/>
        </w:numPr>
        <w:shd w:val="clear" w:color="auto" w:fill="FFFFFF"/>
        <w:spacing w:line="360" w:lineRule="auto"/>
        <w:ind w:left="450" w:right="300"/>
        <w:contextualSpacing/>
        <w:jc w:val="both"/>
        <w:rPr>
          <w:i/>
          <w:lang w:val="en-US"/>
        </w:rPr>
      </w:pPr>
      <w:r w:rsidRPr="00B32D7A">
        <w:rPr>
          <w:i/>
          <w:lang w:val="en-US"/>
        </w:rPr>
        <w:t>What are the fundamental values that the company/team was built on?</w:t>
      </w:r>
    </w:p>
    <w:p w:rsidR="00D17A8B" w:rsidRPr="00B32D7A" w:rsidRDefault="00D17A8B" w:rsidP="00B0732B">
      <w:pPr>
        <w:pStyle w:val="Normlnweb"/>
        <w:shd w:val="clear" w:color="auto" w:fill="FFFFFF"/>
        <w:spacing w:before="0" w:beforeAutospacing="0" w:after="0" w:afterAutospacing="0" w:line="360" w:lineRule="auto"/>
        <w:contextualSpacing/>
        <w:jc w:val="both"/>
        <w:rPr>
          <w:i/>
          <w:lang w:val="en-US"/>
        </w:rPr>
      </w:pPr>
      <w:r w:rsidRPr="00B32D7A">
        <w:rPr>
          <w:b/>
          <w:bCs/>
          <w:i/>
          <w:lang w:val="en-US"/>
        </w:rPr>
        <w:t>Style:</w:t>
      </w:r>
    </w:p>
    <w:p w:rsidR="00D17A8B" w:rsidRPr="00B32D7A" w:rsidRDefault="00D17A8B" w:rsidP="00B0732B">
      <w:pPr>
        <w:numPr>
          <w:ilvl w:val="0"/>
          <w:numId w:val="24"/>
        </w:numPr>
        <w:shd w:val="clear" w:color="auto" w:fill="FFFFFF"/>
        <w:spacing w:line="360" w:lineRule="auto"/>
        <w:ind w:left="450" w:right="300"/>
        <w:contextualSpacing/>
        <w:jc w:val="both"/>
        <w:rPr>
          <w:i/>
          <w:lang w:val="en-US"/>
        </w:rPr>
      </w:pPr>
      <w:r w:rsidRPr="00B32D7A">
        <w:rPr>
          <w:i/>
          <w:lang w:val="en-US"/>
        </w:rPr>
        <w:t>How participative is the management/leadership style?</w:t>
      </w:r>
    </w:p>
    <w:p w:rsidR="00D17A8B" w:rsidRPr="00B32D7A" w:rsidRDefault="00D17A8B" w:rsidP="00B0732B">
      <w:pPr>
        <w:numPr>
          <w:ilvl w:val="0"/>
          <w:numId w:val="24"/>
        </w:numPr>
        <w:shd w:val="clear" w:color="auto" w:fill="FFFFFF"/>
        <w:spacing w:line="360" w:lineRule="auto"/>
        <w:ind w:left="450" w:right="300"/>
        <w:contextualSpacing/>
        <w:jc w:val="both"/>
        <w:rPr>
          <w:i/>
          <w:lang w:val="en-US"/>
        </w:rPr>
      </w:pPr>
      <w:r w:rsidRPr="00B32D7A">
        <w:rPr>
          <w:i/>
          <w:lang w:val="en-US"/>
        </w:rPr>
        <w:t>How effective is that leadership?</w:t>
      </w:r>
    </w:p>
    <w:p w:rsidR="00D17A8B" w:rsidRPr="00B32D7A" w:rsidRDefault="00D17A8B" w:rsidP="00B0732B">
      <w:pPr>
        <w:numPr>
          <w:ilvl w:val="0"/>
          <w:numId w:val="24"/>
        </w:numPr>
        <w:shd w:val="clear" w:color="auto" w:fill="FFFFFF"/>
        <w:spacing w:line="360" w:lineRule="auto"/>
        <w:ind w:left="450" w:right="300"/>
        <w:contextualSpacing/>
        <w:jc w:val="both"/>
        <w:rPr>
          <w:i/>
          <w:lang w:val="en-US"/>
        </w:rPr>
      </w:pPr>
      <w:r w:rsidRPr="00B32D7A">
        <w:rPr>
          <w:i/>
          <w:lang w:val="en-US"/>
        </w:rPr>
        <w:t>Do employees/team members tend to be competitive or cooperative?</w:t>
      </w:r>
    </w:p>
    <w:p w:rsidR="00D17A8B" w:rsidRPr="00B32D7A" w:rsidRDefault="00D17A8B" w:rsidP="00B0732B">
      <w:pPr>
        <w:numPr>
          <w:ilvl w:val="0"/>
          <w:numId w:val="24"/>
        </w:numPr>
        <w:shd w:val="clear" w:color="auto" w:fill="FFFFFF"/>
        <w:spacing w:line="360" w:lineRule="auto"/>
        <w:ind w:left="450" w:right="300"/>
        <w:contextualSpacing/>
        <w:jc w:val="both"/>
        <w:rPr>
          <w:i/>
          <w:lang w:val="en-US"/>
        </w:rPr>
      </w:pPr>
      <w:r w:rsidRPr="00B32D7A">
        <w:rPr>
          <w:i/>
          <w:lang w:val="en-US"/>
        </w:rPr>
        <w:t>Are there real teams functioning within the organization or are they just nominal groups?</w:t>
      </w:r>
    </w:p>
    <w:p w:rsidR="00D17A8B" w:rsidRPr="00B32D7A" w:rsidRDefault="00D17A8B" w:rsidP="00B0732B">
      <w:pPr>
        <w:pStyle w:val="Normlnweb"/>
        <w:shd w:val="clear" w:color="auto" w:fill="FFFFFF"/>
        <w:spacing w:before="0" w:beforeAutospacing="0" w:after="0" w:afterAutospacing="0" w:line="360" w:lineRule="auto"/>
        <w:contextualSpacing/>
        <w:jc w:val="both"/>
        <w:rPr>
          <w:i/>
          <w:lang w:val="en-US"/>
        </w:rPr>
      </w:pPr>
      <w:r w:rsidRPr="00B32D7A">
        <w:rPr>
          <w:b/>
          <w:bCs/>
          <w:i/>
          <w:lang w:val="en-US"/>
        </w:rPr>
        <w:t>Staff:</w:t>
      </w:r>
    </w:p>
    <w:p w:rsidR="00D17A8B" w:rsidRPr="00B32D7A" w:rsidRDefault="00D17A8B" w:rsidP="00B0732B">
      <w:pPr>
        <w:numPr>
          <w:ilvl w:val="0"/>
          <w:numId w:val="25"/>
        </w:numPr>
        <w:shd w:val="clear" w:color="auto" w:fill="FFFFFF"/>
        <w:spacing w:line="360" w:lineRule="auto"/>
        <w:ind w:left="450" w:right="300"/>
        <w:contextualSpacing/>
        <w:jc w:val="both"/>
        <w:rPr>
          <w:i/>
          <w:lang w:val="en-US"/>
        </w:rPr>
      </w:pPr>
      <w:r w:rsidRPr="00B32D7A">
        <w:rPr>
          <w:i/>
          <w:lang w:val="en-US"/>
        </w:rPr>
        <w:t>What positions or specializations are represented within the team?</w:t>
      </w:r>
    </w:p>
    <w:p w:rsidR="00D17A8B" w:rsidRPr="00B32D7A" w:rsidRDefault="00D17A8B" w:rsidP="00B0732B">
      <w:pPr>
        <w:numPr>
          <w:ilvl w:val="0"/>
          <w:numId w:val="25"/>
        </w:numPr>
        <w:shd w:val="clear" w:color="auto" w:fill="FFFFFF"/>
        <w:spacing w:line="360" w:lineRule="auto"/>
        <w:ind w:left="450" w:right="300"/>
        <w:contextualSpacing/>
        <w:jc w:val="both"/>
        <w:rPr>
          <w:i/>
          <w:lang w:val="en-US"/>
        </w:rPr>
      </w:pPr>
      <w:r w:rsidRPr="00B32D7A">
        <w:rPr>
          <w:i/>
          <w:lang w:val="en-US"/>
        </w:rPr>
        <w:t>What positions need to be filled?</w:t>
      </w:r>
    </w:p>
    <w:p w:rsidR="00D17A8B" w:rsidRPr="00B32D7A" w:rsidRDefault="00D17A8B" w:rsidP="00B0732B">
      <w:pPr>
        <w:numPr>
          <w:ilvl w:val="0"/>
          <w:numId w:val="25"/>
        </w:numPr>
        <w:shd w:val="clear" w:color="auto" w:fill="FFFFFF"/>
        <w:spacing w:line="360" w:lineRule="auto"/>
        <w:ind w:left="450" w:right="300"/>
        <w:contextualSpacing/>
        <w:jc w:val="both"/>
        <w:rPr>
          <w:i/>
          <w:lang w:val="en-US"/>
        </w:rPr>
      </w:pPr>
      <w:r w:rsidRPr="00B32D7A">
        <w:rPr>
          <w:i/>
          <w:lang w:val="en-US"/>
        </w:rPr>
        <w:t>Are there gaps in required competencies?</w:t>
      </w:r>
    </w:p>
    <w:p w:rsidR="00D17A8B" w:rsidRPr="00B32D7A" w:rsidRDefault="00D17A8B" w:rsidP="00B0732B">
      <w:pPr>
        <w:pStyle w:val="Normlnweb"/>
        <w:shd w:val="clear" w:color="auto" w:fill="FFFFFF"/>
        <w:spacing w:before="0" w:beforeAutospacing="0" w:after="0" w:afterAutospacing="0" w:line="360" w:lineRule="auto"/>
        <w:contextualSpacing/>
        <w:jc w:val="both"/>
        <w:rPr>
          <w:i/>
          <w:lang w:val="en-US"/>
        </w:rPr>
      </w:pPr>
      <w:r w:rsidRPr="00B32D7A">
        <w:rPr>
          <w:b/>
          <w:bCs/>
          <w:i/>
          <w:lang w:val="en-US"/>
        </w:rPr>
        <w:t>Skills:</w:t>
      </w:r>
    </w:p>
    <w:p w:rsidR="00D17A8B" w:rsidRPr="00B32D7A" w:rsidRDefault="00D17A8B" w:rsidP="00B0732B">
      <w:pPr>
        <w:numPr>
          <w:ilvl w:val="0"/>
          <w:numId w:val="26"/>
        </w:numPr>
        <w:shd w:val="clear" w:color="auto" w:fill="FFFFFF"/>
        <w:spacing w:line="360" w:lineRule="auto"/>
        <w:ind w:left="450" w:right="300"/>
        <w:contextualSpacing/>
        <w:jc w:val="both"/>
        <w:rPr>
          <w:i/>
          <w:lang w:val="en-US"/>
        </w:rPr>
      </w:pPr>
      <w:r w:rsidRPr="00B32D7A">
        <w:rPr>
          <w:i/>
          <w:lang w:val="en-US"/>
        </w:rPr>
        <w:t>What are the strongest skills represented within the company/team?</w:t>
      </w:r>
    </w:p>
    <w:p w:rsidR="00D17A8B" w:rsidRPr="00B32D7A" w:rsidRDefault="00D17A8B" w:rsidP="00B0732B">
      <w:pPr>
        <w:numPr>
          <w:ilvl w:val="0"/>
          <w:numId w:val="26"/>
        </w:numPr>
        <w:shd w:val="clear" w:color="auto" w:fill="FFFFFF"/>
        <w:spacing w:line="360" w:lineRule="auto"/>
        <w:ind w:left="450" w:right="300"/>
        <w:contextualSpacing/>
        <w:jc w:val="both"/>
        <w:rPr>
          <w:i/>
          <w:lang w:val="en-US"/>
        </w:rPr>
      </w:pPr>
      <w:r w:rsidRPr="00B32D7A">
        <w:rPr>
          <w:i/>
          <w:lang w:val="en-US"/>
        </w:rPr>
        <w:t>Are there any skills gaps?</w:t>
      </w:r>
    </w:p>
    <w:p w:rsidR="00D17A8B" w:rsidRPr="00B32D7A" w:rsidRDefault="00D17A8B" w:rsidP="00B0732B">
      <w:pPr>
        <w:numPr>
          <w:ilvl w:val="0"/>
          <w:numId w:val="26"/>
        </w:numPr>
        <w:shd w:val="clear" w:color="auto" w:fill="FFFFFF"/>
        <w:spacing w:line="360" w:lineRule="auto"/>
        <w:ind w:left="450" w:right="300"/>
        <w:contextualSpacing/>
        <w:jc w:val="both"/>
        <w:rPr>
          <w:i/>
          <w:lang w:val="en-US"/>
        </w:rPr>
      </w:pPr>
      <w:r w:rsidRPr="00B32D7A">
        <w:rPr>
          <w:i/>
          <w:lang w:val="en-US"/>
        </w:rPr>
        <w:t>What is the company/team known for doing well?</w:t>
      </w:r>
    </w:p>
    <w:p w:rsidR="00D17A8B" w:rsidRPr="00B32D7A" w:rsidRDefault="00D17A8B" w:rsidP="00B0732B">
      <w:pPr>
        <w:numPr>
          <w:ilvl w:val="0"/>
          <w:numId w:val="26"/>
        </w:numPr>
        <w:shd w:val="clear" w:color="auto" w:fill="FFFFFF"/>
        <w:spacing w:line="360" w:lineRule="auto"/>
        <w:ind w:left="450" w:right="300"/>
        <w:contextualSpacing/>
        <w:jc w:val="both"/>
        <w:rPr>
          <w:i/>
          <w:lang w:val="en-US"/>
        </w:rPr>
      </w:pPr>
      <w:r w:rsidRPr="00B32D7A">
        <w:rPr>
          <w:i/>
          <w:lang w:val="en-US"/>
        </w:rPr>
        <w:t>Do the current employees/team members have the ability to do the job?</w:t>
      </w:r>
    </w:p>
    <w:p w:rsidR="00D17A8B" w:rsidRPr="00B32D7A" w:rsidRDefault="00D17A8B" w:rsidP="00B0732B">
      <w:pPr>
        <w:numPr>
          <w:ilvl w:val="0"/>
          <w:numId w:val="26"/>
        </w:numPr>
        <w:shd w:val="clear" w:color="auto" w:fill="FFFFFF"/>
        <w:spacing w:line="360" w:lineRule="auto"/>
        <w:ind w:left="450" w:right="300"/>
        <w:contextualSpacing/>
        <w:jc w:val="both"/>
        <w:rPr>
          <w:i/>
          <w:lang w:val="en-US"/>
        </w:rPr>
      </w:pPr>
      <w:r w:rsidRPr="00B32D7A">
        <w:rPr>
          <w:i/>
          <w:lang w:val="en-US"/>
        </w:rPr>
        <w:lastRenderedPageBreak/>
        <w:t>How are skills monitored and assessed</w:t>
      </w:r>
      <w:proofErr w:type="gramStart"/>
      <w:r w:rsidRPr="00B32D7A">
        <w:rPr>
          <w:i/>
          <w:lang w:val="en-US"/>
        </w:rPr>
        <w:t>?“</w:t>
      </w:r>
      <w:r w:rsidRPr="00B32D7A">
        <w:rPr>
          <w:lang w:val="en-US"/>
        </w:rPr>
        <w:t xml:space="preserve">( </w:t>
      </w:r>
      <w:proofErr w:type="gramEnd"/>
      <w:r w:rsidR="00D311A9">
        <w:fldChar w:fldCharType="begin"/>
      </w:r>
      <w:r w:rsidR="00D311A9">
        <w:instrText xml:space="preserve"> HYPERLINK "http://www.mindtools.com/pages/article/newSTR_91.htm" </w:instrText>
      </w:r>
      <w:r w:rsidR="00D311A9">
        <w:fldChar w:fldCharType="separate"/>
      </w:r>
      <w:r w:rsidRPr="00B32D7A">
        <w:rPr>
          <w:rStyle w:val="Hypertextovodkaz"/>
          <w:color w:val="auto"/>
          <w:lang w:val="en-US"/>
        </w:rPr>
        <w:t>http://www.mindtools.com/pages/article/newSTR_91.htm</w:t>
      </w:r>
      <w:r w:rsidR="00D311A9">
        <w:rPr>
          <w:rStyle w:val="Hypertextovodkaz"/>
          <w:color w:val="auto"/>
          <w:lang w:val="en-US"/>
        </w:rPr>
        <w:fldChar w:fldCharType="end"/>
      </w:r>
      <w:r w:rsidRPr="00B32D7A">
        <w:rPr>
          <w:lang w:val="en-US"/>
        </w:rPr>
        <w:t>).</w:t>
      </w:r>
    </w:p>
    <w:p w:rsidR="00487D42" w:rsidRPr="00B32D7A" w:rsidRDefault="00487D42" w:rsidP="00B0732B">
      <w:pPr>
        <w:spacing w:line="360" w:lineRule="auto"/>
        <w:contextualSpacing/>
        <w:jc w:val="both"/>
        <w:rPr>
          <w:b/>
        </w:rPr>
      </w:pPr>
    </w:p>
    <w:p w:rsidR="00BA4968" w:rsidRPr="00B32D7A" w:rsidRDefault="00BA4968" w:rsidP="00913B79">
      <w:pPr>
        <w:pStyle w:val="Nadpis3"/>
      </w:pPr>
      <w:bookmarkStart w:id="132" w:name="_Toc353957141"/>
      <w:r w:rsidRPr="00B32D7A">
        <w:t>1.5.4 Porters Five Forces Model</w:t>
      </w:r>
      <w:bookmarkEnd w:id="132"/>
    </w:p>
    <w:p w:rsidR="00D17A8B" w:rsidRPr="00B32D7A" w:rsidRDefault="00D17A8B" w:rsidP="00B0732B">
      <w:pPr>
        <w:spacing w:line="360" w:lineRule="auto"/>
        <w:contextualSpacing/>
        <w:jc w:val="both"/>
        <w:outlineLvl w:val="2"/>
        <w:rPr>
          <w:b/>
          <w:lang w:val="en-US"/>
        </w:rPr>
      </w:pPr>
    </w:p>
    <w:p w:rsidR="00D17A8B" w:rsidRPr="00B32D7A" w:rsidRDefault="00D17A8B" w:rsidP="00B0732B">
      <w:pPr>
        <w:spacing w:line="360" w:lineRule="auto"/>
        <w:contextualSpacing/>
        <w:jc w:val="both"/>
        <w:rPr>
          <w:lang w:val="en-US"/>
        </w:rPr>
      </w:pPr>
      <w:r w:rsidRPr="00B32D7A">
        <w:rPr>
          <w:lang w:val="en-US"/>
        </w:rPr>
        <w:t>The author of five forces model is the Harvard academic, business guru, strategist and author, Michael Porter (1947</w:t>
      </w:r>
      <w:proofErr w:type="gramStart"/>
      <w:r w:rsidRPr="00B32D7A">
        <w:rPr>
          <w:lang w:val="en-US"/>
        </w:rPr>
        <w:t>-)</w:t>
      </w:r>
      <w:proofErr w:type="gramEnd"/>
      <w:r w:rsidRPr="00B32D7A">
        <w:rPr>
          <w:lang w:val="en-US"/>
        </w:rPr>
        <w:t xml:space="preserve">. Porter said in his book called Competitive strategy in 1980 as well as in the next book called Competitive Advantage in 1985 that </w:t>
      </w:r>
      <w:r w:rsidR="005A20D0" w:rsidRPr="00B32D7A">
        <w:rPr>
          <w:lang w:val="en-US"/>
        </w:rPr>
        <w:t>there</w:t>
      </w:r>
      <w:r w:rsidRPr="00B32D7A">
        <w:rPr>
          <w:lang w:val="en-US"/>
        </w:rPr>
        <w:t xml:space="preserve"> are really only three forms of competitive advantage, when described: </w:t>
      </w:r>
    </w:p>
    <w:p w:rsidR="00D17A8B" w:rsidRPr="00B32D7A" w:rsidRDefault="00D17A8B" w:rsidP="00B0732B">
      <w:pPr>
        <w:spacing w:line="360" w:lineRule="auto"/>
        <w:ind w:left="709"/>
        <w:contextualSpacing/>
        <w:jc w:val="both"/>
        <w:rPr>
          <w:lang w:val="en-US"/>
        </w:rPr>
      </w:pPr>
    </w:p>
    <w:p w:rsidR="00D17A8B" w:rsidRPr="00B32D7A" w:rsidRDefault="00D17A8B" w:rsidP="00B0732B">
      <w:pPr>
        <w:spacing w:line="360" w:lineRule="auto"/>
        <w:contextualSpacing/>
        <w:jc w:val="both"/>
        <w:rPr>
          <w:i/>
          <w:lang w:val="en-US"/>
        </w:rPr>
      </w:pPr>
      <w:r w:rsidRPr="00B32D7A">
        <w:rPr>
          <w:i/>
          <w:lang w:val="en-US"/>
        </w:rPr>
        <w:t xml:space="preserve">“1. Cost Leadership – having lower costs than any other competitor enables either superior profits or a capacity to offer lower prices.  </w:t>
      </w:r>
    </w:p>
    <w:p w:rsidR="00D17A8B" w:rsidRPr="00B32D7A" w:rsidRDefault="00D17A8B" w:rsidP="00B0732B">
      <w:pPr>
        <w:spacing w:line="360" w:lineRule="auto"/>
        <w:contextualSpacing/>
        <w:jc w:val="both"/>
        <w:rPr>
          <w:i/>
          <w:lang w:val="en-US"/>
        </w:rPr>
      </w:pPr>
      <w:r w:rsidRPr="00B32D7A">
        <w:rPr>
          <w:i/>
          <w:lang w:val="en-US"/>
        </w:rPr>
        <w:t xml:space="preserve">2. Differentiation – being able to offer customers something different to anyone else in the market, as long as it is something that </w:t>
      </w:r>
      <w:proofErr w:type="gramStart"/>
      <w:r w:rsidRPr="00B32D7A">
        <w:rPr>
          <w:i/>
          <w:lang w:val="en-US"/>
        </w:rPr>
        <w:t>customers</w:t>
      </w:r>
      <w:proofErr w:type="gramEnd"/>
      <w:r w:rsidRPr="00B32D7A">
        <w:rPr>
          <w:i/>
          <w:lang w:val="en-US"/>
        </w:rPr>
        <w:t xml:space="preserve"> value and will prefer. </w:t>
      </w:r>
    </w:p>
    <w:p w:rsidR="00D17A8B" w:rsidRPr="00B32D7A" w:rsidRDefault="00D17A8B" w:rsidP="00B0732B">
      <w:pPr>
        <w:spacing w:line="360" w:lineRule="auto"/>
        <w:contextualSpacing/>
        <w:jc w:val="both"/>
        <w:rPr>
          <w:lang w:val="en-US"/>
        </w:rPr>
      </w:pPr>
      <w:r w:rsidRPr="00B32D7A">
        <w:rPr>
          <w:i/>
          <w:lang w:val="en-US"/>
        </w:rPr>
        <w:t>3. Focus – being acknowledged as a specialist and having expertise and knowledge of particular customers or activities and processes that are highly prized. So, from Porter’s perspective, the purpose of a corporate, business unit or functional strategy would be to develop, refine, defend and exploit one of these three sources of competitive advantage.”</w:t>
      </w:r>
      <w:r w:rsidRPr="00B32D7A">
        <w:rPr>
          <w:lang w:val="en-US"/>
        </w:rPr>
        <w:t xml:space="preserve"> (</w:t>
      </w:r>
      <w:hyperlink r:id="rId48" w:history="1">
        <w:r w:rsidRPr="00B32D7A">
          <w:rPr>
            <w:rStyle w:val="Hypertextovodkaz"/>
            <w:color w:val="auto"/>
            <w:lang w:val="en-US"/>
          </w:rPr>
          <w:t>http://www.student.mbt.unsw.edu.au/Guides/LGSupp_IntroBT_FINAL.pdf</w:t>
        </w:r>
      </w:hyperlink>
      <w:r w:rsidRPr="00B32D7A">
        <w:rPr>
          <w:lang w:val="en-US"/>
        </w:rPr>
        <w:t>).</w:t>
      </w:r>
    </w:p>
    <w:p w:rsidR="00D17A8B" w:rsidRPr="00B32D7A" w:rsidRDefault="00D17A8B" w:rsidP="00B0732B">
      <w:pPr>
        <w:pStyle w:val="Normlnweb"/>
        <w:spacing w:before="0" w:beforeAutospacing="0" w:after="0" w:afterAutospacing="0" w:line="360" w:lineRule="auto"/>
        <w:contextualSpacing/>
        <w:jc w:val="both"/>
        <w:rPr>
          <w:b/>
          <w:shd w:val="clear" w:color="auto" w:fill="FFFFFF"/>
          <w:lang w:val="en-US"/>
        </w:rPr>
      </w:pPr>
    </w:p>
    <w:p w:rsidR="00D17A8B" w:rsidRPr="00B32D7A" w:rsidRDefault="00D17A8B" w:rsidP="00B0732B">
      <w:pPr>
        <w:pStyle w:val="Normlnweb"/>
        <w:spacing w:before="0" w:beforeAutospacing="0" w:after="0" w:afterAutospacing="0" w:line="360" w:lineRule="auto"/>
        <w:contextualSpacing/>
        <w:jc w:val="both"/>
        <w:rPr>
          <w:b/>
          <w:shd w:val="clear" w:color="auto" w:fill="FFFFFF"/>
          <w:lang w:val="en-US"/>
        </w:rPr>
      </w:pPr>
    </w:p>
    <w:p w:rsidR="00D17A8B" w:rsidRPr="00B32D7A" w:rsidRDefault="00D17A8B" w:rsidP="00B0732B">
      <w:pPr>
        <w:pStyle w:val="Normlnweb"/>
        <w:spacing w:before="0" w:beforeAutospacing="0" w:after="0" w:afterAutospacing="0" w:line="360" w:lineRule="auto"/>
        <w:contextualSpacing/>
        <w:jc w:val="both"/>
        <w:rPr>
          <w:b/>
          <w:shd w:val="clear" w:color="auto" w:fill="FFFFFF"/>
          <w:lang w:val="en-US"/>
        </w:rPr>
      </w:pPr>
      <w:r w:rsidRPr="00B32D7A">
        <w:rPr>
          <w:b/>
          <w:shd w:val="clear" w:color="auto" w:fill="FFFFFF"/>
          <w:lang w:val="en-US"/>
        </w:rPr>
        <w:t xml:space="preserve">Figure </w:t>
      </w:r>
      <w:r w:rsidR="000F7298" w:rsidRPr="00B32D7A">
        <w:rPr>
          <w:b/>
          <w:shd w:val="clear" w:color="auto" w:fill="FFFFFF"/>
          <w:lang w:val="en-US"/>
        </w:rPr>
        <w:t>1-</w:t>
      </w:r>
      <w:r w:rsidRPr="00B32D7A">
        <w:rPr>
          <w:b/>
          <w:shd w:val="clear" w:color="auto" w:fill="FFFFFF"/>
          <w:lang w:val="en-US"/>
        </w:rPr>
        <w:t>3: Five Forces Competition Model</w:t>
      </w:r>
    </w:p>
    <w:p w:rsidR="00D17A8B" w:rsidRPr="00B32D7A" w:rsidRDefault="00D17A8B" w:rsidP="00B0732B">
      <w:pPr>
        <w:spacing w:line="360" w:lineRule="auto"/>
        <w:contextualSpacing/>
        <w:jc w:val="both"/>
        <w:rPr>
          <w:lang w:val="en-US"/>
        </w:rPr>
      </w:pPr>
      <w:r w:rsidRPr="00B32D7A">
        <w:rPr>
          <w:noProof/>
        </w:rPr>
        <w:drawing>
          <wp:inline distT="0" distB="0" distL="0" distR="0">
            <wp:extent cx="3657652" cy="2772461"/>
            <wp:effectExtent l="19050" t="0" r="0" b="0"/>
            <wp:docPr id="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l="19314" t="20685" r="18556" b="16482"/>
                    <a:stretch>
                      <a:fillRect/>
                    </a:stretch>
                  </pic:blipFill>
                  <pic:spPr bwMode="auto">
                    <a:xfrm>
                      <a:off x="0" y="0"/>
                      <a:ext cx="3659922" cy="2774181"/>
                    </a:xfrm>
                    <a:prstGeom prst="rect">
                      <a:avLst/>
                    </a:prstGeom>
                    <a:noFill/>
                    <a:ln w="9525">
                      <a:noFill/>
                      <a:miter lim="800000"/>
                      <a:headEnd/>
                      <a:tailEnd/>
                    </a:ln>
                  </pic:spPr>
                </pic:pic>
              </a:graphicData>
            </a:graphic>
          </wp:inline>
        </w:drawing>
      </w:r>
    </w:p>
    <w:p w:rsidR="00D17A8B" w:rsidRPr="00B32D7A" w:rsidRDefault="00D17A8B" w:rsidP="00B0732B">
      <w:pPr>
        <w:spacing w:line="360" w:lineRule="auto"/>
        <w:contextualSpacing/>
        <w:jc w:val="both"/>
        <w:rPr>
          <w:lang w:val="en-US"/>
        </w:rPr>
      </w:pPr>
      <w:r w:rsidRPr="00B32D7A">
        <w:rPr>
          <w:rFonts w:eastAsia="Arial Unicode MS"/>
          <w:sz w:val="20"/>
          <w:szCs w:val="20"/>
          <w:lang w:val="en-US"/>
        </w:rPr>
        <w:t>Source: (Porter, 1998).</w:t>
      </w:r>
    </w:p>
    <w:p w:rsidR="00D17A8B" w:rsidRPr="00B32D7A" w:rsidRDefault="00D17A8B" w:rsidP="00B0732B">
      <w:pPr>
        <w:spacing w:line="360" w:lineRule="auto"/>
        <w:contextualSpacing/>
        <w:jc w:val="both"/>
        <w:rPr>
          <w:lang w:val="en-US"/>
        </w:rPr>
      </w:pPr>
      <w:r w:rsidRPr="00B32D7A">
        <w:rPr>
          <w:lang w:val="en-US"/>
        </w:rPr>
        <w:lastRenderedPageBreak/>
        <w:t xml:space="preserve">M. E. Porter (1998) explains the picture as follow. The five competitive forces which are: entry, threat of substitution, bargaining power of buyers, bargaining power of suppliers, and rivalry among current competitors, reflect the fact that competition in and industry goes well beyond the established players. These parts are all competitors. This kind of competition may be called extended rivalry. </w:t>
      </w:r>
    </w:p>
    <w:p w:rsidR="00D17A8B" w:rsidRPr="00B32D7A" w:rsidRDefault="00D17A8B" w:rsidP="00B0732B">
      <w:pPr>
        <w:spacing w:line="360" w:lineRule="auto"/>
        <w:ind w:left="709"/>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 xml:space="preserve">All five competitive forces jointly determine the intensity of industry competition as well as the profitability, and the strongest force is governing and become crucial from the point of view of strategy formulation. </w:t>
      </w:r>
    </w:p>
    <w:p w:rsidR="00D17A8B" w:rsidRPr="00B32D7A" w:rsidRDefault="00D17A8B" w:rsidP="00B0732B">
      <w:pPr>
        <w:spacing w:line="360" w:lineRule="auto"/>
        <w:ind w:left="709"/>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 xml:space="preserve">M. E Porter also speaks about threat of entry. New entrants </w:t>
      </w:r>
      <w:r w:rsidR="005A20D0" w:rsidRPr="00B32D7A">
        <w:rPr>
          <w:lang w:val="en-US"/>
        </w:rPr>
        <w:t xml:space="preserve">bring </w:t>
      </w:r>
      <w:r w:rsidRPr="00B32D7A">
        <w:rPr>
          <w:lang w:val="en-US"/>
        </w:rPr>
        <w:t xml:space="preserve">to an industry new capacity, the desire to gain market share, and substantial resources prices can be bid down as well. The treat of entry into an industry depends on the barriers to entry that are coupled with the reaction from existing competitors that the entrant can expect. If barriers are high the treat of entry is low. </w:t>
      </w:r>
    </w:p>
    <w:p w:rsidR="00D17A8B" w:rsidRPr="00B32D7A" w:rsidRDefault="00D17A8B" w:rsidP="00B0732B">
      <w:pPr>
        <w:spacing w:line="360" w:lineRule="auto"/>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 xml:space="preserve">M. E. Porter defines major sources of barriers to entry: economies of scale, product differentiation, capital requirements, government policy. </w:t>
      </w:r>
    </w:p>
    <w:p w:rsidR="00D17A8B" w:rsidRPr="00B32D7A" w:rsidRDefault="00D17A8B" w:rsidP="00B0732B">
      <w:pPr>
        <w:pStyle w:val="Odstavecseseznamem"/>
        <w:numPr>
          <w:ilvl w:val="0"/>
          <w:numId w:val="12"/>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Economies of scale</w:t>
      </w:r>
      <w:r w:rsidR="005A20D0" w:rsidRPr="00B32D7A">
        <w:rPr>
          <w:rFonts w:ascii="Times New Roman" w:hAnsi="Times New Roman"/>
          <w:sz w:val="24"/>
          <w:szCs w:val="24"/>
          <w:lang w:val="en-US"/>
        </w:rPr>
        <w:t>.</w:t>
      </w:r>
    </w:p>
    <w:p w:rsidR="00D17A8B" w:rsidRPr="00B32D7A" w:rsidRDefault="00D17A8B" w:rsidP="00B0732B">
      <w:pPr>
        <w:pStyle w:val="Odstavecseseznamem"/>
        <w:numPr>
          <w:ilvl w:val="0"/>
          <w:numId w:val="12"/>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Product differentiation</w:t>
      </w:r>
      <w:r w:rsidR="005A20D0" w:rsidRPr="00B32D7A">
        <w:rPr>
          <w:rFonts w:ascii="Times New Roman" w:hAnsi="Times New Roman"/>
          <w:sz w:val="24"/>
          <w:szCs w:val="24"/>
          <w:lang w:val="en-US"/>
        </w:rPr>
        <w:t>.</w:t>
      </w:r>
    </w:p>
    <w:p w:rsidR="00D17A8B" w:rsidRPr="00B32D7A" w:rsidRDefault="00D17A8B" w:rsidP="00B0732B">
      <w:pPr>
        <w:pStyle w:val="Odstavecseseznamem"/>
        <w:numPr>
          <w:ilvl w:val="0"/>
          <w:numId w:val="12"/>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Capital requirements</w:t>
      </w:r>
      <w:r w:rsidR="005A20D0" w:rsidRPr="00B32D7A">
        <w:rPr>
          <w:rFonts w:ascii="Times New Roman" w:hAnsi="Times New Roman"/>
          <w:sz w:val="24"/>
          <w:szCs w:val="24"/>
          <w:lang w:val="en-US"/>
        </w:rPr>
        <w:t>.</w:t>
      </w:r>
    </w:p>
    <w:p w:rsidR="00D17A8B" w:rsidRPr="00B32D7A" w:rsidRDefault="00D17A8B" w:rsidP="00B0732B">
      <w:pPr>
        <w:pStyle w:val="Odstavecseseznamem"/>
        <w:numPr>
          <w:ilvl w:val="0"/>
          <w:numId w:val="12"/>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Government policy</w:t>
      </w:r>
      <w:r w:rsidR="005A20D0" w:rsidRPr="00B32D7A">
        <w:rPr>
          <w:rFonts w:ascii="Times New Roman" w:hAnsi="Times New Roman"/>
          <w:sz w:val="24"/>
          <w:szCs w:val="24"/>
          <w:lang w:val="en-US"/>
        </w:rPr>
        <w:t>.</w:t>
      </w:r>
    </w:p>
    <w:p w:rsidR="00D17A8B" w:rsidRPr="00B32D7A" w:rsidRDefault="00D17A8B" w:rsidP="00B0732B">
      <w:pPr>
        <w:spacing w:line="360" w:lineRule="auto"/>
        <w:ind w:left="709"/>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Let explain the figure above</w:t>
      </w:r>
      <w:r w:rsidR="005A20D0" w:rsidRPr="00B32D7A">
        <w:rPr>
          <w:lang w:val="en-US"/>
        </w:rPr>
        <w:t xml:space="preserve"> (1-3)</w:t>
      </w:r>
      <w:r w:rsidRPr="00B32D7A">
        <w:rPr>
          <w:lang w:val="en-US"/>
        </w:rPr>
        <w:t>. There are four forces mentioned.</w:t>
      </w:r>
    </w:p>
    <w:p w:rsidR="00D17A8B" w:rsidRPr="00B32D7A" w:rsidRDefault="00D17A8B" w:rsidP="00B0732B">
      <w:pPr>
        <w:spacing w:line="360" w:lineRule="auto"/>
        <w:contextualSpacing/>
        <w:jc w:val="both"/>
        <w:rPr>
          <w:lang w:val="en-US"/>
        </w:rPr>
      </w:pPr>
    </w:p>
    <w:p w:rsidR="00D17A8B" w:rsidRPr="00B32D7A" w:rsidRDefault="00D17A8B" w:rsidP="00B0732B">
      <w:pPr>
        <w:pStyle w:val="Odstavecseseznamem"/>
        <w:numPr>
          <w:ilvl w:val="0"/>
          <w:numId w:val="30"/>
        </w:numPr>
        <w:spacing w:after="0" w:line="360" w:lineRule="auto"/>
        <w:jc w:val="both"/>
        <w:rPr>
          <w:rFonts w:ascii="Times New Roman" w:hAnsi="Times New Roman"/>
          <w:sz w:val="24"/>
          <w:szCs w:val="24"/>
          <w:lang w:val="en-US"/>
        </w:rPr>
      </w:pPr>
      <w:r w:rsidRPr="00B32D7A">
        <w:rPr>
          <w:rFonts w:ascii="Times New Roman" w:hAnsi="Times New Roman"/>
          <w:b/>
          <w:sz w:val="24"/>
          <w:szCs w:val="24"/>
          <w:lang w:val="en-US"/>
        </w:rPr>
        <w:t>Rivalry among competing sellers</w:t>
      </w:r>
      <w:r w:rsidRPr="00B32D7A">
        <w:rPr>
          <w:rFonts w:ascii="Times New Roman" w:hAnsi="Times New Roman"/>
          <w:sz w:val="24"/>
          <w:szCs w:val="24"/>
          <w:lang w:val="en-US"/>
        </w:rPr>
        <w:t xml:space="preserve"> </w:t>
      </w:r>
    </w:p>
    <w:p w:rsidR="00D17A8B" w:rsidRPr="00B32D7A" w:rsidRDefault="00D17A8B" w:rsidP="00B0732B">
      <w:pPr>
        <w:pStyle w:val="Odstavecseseznamem"/>
        <w:spacing w:after="0" w:line="360" w:lineRule="auto"/>
        <w:jc w:val="both"/>
        <w:rPr>
          <w:rFonts w:ascii="Times New Roman" w:hAnsi="Times New Roman"/>
          <w:sz w:val="24"/>
          <w:szCs w:val="24"/>
          <w:lang w:val="en-US"/>
        </w:rPr>
      </w:pPr>
    </w:p>
    <w:p w:rsidR="00D17A8B" w:rsidRPr="00B32D7A" w:rsidRDefault="00D17A8B" w:rsidP="00B0732B">
      <w:pPr>
        <w:pStyle w:val="Odstavecseseznamem"/>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This force must be taken seriously. Porter stated that the big factor determining the strength of rivalry is how actively and aggressively are rivals employing the various weapons of competition in jockeying for a stronger market position as well as for seeking bigger sales. As Thompson and Strickland identified, there are these matters of utmost concern:</w:t>
      </w:r>
    </w:p>
    <w:p w:rsidR="00D17A8B" w:rsidRPr="00B32D7A" w:rsidRDefault="00D17A8B" w:rsidP="00B0732B">
      <w:pPr>
        <w:pStyle w:val="Odstavecseseznamem"/>
        <w:spacing w:after="0" w:line="360" w:lineRule="auto"/>
        <w:jc w:val="both"/>
        <w:rPr>
          <w:rFonts w:ascii="Times New Roman" w:hAnsi="Times New Roman"/>
          <w:sz w:val="24"/>
          <w:szCs w:val="24"/>
          <w:lang w:val="en-US"/>
        </w:rPr>
      </w:pPr>
    </w:p>
    <w:p w:rsidR="00D17A8B" w:rsidRPr="00B32D7A" w:rsidRDefault="00D17A8B" w:rsidP="00B0732B">
      <w:pPr>
        <w:pStyle w:val="Odstavecseseznamem"/>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a) “</w:t>
      </w:r>
      <w:proofErr w:type="gramStart"/>
      <w:r w:rsidRPr="00B32D7A">
        <w:rPr>
          <w:rFonts w:ascii="Times New Roman" w:hAnsi="Times New Roman"/>
          <w:i/>
          <w:sz w:val="24"/>
          <w:szCs w:val="24"/>
          <w:lang w:val="en-US"/>
        </w:rPr>
        <w:t>is</w:t>
      </w:r>
      <w:proofErr w:type="gramEnd"/>
      <w:r w:rsidRPr="00B32D7A">
        <w:rPr>
          <w:rFonts w:ascii="Times New Roman" w:hAnsi="Times New Roman"/>
          <w:i/>
          <w:sz w:val="24"/>
          <w:szCs w:val="24"/>
          <w:lang w:val="en-US"/>
        </w:rPr>
        <w:t xml:space="preserve"> price competition vigorous;</w:t>
      </w:r>
    </w:p>
    <w:p w:rsidR="00D17A8B" w:rsidRPr="00B32D7A" w:rsidRDefault="00D17A8B" w:rsidP="00B0732B">
      <w:pPr>
        <w:pStyle w:val="Odstavecseseznamem"/>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lastRenderedPageBreak/>
        <w:t xml:space="preserve">b) </w:t>
      </w:r>
      <w:proofErr w:type="gramStart"/>
      <w:r w:rsidRPr="00B32D7A">
        <w:rPr>
          <w:rFonts w:ascii="Times New Roman" w:hAnsi="Times New Roman"/>
          <w:i/>
          <w:sz w:val="24"/>
          <w:szCs w:val="24"/>
          <w:lang w:val="en-US"/>
        </w:rPr>
        <w:t>active</w:t>
      </w:r>
      <w:proofErr w:type="gramEnd"/>
      <w:r w:rsidRPr="00B32D7A">
        <w:rPr>
          <w:rFonts w:ascii="Times New Roman" w:hAnsi="Times New Roman"/>
          <w:i/>
          <w:sz w:val="24"/>
          <w:szCs w:val="24"/>
          <w:lang w:val="en-US"/>
        </w:rPr>
        <w:t xml:space="preserve"> efforts to improve quality;</w:t>
      </w:r>
    </w:p>
    <w:p w:rsidR="00D17A8B" w:rsidRPr="00B32D7A" w:rsidRDefault="00D17A8B" w:rsidP="00B0732B">
      <w:pPr>
        <w:pStyle w:val="Odstavecseseznamem"/>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 xml:space="preserve">c) </w:t>
      </w:r>
      <w:proofErr w:type="gramStart"/>
      <w:r w:rsidRPr="00B32D7A">
        <w:rPr>
          <w:rFonts w:ascii="Times New Roman" w:hAnsi="Times New Roman"/>
          <w:i/>
          <w:sz w:val="24"/>
          <w:szCs w:val="24"/>
          <w:lang w:val="en-US"/>
        </w:rPr>
        <w:t>are</w:t>
      </w:r>
      <w:proofErr w:type="gramEnd"/>
      <w:r w:rsidRPr="00B32D7A">
        <w:rPr>
          <w:rFonts w:ascii="Times New Roman" w:hAnsi="Times New Roman"/>
          <w:i/>
          <w:sz w:val="24"/>
          <w:szCs w:val="24"/>
          <w:lang w:val="en-US"/>
        </w:rPr>
        <w:t xml:space="preserve"> rivals racing to offer better performance features;</w:t>
      </w:r>
    </w:p>
    <w:p w:rsidR="00D17A8B" w:rsidRPr="00B32D7A" w:rsidRDefault="00D17A8B" w:rsidP="00B0732B">
      <w:pPr>
        <w:pStyle w:val="Odstavecseseznamem"/>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 xml:space="preserve">d) </w:t>
      </w:r>
      <w:proofErr w:type="gramStart"/>
      <w:r w:rsidRPr="00B32D7A">
        <w:rPr>
          <w:rFonts w:ascii="Times New Roman" w:hAnsi="Times New Roman"/>
          <w:i/>
          <w:sz w:val="24"/>
          <w:szCs w:val="24"/>
          <w:lang w:val="en-US"/>
        </w:rPr>
        <w:t>are</w:t>
      </w:r>
      <w:proofErr w:type="gramEnd"/>
      <w:r w:rsidRPr="00B32D7A">
        <w:rPr>
          <w:rFonts w:ascii="Times New Roman" w:hAnsi="Times New Roman"/>
          <w:i/>
          <w:sz w:val="24"/>
          <w:szCs w:val="24"/>
          <w:lang w:val="en-US"/>
        </w:rPr>
        <w:t xml:space="preserve"> rivals racing to offer better customer service;</w:t>
      </w:r>
    </w:p>
    <w:p w:rsidR="00D17A8B" w:rsidRPr="00B32D7A" w:rsidRDefault="00D17A8B" w:rsidP="00B0732B">
      <w:pPr>
        <w:pStyle w:val="Odstavecseseznamem"/>
        <w:spacing w:after="0" w:line="360" w:lineRule="auto"/>
        <w:jc w:val="both"/>
        <w:rPr>
          <w:rFonts w:ascii="Times New Roman" w:hAnsi="Times New Roman"/>
          <w:i/>
          <w:sz w:val="24"/>
          <w:szCs w:val="24"/>
          <w:lang w:val="en-US"/>
        </w:rPr>
      </w:pPr>
      <w:proofErr w:type="gramStart"/>
      <w:r w:rsidRPr="00B32D7A">
        <w:rPr>
          <w:rFonts w:ascii="Times New Roman" w:hAnsi="Times New Roman"/>
          <w:i/>
          <w:sz w:val="24"/>
          <w:szCs w:val="24"/>
          <w:lang w:val="en-US"/>
        </w:rPr>
        <w:t>e</w:t>
      </w:r>
      <w:proofErr w:type="gramEnd"/>
      <w:r w:rsidRPr="00B32D7A">
        <w:rPr>
          <w:rFonts w:ascii="Times New Roman" w:hAnsi="Times New Roman"/>
          <w:i/>
          <w:sz w:val="24"/>
          <w:szCs w:val="24"/>
          <w:lang w:val="en-US"/>
        </w:rPr>
        <w:t>) a lot of advertising/sales promotions;</w:t>
      </w:r>
    </w:p>
    <w:p w:rsidR="00D17A8B" w:rsidRPr="00B32D7A" w:rsidRDefault="00D17A8B" w:rsidP="00B0732B">
      <w:pPr>
        <w:pStyle w:val="Odstavecseseznamem"/>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 xml:space="preserve">f) </w:t>
      </w:r>
      <w:proofErr w:type="gramStart"/>
      <w:r w:rsidRPr="00B32D7A">
        <w:rPr>
          <w:rFonts w:ascii="Times New Roman" w:hAnsi="Times New Roman"/>
          <w:i/>
          <w:sz w:val="24"/>
          <w:szCs w:val="24"/>
          <w:lang w:val="en-US"/>
        </w:rPr>
        <w:t>active</w:t>
      </w:r>
      <w:proofErr w:type="gramEnd"/>
      <w:r w:rsidRPr="00B32D7A">
        <w:rPr>
          <w:rFonts w:ascii="Times New Roman" w:hAnsi="Times New Roman"/>
          <w:i/>
          <w:sz w:val="24"/>
          <w:szCs w:val="24"/>
          <w:lang w:val="en-US"/>
        </w:rPr>
        <w:t xml:space="preserve"> efforts to build a stronger dealer network;</w:t>
      </w:r>
    </w:p>
    <w:p w:rsidR="00D17A8B" w:rsidRPr="00B32D7A" w:rsidRDefault="00D17A8B" w:rsidP="00B0732B">
      <w:pPr>
        <w:pStyle w:val="Odstavecseseznamem"/>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 xml:space="preserve">g) </w:t>
      </w:r>
      <w:proofErr w:type="gramStart"/>
      <w:r w:rsidRPr="00B32D7A">
        <w:rPr>
          <w:rFonts w:ascii="Times New Roman" w:hAnsi="Times New Roman"/>
          <w:i/>
          <w:sz w:val="24"/>
          <w:szCs w:val="24"/>
          <w:lang w:val="en-US"/>
        </w:rPr>
        <w:t>active</w:t>
      </w:r>
      <w:proofErr w:type="gramEnd"/>
      <w:r w:rsidRPr="00B32D7A">
        <w:rPr>
          <w:rFonts w:ascii="Times New Roman" w:hAnsi="Times New Roman"/>
          <w:i/>
          <w:sz w:val="24"/>
          <w:szCs w:val="24"/>
          <w:lang w:val="en-US"/>
        </w:rPr>
        <w:t xml:space="preserve"> product innovation; and</w:t>
      </w:r>
    </w:p>
    <w:p w:rsidR="00D17A8B" w:rsidRPr="00B32D7A" w:rsidRDefault="00D17A8B" w:rsidP="00B0732B">
      <w:pPr>
        <w:pStyle w:val="Odstavecseseznamem"/>
        <w:spacing w:after="0" w:line="360" w:lineRule="auto"/>
        <w:jc w:val="both"/>
        <w:rPr>
          <w:rFonts w:ascii="Times New Roman" w:hAnsi="Times New Roman"/>
          <w:sz w:val="24"/>
          <w:szCs w:val="24"/>
          <w:lang w:val="en-US"/>
        </w:rPr>
      </w:pPr>
      <w:r w:rsidRPr="00B32D7A">
        <w:rPr>
          <w:rFonts w:ascii="Times New Roman" w:hAnsi="Times New Roman"/>
          <w:i/>
          <w:sz w:val="24"/>
          <w:szCs w:val="24"/>
          <w:lang w:val="en-US"/>
        </w:rPr>
        <w:t xml:space="preserve">h) </w:t>
      </w:r>
      <w:proofErr w:type="gramStart"/>
      <w:r w:rsidRPr="00B32D7A">
        <w:rPr>
          <w:rFonts w:ascii="Times New Roman" w:hAnsi="Times New Roman"/>
          <w:i/>
          <w:sz w:val="24"/>
          <w:szCs w:val="24"/>
          <w:lang w:val="en-US"/>
        </w:rPr>
        <w:t>active</w:t>
      </w:r>
      <w:proofErr w:type="gramEnd"/>
      <w:r w:rsidRPr="00B32D7A">
        <w:rPr>
          <w:rFonts w:ascii="Times New Roman" w:hAnsi="Times New Roman"/>
          <w:i/>
          <w:sz w:val="24"/>
          <w:szCs w:val="24"/>
          <w:lang w:val="en-US"/>
        </w:rPr>
        <w:t xml:space="preserve"> use of other weapons of rivalry.” </w:t>
      </w:r>
      <w:proofErr w:type="gramStart"/>
      <w:r w:rsidRPr="00B32D7A">
        <w:rPr>
          <w:rFonts w:ascii="Times New Roman" w:hAnsi="Times New Roman"/>
          <w:sz w:val="24"/>
          <w:szCs w:val="24"/>
          <w:lang w:val="en-US"/>
        </w:rPr>
        <w:t>(</w:t>
      </w:r>
      <w:proofErr w:type="spellStart"/>
      <w:r w:rsidRPr="00B32D7A">
        <w:rPr>
          <w:rFonts w:ascii="Times New Roman" w:hAnsi="Times New Roman"/>
          <w:sz w:val="24"/>
          <w:szCs w:val="24"/>
          <w:lang w:val="en-US"/>
        </w:rPr>
        <w:t>Orcullo</w:t>
      </w:r>
      <w:proofErr w:type="spellEnd"/>
      <w:r w:rsidRPr="00B32D7A">
        <w:rPr>
          <w:rFonts w:ascii="Times New Roman" w:hAnsi="Times New Roman"/>
          <w:sz w:val="24"/>
          <w:szCs w:val="24"/>
          <w:lang w:val="en-US"/>
        </w:rPr>
        <w:t>, 2007, p. 50).</w:t>
      </w:r>
      <w:proofErr w:type="gramEnd"/>
    </w:p>
    <w:p w:rsidR="00D17A8B" w:rsidRPr="00B32D7A" w:rsidRDefault="00D17A8B" w:rsidP="00B0732B">
      <w:pPr>
        <w:spacing w:line="360" w:lineRule="auto"/>
        <w:contextualSpacing/>
        <w:jc w:val="both"/>
        <w:rPr>
          <w:i/>
          <w:lang w:val="en-US"/>
        </w:rPr>
      </w:pPr>
    </w:p>
    <w:p w:rsidR="00D17A8B" w:rsidRPr="00B32D7A" w:rsidRDefault="00D17A8B" w:rsidP="00B0732B">
      <w:pPr>
        <w:spacing w:line="360" w:lineRule="auto"/>
        <w:contextualSpacing/>
        <w:jc w:val="both"/>
        <w:rPr>
          <w:lang w:val="en-US"/>
        </w:rPr>
      </w:pPr>
      <w:r w:rsidRPr="00B32D7A">
        <w:rPr>
          <w:lang w:val="en-US"/>
        </w:rPr>
        <w:t>The barriers to entry for companies are as followed: purchasing economies of scale, developed channels, government regulation, patents and proprietary knowledge, assets, competitor retaliation.</w:t>
      </w:r>
    </w:p>
    <w:p w:rsidR="00D17A8B" w:rsidRPr="00B32D7A" w:rsidRDefault="00D17A8B" w:rsidP="00B0732B">
      <w:pPr>
        <w:spacing w:line="360" w:lineRule="auto"/>
        <w:contextualSpacing/>
        <w:jc w:val="both"/>
        <w:rPr>
          <w:lang w:val="en-US"/>
        </w:rPr>
      </w:pPr>
    </w:p>
    <w:p w:rsidR="00D17A8B" w:rsidRPr="00B32D7A" w:rsidRDefault="00D17A8B" w:rsidP="00B0732B">
      <w:pPr>
        <w:pStyle w:val="Odstavecseseznamem"/>
        <w:numPr>
          <w:ilvl w:val="0"/>
          <w:numId w:val="30"/>
        </w:numPr>
        <w:spacing w:after="0" w:line="360" w:lineRule="auto"/>
        <w:jc w:val="both"/>
        <w:rPr>
          <w:rFonts w:ascii="Times New Roman" w:hAnsi="Times New Roman"/>
          <w:b/>
          <w:sz w:val="24"/>
          <w:szCs w:val="24"/>
          <w:lang w:val="en-US"/>
        </w:rPr>
      </w:pPr>
      <w:r w:rsidRPr="00B32D7A">
        <w:rPr>
          <w:rFonts w:ascii="Times New Roman" w:hAnsi="Times New Roman"/>
          <w:b/>
          <w:sz w:val="24"/>
          <w:szCs w:val="24"/>
          <w:lang w:val="en-US"/>
        </w:rPr>
        <w:t>Bargaining power of suppliers</w:t>
      </w:r>
    </w:p>
    <w:p w:rsidR="00D17A8B" w:rsidRPr="00B32D7A" w:rsidRDefault="00D17A8B" w:rsidP="00B0732B">
      <w:pPr>
        <w:pStyle w:val="Odstavecseseznamem"/>
        <w:spacing w:after="0" w:line="360" w:lineRule="auto"/>
        <w:jc w:val="both"/>
        <w:rPr>
          <w:rFonts w:ascii="Times New Roman" w:hAnsi="Times New Roman"/>
          <w:b/>
          <w:sz w:val="24"/>
          <w:szCs w:val="24"/>
          <w:lang w:val="en-US"/>
        </w:rPr>
      </w:pPr>
    </w:p>
    <w:p w:rsidR="00D17A8B" w:rsidRPr="00B32D7A" w:rsidRDefault="00D17A8B" w:rsidP="00B0732B">
      <w:pPr>
        <w:spacing w:line="360" w:lineRule="auto"/>
        <w:contextualSpacing/>
        <w:jc w:val="both"/>
        <w:rPr>
          <w:lang w:val="en-US"/>
        </w:rPr>
      </w:pPr>
      <w:r w:rsidRPr="00B32D7A">
        <w:rPr>
          <w:lang w:val="en-US"/>
        </w:rPr>
        <w:t xml:space="preserve">Suppliers are in a strong position when there is a significant cost to switch suppliers, the power of suppliers leads to be a reversal of the power of buyers, the suppliers brand is much powerful, the supplier want to enter our market, customers are fragmented (not in clusters). </w:t>
      </w:r>
      <w:proofErr w:type="gramStart"/>
      <w:r w:rsidRPr="00B32D7A">
        <w:rPr>
          <w:lang w:val="en-US"/>
        </w:rPr>
        <w:t>So that they have little bargaining power (</w:t>
      </w:r>
      <w:hyperlink r:id="rId50" w:history="1">
        <w:r w:rsidRPr="00B32D7A">
          <w:rPr>
            <w:rStyle w:val="Hypertextovodkaz"/>
            <w:color w:val="auto"/>
            <w:lang w:val="en-US"/>
          </w:rPr>
          <w:t>http://www.strategy-keys.com/michael-porter-five-forces-model.html</w:t>
        </w:r>
      </w:hyperlink>
      <w:r w:rsidRPr="00B32D7A">
        <w:rPr>
          <w:lang w:val="en-US"/>
        </w:rPr>
        <w:t>).</w:t>
      </w:r>
      <w:proofErr w:type="gramEnd"/>
    </w:p>
    <w:p w:rsidR="00D17A8B" w:rsidRPr="00B32D7A" w:rsidRDefault="00D17A8B" w:rsidP="00B0732B">
      <w:pPr>
        <w:spacing w:line="360" w:lineRule="auto"/>
        <w:contextualSpacing/>
        <w:jc w:val="both"/>
        <w:rPr>
          <w:b/>
          <w:lang w:val="en-US"/>
        </w:rPr>
      </w:pPr>
    </w:p>
    <w:p w:rsidR="00D17A8B" w:rsidRPr="00B32D7A" w:rsidRDefault="00D17A8B" w:rsidP="00B0732B">
      <w:pPr>
        <w:spacing w:line="360" w:lineRule="auto"/>
        <w:contextualSpacing/>
        <w:jc w:val="both"/>
        <w:rPr>
          <w:lang w:val="en-US"/>
        </w:rPr>
      </w:pPr>
      <w:r w:rsidRPr="00B32D7A">
        <w:rPr>
          <w:lang w:val="en-US"/>
        </w:rPr>
        <w:t>Companies can reduce the bargaining power of suppliers by vertical integration, or long term supply arrangements. As Porter (1985) stated, the following factors can be some of the determinants of the supply power:</w:t>
      </w:r>
    </w:p>
    <w:p w:rsidR="00D17A8B" w:rsidRPr="00B32D7A" w:rsidRDefault="00D17A8B" w:rsidP="00B0732B">
      <w:pPr>
        <w:spacing w:line="360" w:lineRule="auto"/>
        <w:contextualSpacing/>
        <w:jc w:val="both"/>
        <w:rPr>
          <w:lang w:val="en-US"/>
        </w:rPr>
      </w:pPr>
    </w:p>
    <w:p w:rsidR="00D17A8B" w:rsidRPr="00B32D7A" w:rsidRDefault="00D17A8B" w:rsidP="00B0732B">
      <w:pPr>
        <w:pStyle w:val="Odstavecseseznamem"/>
        <w:numPr>
          <w:ilvl w:val="0"/>
          <w:numId w:val="19"/>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“Differentiation of inputs</w:t>
      </w:r>
    </w:p>
    <w:p w:rsidR="00D17A8B" w:rsidRPr="00B32D7A" w:rsidRDefault="00D17A8B" w:rsidP="00B0732B">
      <w:pPr>
        <w:pStyle w:val="Odstavecseseznamem"/>
        <w:numPr>
          <w:ilvl w:val="0"/>
          <w:numId w:val="19"/>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Switching costs of suppliers</w:t>
      </w:r>
    </w:p>
    <w:p w:rsidR="00D17A8B" w:rsidRPr="00B32D7A" w:rsidRDefault="00D17A8B" w:rsidP="00B0732B">
      <w:pPr>
        <w:pStyle w:val="Odstavecseseznamem"/>
        <w:numPr>
          <w:ilvl w:val="0"/>
          <w:numId w:val="19"/>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Supplier´s concentrations</w:t>
      </w:r>
    </w:p>
    <w:p w:rsidR="00D17A8B" w:rsidRPr="00B32D7A" w:rsidRDefault="00D17A8B" w:rsidP="00B0732B">
      <w:pPr>
        <w:pStyle w:val="Odstavecseseznamem"/>
        <w:numPr>
          <w:ilvl w:val="0"/>
          <w:numId w:val="19"/>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Importance of volume to supplier</w:t>
      </w:r>
    </w:p>
    <w:p w:rsidR="00D17A8B" w:rsidRPr="00B32D7A" w:rsidRDefault="00D17A8B" w:rsidP="00B0732B">
      <w:pPr>
        <w:pStyle w:val="Odstavecseseznamem"/>
        <w:numPr>
          <w:ilvl w:val="0"/>
          <w:numId w:val="19"/>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Cost relative to total purchases in the industry</w:t>
      </w:r>
    </w:p>
    <w:p w:rsidR="00D17A8B" w:rsidRPr="00B32D7A" w:rsidRDefault="00D17A8B" w:rsidP="00B0732B">
      <w:pPr>
        <w:pStyle w:val="Odstavecseseznamem"/>
        <w:numPr>
          <w:ilvl w:val="0"/>
          <w:numId w:val="19"/>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Impacts of inputs on cost or differentiation.”</w:t>
      </w:r>
      <w:r w:rsidRPr="00B32D7A">
        <w:rPr>
          <w:rFonts w:ascii="Times New Roman" w:hAnsi="Times New Roman"/>
          <w:sz w:val="24"/>
          <w:szCs w:val="24"/>
          <w:lang w:val="en-US"/>
        </w:rPr>
        <w:t xml:space="preserve"> (</w:t>
      </w:r>
      <w:proofErr w:type="spellStart"/>
      <w:r w:rsidRPr="00B32D7A">
        <w:rPr>
          <w:rFonts w:ascii="Times New Roman" w:hAnsi="Times New Roman"/>
          <w:sz w:val="24"/>
          <w:szCs w:val="24"/>
          <w:lang w:val="en-US"/>
        </w:rPr>
        <w:t>Analoui</w:t>
      </w:r>
      <w:proofErr w:type="spellEnd"/>
      <w:r w:rsidRPr="00B32D7A">
        <w:rPr>
          <w:rFonts w:ascii="Times New Roman" w:hAnsi="Times New Roman"/>
          <w:sz w:val="24"/>
          <w:szCs w:val="24"/>
          <w:shd w:val="clear" w:color="auto" w:fill="FFFFFF"/>
          <w:lang w:val="en-US"/>
        </w:rPr>
        <w:t xml:space="preserve">, </w:t>
      </w:r>
      <w:proofErr w:type="spellStart"/>
      <w:r w:rsidRPr="00B32D7A">
        <w:rPr>
          <w:rFonts w:ascii="Times New Roman" w:hAnsi="Times New Roman"/>
          <w:sz w:val="24"/>
          <w:szCs w:val="24"/>
          <w:shd w:val="clear" w:color="auto" w:fill="FFFFFF"/>
          <w:lang w:val="en-US"/>
        </w:rPr>
        <w:t>Karami</w:t>
      </w:r>
      <w:proofErr w:type="spellEnd"/>
      <w:r w:rsidRPr="00B32D7A">
        <w:rPr>
          <w:rFonts w:ascii="Times New Roman" w:hAnsi="Times New Roman"/>
          <w:sz w:val="24"/>
          <w:szCs w:val="24"/>
          <w:shd w:val="clear" w:color="auto" w:fill="FFFFFF"/>
          <w:lang w:val="en-US"/>
        </w:rPr>
        <w:t>,</w:t>
      </w:r>
      <w:r w:rsidRPr="00B32D7A">
        <w:rPr>
          <w:rFonts w:ascii="Times New Roman" w:hAnsi="Times New Roman"/>
          <w:sz w:val="24"/>
          <w:szCs w:val="24"/>
          <w:lang w:val="en-US"/>
        </w:rPr>
        <w:t xml:space="preserve"> 2003, p. 85).</w:t>
      </w:r>
    </w:p>
    <w:p w:rsidR="00D17A8B" w:rsidRPr="00B32D7A" w:rsidRDefault="00D17A8B" w:rsidP="00B0732B">
      <w:pPr>
        <w:spacing w:line="360" w:lineRule="auto"/>
        <w:contextualSpacing/>
        <w:jc w:val="both"/>
        <w:rPr>
          <w:lang w:val="en-US"/>
        </w:rPr>
      </w:pPr>
    </w:p>
    <w:p w:rsidR="00136C2F" w:rsidRPr="00B32D7A" w:rsidRDefault="00136C2F" w:rsidP="00B0732B">
      <w:pPr>
        <w:spacing w:line="360" w:lineRule="auto"/>
        <w:contextualSpacing/>
        <w:jc w:val="both"/>
        <w:rPr>
          <w:lang w:val="en-US"/>
        </w:rPr>
      </w:pPr>
    </w:p>
    <w:p w:rsidR="00136C2F" w:rsidRPr="00B32D7A" w:rsidRDefault="00136C2F" w:rsidP="00B0732B">
      <w:pPr>
        <w:spacing w:line="360" w:lineRule="auto"/>
        <w:contextualSpacing/>
        <w:jc w:val="both"/>
        <w:rPr>
          <w:lang w:val="en-US"/>
        </w:rPr>
      </w:pPr>
    </w:p>
    <w:p w:rsidR="00D17A8B" w:rsidRPr="00B32D7A" w:rsidRDefault="00D17A8B" w:rsidP="00B0732B">
      <w:pPr>
        <w:pStyle w:val="Odstavecseseznamem"/>
        <w:numPr>
          <w:ilvl w:val="0"/>
          <w:numId w:val="30"/>
        </w:numPr>
        <w:spacing w:after="0" w:line="360" w:lineRule="auto"/>
        <w:jc w:val="both"/>
        <w:rPr>
          <w:rFonts w:ascii="Times New Roman" w:hAnsi="Times New Roman"/>
          <w:b/>
          <w:sz w:val="24"/>
          <w:szCs w:val="24"/>
          <w:lang w:val="en-US"/>
        </w:rPr>
      </w:pPr>
      <w:r w:rsidRPr="00B32D7A">
        <w:rPr>
          <w:rFonts w:ascii="Times New Roman" w:hAnsi="Times New Roman"/>
          <w:b/>
          <w:sz w:val="24"/>
          <w:szCs w:val="24"/>
          <w:lang w:val="en-US"/>
        </w:rPr>
        <w:lastRenderedPageBreak/>
        <w:t>Bargaining power of buyers</w:t>
      </w:r>
    </w:p>
    <w:p w:rsidR="00D17A8B" w:rsidRPr="00B32D7A" w:rsidRDefault="00D17A8B" w:rsidP="00B0732B">
      <w:pPr>
        <w:spacing w:line="360" w:lineRule="auto"/>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 xml:space="preserve">There are some buyers with significant market share, buyers buy most of the distribution, </w:t>
      </w:r>
      <w:proofErr w:type="gramStart"/>
      <w:r w:rsidRPr="00B32D7A">
        <w:rPr>
          <w:lang w:val="en-US"/>
        </w:rPr>
        <w:t>buyers</w:t>
      </w:r>
      <w:proofErr w:type="gramEnd"/>
      <w:r w:rsidRPr="00B32D7A">
        <w:rPr>
          <w:lang w:val="en-US"/>
        </w:rPr>
        <w:t xml:space="preserve"> desire to purchase rival company. Buyers affect an industry through their ability to compare and bargain for higher quality and lower priced commodities. In a monopoly condition the buyers are at a distinct disadvantage. In monopoly only a few supply the products or services. There exists virtually no competition in the specific market. As M. E. Porter (1985) stated, the following factors are the determinants of buyer power, which are </w:t>
      </w:r>
      <w:r w:rsidRPr="00B32D7A">
        <w:rPr>
          <w:b/>
          <w:lang w:val="en-US"/>
        </w:rPr>
        <w:t>bargaining leverage, price sensitivity</w:t>
      </w:r>
      <w:r w:rsidRPr="00B32D7A">
        <w:rPr>
          <w:lang w:val="en-US"/>
        </w:rPr>
        <w:t xml:space="preserve">. Porter stated that bargaining leverage includes these factors: buyer concentration, buyer volume, buyer switching costs, buyer information, </w:t>
      </w:r>
      <w:proofErr w:type="gramStart"/>
      <w:r w:rsidRPr="00B32D7A">
        <w:rPr>
          <w:lang w:val="en-US"/>
        </w:rPr>
        <w:t>ability</w:t>
      </w:r>
      <w:proofErr w:type="gramEnd"/>
      <w:r w:rsidRPr="00B32D7A">
        <w:rPr>
          <w:lang w:val="en-US"/>
        </w:rPr>
        <w:t xml:space="preserve"> to step back as well as substitute products. A bargaining power analysis includes an assessment of the current buyer power in specific industry what is important (</w:t>
      </w:r>
      <w:proofErr w:type="spellStart"/>
      <w:r w:rsidRPr="00B32D7A">
        <w:rPr>
          <w:lang w:val="en-US"/>
        </w:rPr>
        <w:t>Analoui</w:t>
      </w:r>
      <w:proofErr w:type="spellEnd"/>
      <w:r w:rsidRPr="00B32D7A">
        <w:rPr>
          <w:shd w:val="clear" w:color="auto" w:fill="FFFFFF"/>
          <w:lang w:val="en-US"/>
        </w:rPr>
        <w:t xml:space="preserve">, </w:t>
      </w:r>
      <w:proofErr w:type="spellStart"/>
      <w:r w:rsidRPr="00B32D7A">
        <w:rPr>
          <w:shd w:val="clear" w:color="auto" w:fill="FFFFFF"/>
          <w:lang w:val="en-US"/>
        </w:rPr>
        <w:t>Karami</w:t>
      </w:r>
      <w:proofErr w:type="spellEnd"/>
      <w:r w:rsidRPr="00B32D7A">
        <w:rPr>
          <w:shd w:val="clear" w:color="auto" w:fill="FFFFFF"/>
          <w:lang w:val="en-US"/>
        </w:rPr>
        <w:t>,</w:t>
      </w:r>
      <w:r w:rsidRPr="00B32D7A">
        <w:rPr>
          <w:lang w:val="en-US"/>
        </w:rPr>
        <w:t xml:space="preserve"> 2003).</w:t>
      </w:r>
    </w:p>
    <w:p w:rsidR="00D17A8B" w:rsidRPr="00B32D7A" w:rsidRDefault="00D17A8B" w:rsidP="00B0732B">
      <w:pPr>
        <w:spacing w:line="360" w:lineRule="auto"/>
        <w:contextualSpacing/>
        <w:jc w:val="both"/>
        <w:rPr>
          <w:lang w:val="en-US"/>
        </w:rPr>
      </w:pPr>
    </w:p>
    <w:p w:rsidR="00D17A8B" w:rsidRPr="00B32D7A" w:rsidRDefault="00D17A8B" w:rsidP="00B0732B">
      <w:pPr>
        <w:pStyle w:val="Odstavecseseznamem"/>
        <w:numPr>
          <w:ilvl w:val="0"/>
          <w:numId w:val="30"/>
        </w:numPr>
        <w:spacing w:after="0" w:line="360" w:lineRule="auto"/>
        <w:jc w:val="both"/>
        <w:rPr>
          <w:rFonts w:ascii="Times New Roman" w:hAnsi="Times New Roman"/>
          <w:b/>
          <w:sz w:val="24"/>
          <w:szCs w:val="24"/>
          <w:lang w:val="en-US"/>
        </w:rPr>
      </w:pPr>
      <w:r w:rsidRPr="00B32D7A">
        <w:rPr>
          <w:rFonts w:ascii="Times New Roman" w:hAnsi="Times New Roman"/>
          <w:b/>
          <w:sz w:val="24"/>
          <w:szCs w:val="24"/>
          <w:lang w:val="en-US"/>
        </w:rPr>
        <w:t>Threat of substitute products or services</w:t>
      </w:r>
    </w:p>
    <w:p w:rsidR="00D17A8B" w:rsidRPr="00B32D7A" w:rsidRDefault="00D17A8B" w:rsidP="00B0732B">
      <w:pPr>
        <w:spacing w:line="360" w:lineRule="auto"/>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A substitute product and service is a different way of product or service type. Anyway it is different, still it is meeting the same customer needs but in a different way. There are these threats presented by substitute products or services to established company in established industries:</w:t>
      </w:r>
    </w:p>
    <w:p w:rsidR="00D17A8B" w:rsidRPr="00B32D7A" w:rsidRDefault="00D17A8B" w:rsidP="00B0732B">
      <w:pPr>
        <w:spacing w:line="360" w:lineRule="auto"/>
        <w:contextualSpacing/>
        <w:jc w:val="both"/>
        <w:rPr>
          <w:lang w:val="en-US"/>
        </w:rPr>
      </w:pPr>
    </w:p>
    <w:p w:rsidR="00D17A8B" w:rsidRPr="00B32D7A" w:rsidRDefault="00D17A8B" w:rsidP="00B0732B">
      <w:pPr>
        <w:pStyle w:val="Odstavecseseznamem"/>
        <w:numPr>
          <w:ilvl w:val="0"/>
          <w:numId w:val="19"/>
        </w:numPr>
        <w:spacing w:after="0" w:line="360" w:lineRule="auto"/>
        <w:jc w:val="both"/>
        <w:rPr>
          <w:rFonts w:ascii="Times New Roman" w:hAnsi="Times New Roman"/>
          <w:sz w:val="24"/>
          <w:szCs w:val="24"/>
          <w:lang w:val="en-US"/>
        </w:rPr>
      </w:pPr>
      <w:r w:rsidRPr="00B32D7A">
        <w:rPr>
          <w:rFonts w:ascii="Times New Roman" w:hAnsi="Times New Roman"/>
          <w:i/>
          <w:sz w:val="24"/>
          <w:szCs w:val="24"/>
          <w:lang w:val="en-US"/>
        </w:rPr>
        <w:t>“Limiting profits. Substitute products and services reduce demand for the established ones and therefore affect the level of price that can be charged.</w:t>
      </w:r>
    </w:p>
    <w:p w:rsidR="00D17A8B" w:rsidRPr="00B32D7A" w:rsidRDefault="00D17A8B" w:rsidP="00B0732B">
      <w:pPr>
        <w:pStyle w:val="Odstavecseseznamem"/>
        <w:numPr>
          <w:ilvl w:val="0"/>
          <w:numId w:val="19"/>
        </w:numPr>
        <w:spacing w:after="0" w:line="360" w:lineRule="auto"/>
        <w:jc w:val="both"/>
        <w:rPr>
          <w:rFonts w:ascii="Times New Roman" w:hAnsi="Times New Roman"/>
          <w:sz w:val="24"/>
          <w:szCs w:val="24"/>
          <w:lang w:val="en-US"/>
        </w:rPr>
      </w:pPr>
      <w:r w:rsidRPr="00B32D7A">
        <w:rPr>
          <w:rFonts w:ascii="Times New Roman" w:hAnsi="Times New Roman"/>
          <w:i/>
          <w:sz w:val="24"/>
          <w:szCs w:val="24"/>
          <w:lang w:val="en-US"/>
        </w:rPr>
        <w:t xml:space="preserve">Redefining or destroying the industry. Substitute products and services offering better value to buyers pose a considerable threat to an established industry. They may make established products and services obsolete; alternatively they may force organizations to revise their offer to customers.” </w:t>
      </w:r>
      <w:r w:rsidRPr="00B32D7A">
        <w:rPr>
          <w:rFonts w:ascii="Times New Roman" w:hAnsi="Times New Roman"/>
          <w:sz w:val="24"/>
          <w:szCs w:val="24"/>
          <w:lang w:val="en-US"/>
        </w:rPr>
        <w:t>(Allen, 2001, p. 107).</w:t>
      </w:r>
    </w:p>
    <w:p w:rsidR="00D17A8B" w:rsidRPr="00B32D7A" w:rsidRDefault="00D17A8B" w:rsidP="00B0732B">
      <w:pPr>
        <w:spacing w:line="360" w:lineRule="auto"/>
        <w:contextualSpacing/>
        <w:jc w:val="both"/>
        <w:rPr>
          <w:lang w:val="en-US"/>
        </w:rPr>
      </w:pPr>
    </w:p>
    <w:p w:rsidR="00D17A8B" w:rsidRPr="00B32D7A" w:rsidRDefault="00D17A8B" w:rsidP="00B0732B">
      <w:pPr>
        <w:pStyle w:val="Odstavecseseznamem"/>
        <w:numPr>
          <w:ilvl w:val="0"/>
          <w:numId w:val="30"/>
        </w:numPr>
        <w:spacing w:after="0" w:line="360" w:lineRule="auto"/>
        <w:jc w:val="both"/>
        <w:rPr>
          <w:rFonts w:ascii="Times New Roman" w:hAnsi="Times New Roman"/>
          <w:b/>
          <w:sz w:val="24"/>
          <w:szCs w:val="24"/>
          <w:lang w:val="en-US"/>
        </w:rPr>
      </w:pPr>
      <w:r w:rsidRPr="00B32D7A">
        <w:rPr>
          <w:rFonts w:ascii="Times New Roman" w:hAnsi="Times New Roman"/>
          <w:b/>
          <w:sz w:val="24"/>
          <w:szCs w:val="24"/>
          <w:lang w:val="en-US"/>
        </w:rPr>
        <w:t>The threat of new entrants</w:t>
      </w:r>
    </w:p>
    <w:p w:rsidR="00D17A8B" w:rsidRPr="00B32D7A" w:rsidRDefault="00D17A8B" w:rsidP="00B0732B">
      <w:pPr>
        <w:spacing w:line="360" w:lineRule="auto"/>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 xml:space="preserve">These are new business entering an industry with the aim of making the same type of products or services as we are producing. The appearance of substitute products leads to a reduction in demand for the products offered by the established industry. The new entrants </w:t>
      </w:r>
      <w:r w:rsidRPr="00B32D7A">
        <w:rPr>
          <w:lang w:val="en-US"/>
        </w:rPr>
        <w:lastRenderedPageBreak/>
        <w:t>offering the same type of product or services increases supply within the industry.  There are some barriers to entry as followed:</w:t>
      </w:r>
    </w:p>
    <w:p w:rsidR="00D17A8B" w:rsidRPr="00B32D7A" w:rsidRDefault="00D17A8B" w:rsidP="00B0732B">
      <w:pPr>
        <w:pStyle w:val="Odstavecseseznamem"/>
        <w:numPr>
          <w:ilvl w:val="0"/>
          <w:numId w:val="31"/>
        </w:numPr>
        <w:spacing w:after="0" w:line="360" w:lineRule="auto"/>
        <w:jc w:val="both"/>
        <w:rPr>
          <w:rFonts w:ascii="Times New Roman" w:hAnsi="Times New Roman"/>
          <w:sz w:val="24"/>
          <w:szCs w:val="24"/>
          <w:lang w:val="en-US"/>
        </w:rPr>
      </w:pPr>
      <w:r w:rsidRPr="00B32D7A">
        <w:rPr>
          <w:rFonts w:ascii="Times New Roman" w:hAnsi="Times New Roman"/>
          <w:b/>
          <w:sz w:val="24"/>
          <w:szCs w:val="24"/>
          <w:lang w:val="en-US"/>
        </w:rPr>
        <w:t>Costs of entry</w:t>
      </w:r>
      <w:r w:rsidRPr="00B32D7A">
        <w:rPr>
          <w:rFonts w:ascii="Times New Roman" w:hAnsi="Times New Roman"/>
          <w:sz w:val="24"/>
          <w:szCs w:val="24"/>
          <w:lang w:val="en-US"/>
        </w:rPr>
        <w:t xml:space="preserve"> – it is necessary to commit large capital resources at the outset – capital requirement. When an industry requires large-scale plant with high-cost equipment, then starting will be extremely expensive. We can recognize two different factors: economies of scale and economies of experience. </w:t>
      </w:r>
    </w:p>
    <w:p w:rsidR="00D17A8B" w:rsidRPr="00B32D7A" w:rsidRDefault="00D17A8B" w:rsidP="00B0732B">
      <w:pPr>
        <w:pStyle w:val="Odstavecseseznamem"/>
        <w:numPr>
          <w:ilvl w:val="1"/>
          <w:numId w:val="31"/>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 xml:space="preserve">Economies of scale. When this occur, doubling the amount produced increases total cost by a factor of less than two. It means it is cheaper. In an industry where economies of scale operate there is a major cost disadvantage to being small and many of new entrants tend to be small. When a new entrant can purchase a major existing player it can upset the market balance. An entrant can enter quickly. </w:t>
      </w:r>
    </w:p>
    <w:p w:rsidR="00D17A8B" w:rsidRPr="00B32D7A" w:rsidRDefault="00D17A8B" w:rsidP="00B0732B">
      <w:pPr>
        <w:pStyle w:val="Odstavecseseznamem"/>
        <w:numPr>
          <w:ilvl w:val="1"/>
          <w:numId w:val="31"/>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 xml:space="preserve">Economies of experience. When the companies become experienced in their industry then the average cost of production falls.  </w:t>
      </w:r>
    </w:p>
    <w:p w:rsidR="00D17A8B" w:rsidRPr="00B32D7A" w:rsidRDefault="00D17A8B" w:rsidP="00B0732B">
      <w:pPr>
        <w:pStyle w:val="Odstavecseseznamem"/>
        <w:spacing w:after="0" w:line="360" w:lineRule="auto"/>
        <w:jc w:val="both"/>
        <w:rPr>
          <w:rFonts w:ascii="Times New Roman" w:hAnsi="Times New Roman"/>
          <w:b/>
          <w:sz w:val="24"/>
          <w:szCs w:val="24"/>
          <w:lang w:val="en-US"/>
        </w:rPr>
      </w:pPr>
    </w:p>
    <w:p w:rsidR="00D17A8B" w:rsidRPr="00B32D7A" w:rsidRDefault="00D17A8B" w:rsidP="00B0732B">
      <w:pPr>
        <w:pStyle w:val="Odstavecseseznamem"/>
        <w:numPr>
          <w:ilvl w:val="0"/>
          <w:numId w:val="31"/>
        </w:numPr>
        <w:spacing w:after="0" w:line="360" w:lineRule="auto"/>
        <w:jc w:val="both"/>
        <w:rPr>
          <w:rFonts w:ascii="Times New Roman" w:hAnsi="Times New Roman"/>
          <w:b/>
          <w:sz w:val="24"/>
          <w:szCs w:val="24"/>
          <w:lang w:val="en-US"/>
        </w:rPr>
      </w:pPr>
      <w:r w:rsidRPr="00B32D7A">
        <w:rPr>
          <w:rFonts w:ascii="Times New Roman" w:hAnsi="Times New Roman"/>
          <w:b/>
          <w:sz w:val="24"/>
          <w:szCs w:val="24"/>
          <w:lang w:val="en-US"/>
        </w:rPr>
        <w:t xml:space="preserve">The attractiveness of the offer to customers </w:t>
      </w:r>
      <w:r w:rsidRPr="00B32D7A">
        <w:rPr>
          <w:rFonts w:ascii="Times New Roman" w:hAnsi="Times New Roman"/>
          <w:sz w:val="24"/>
          <w:szCs w:val="24"/>
          <w:lang w:val="en-US"/>
        </w:rPr>
        <w:t>– a new entrant may have to break down customer loyalty in order to gain a share of the market. Customer loyalty may be a barrier to entry because of the fact that a new entrant will have to spend a lot of money on advertising so the company can establish its product in the market. All companies create brand loyalty for their services and products so that they can hold customers and reduce the need for expenditure on innovation. Anyway there are some customers who feel they cannot afford to change the product or service. The switching costs are made up of both straightforward current costs and the risk of future costs. Switching costs are barrier to entry.</w:t>
      </w:r>
    </w:p>
    <w:p w:rsidR="00D17A8B" w:rsidRPr="00B32D7A" w:rsidRDefault="00D17A8B" w:rsidP="00B0732B">
      <w:pPr>
        <w:pStyle w:val="Odstavecseseznamem"/>
        <w:numPr>
          <w:ilvl w:val="0"/>
          <w:numId w:val="31"/>
        </w:numPr>
        <w:spacing w:after="0" w:line="360" w:lineRule="auto"/>
        <w:jc w:val="both"/>
        <w:rPr>
          <w:rFonts w:ascii="Times New Roman" w:hAnsi="Times New Roman"/>
          <w:b/>
          <w:sz w:val="24"/>
          <w:szCs w:val="24"/>
          <w:lang w:val="en-US"/>
        </w:rPr>
      </w:pPr>
      <w:r w:rsidRPr="00B32D7A">
        <w:rPr>
          <w:rFonts w:ascii="Times New Roman" w:hAnsi="Times New Roman"/>
          <w:b/>
          <w:sz w:val="24"/>
          <w:szCs w:val="24"/>
          <w:lang w:val="en-US"/>
        </w:rPr>
        <w:t xml:space="preserve">Access to the particular market </w:t>
      </w:r>
      <w:r w:rsidRPr="00B32D7A">
        <w:rPr>
          <w:rFonts w:ascii="Times New Roman" w:hAnsi="Times New Roman"/>
          <w:sz w:val="24"/>
          <w:szCs w:val="24"/>
          <w:lang w:val="en-US"/>
        </w:rPr>
        <w:t xml:space="preserve">– it can be also a barrier to entry into the market. New entrants into the grocery industry may have to offer longer credit terms, extra margins and better trade allowances to stores than established companies. This occurs because the retailer is taking a risk in removing shelf space from established products to stock a new entrant´s product. In some cases, companies set up alternative distribution systems. </w:t>
      </w:r>
    </w:p>
    <w:p w:rsidR="00D17A8B" w:rsidRPr="00B32D7A" w:rsidRDefault="00D17A8B" w:rsidP="00B0732B">
      <w:pPr>
        <w:pStyle w:val="Odstavecseseznamem"/>
        <w:numPr>
          <w:ilvl w:val="0"/>
          <w:numId w:val="31"/>
        </w:numPr>
        <w:spacing w:after="0" w:line="360" w:lineRule="auto"/>
        <w:jc w:val="both"/>
        <w:rPr>
          <w:rFonts w:ascii="Times New Roman" w:hAnsi="Times New Roman"/>
          <w:b/>
          <w:sz w:val="24"/>
          <w:szCs w:val="24"/>
          <w:lang w:val="en-US"/>
        </w:rPr>
      </w:pPr>
      <w:r w:rsidRPr="00B32D7A">
        <w:rPr>
          <w:rFonts w:ascii="Times New Roman" w:hAnsi="Times New Roman"/>
          <w:b/>
          <w:sz w:val="24"/>
          <w:szCs w:val="24"/>
          <w:lang w:val="en-US"/>
        </w:rPr>
        <w:t xml:space="preserve">Regulatory constraints </w:t>
      </w:r>
      <w:r w:rsidRPr="00B32D7A">
        <w:rPr>
          <w:rFonts w:ascii="Times New Roman" w:hAnsi="Times New Roman"/>
          <w:sz w:val="24"/>
          <w:szCs w:val="24"/>
          <w:lang w:val="en-US"/>
        </w:rPr>
        <w:t>– a lot of industries, from financial services to machinery to airlines, are subject</w:t>
      </w:r>
      <w:r w:rsidR="005A20D0" w:rsidRPr="00B32D7A">
        <w:rPr>
          <w:rFonts w:ascii="Times New Roman" w:hAnsi="Times New Roman"/>
          <w:sz w:val="24"/>
          <w:szCs w:val="24"/>
          <w:lang w:val="en-US"/>
        </w:rPr>
        <w:t>s</w:t>
      </w:r>
      <w:r w:rsidRPr="00B32D7A">
        <w:rPr>
          <w:rFonts w:ascii="Times New Roman" w:hAnsi="Times New Roman"/>
          <w:sz w:val="24"/>
          <w:szCs w:val="24"/>
          <w:lang w:val="en-US"/>
        </w:rPr>
        <w:t xml:space="preserve"> to regulation. The need to comply with regulators´ requirements may be a barrier to entry. Regulations can be, for example: technical </w:t>
      </w:r>
      <w:r w:rsidRPr="00B32D7A">
        <w:rPr>
          <w:rFonts w:ascii="Times New Roman" w:hAnsi="Times New Roman"/>
          <w:sz w:val="24"/>
          <w:szCs w:val="24"/>
          <w:lang w:val="en-US"/>
        </w:rPr>
        <w:lastRenderedPageBreak/>
        <w:t>competence, quality control and reporting requirements, financial structure of the company, operational procedures etc. (Allen, 2001).</w:t>
      </w:r>
    </w:p>
    <w:p w:rsidR="00D17A8B" w:rsidRPr="00B32D7A" w:rsidRDefault="00D17A8B" w:rsidP="00B0732B">
      <w:pPr>
        <w:pStyle w:val="Odstavecseseznamem"/>
        <w:spacing w:after="0" w:line="360" w:lineRule="auto"/>
        <w:jc w:val="both"/>
        <w:rPr>
          <w:rFonts w:ascii="Times New Roman" w:hAnsi="Times New Roman"/>
          <w:b/>
          <w:sz w:val="24"/>
          <w:szCs w:val="24"/>
          <w:lang w:val="en-US"/>
        </w:rPr>
      </w:pPr>
    </w:p>
    <w:p w:rsidR="00D17A8B" w:rsidRPr="00B32D7A" w:rsidRDefault="00D17A8B" w:rsidP="00913B79">
      <w:pPr>
        <w:pStyle w:val="Nadpis3"/>
      </w:pPr>
      <w:bookmarkStart w:id="133" w:name="_Toc353957142"/>
      <w:r w:rsidRPr="00B32D7A">
        <w:t>1.5.</w:t>
      </w:r>
      <w:r w:rsidR="00BA4968" w:rsidRPr="00B32D7A">
        <w:t>5</w:t>
      </w:r>
      <w:r w:rsidRPr="00B32D7A">
        <w:t xml:space="preserve"> Internal analysis</w:t>
      </w:r>
      <w:bookmarkEnd w:id="133"/>
    </w:p>
    <w:p w:rsidR="00D17A8B" w:rsidRPr="00B32D7A" w:rsidRDefault="00D17A8B" w:rsidP="00B0732B">
      <w:pPr>
        <w:spacing w:line="360" w:lineRule="auto"/>
        <w:contextualSpacing/>
        <w:jc w:val="both"/>
        <w:rPr>
          <w:b/>
          <w:lang w:val="en-US"/>
        </w:rPr>
      </w:pPr>
    </w:p>
    <w:p w:rsidR="00D17A8B" w:rsidRPr="00B32D7A" w:rsidRDefault="00D17A8B" w:rsidP="00B0732B">
      <w:pPr>
        <w:spacing w:line="360" w:lineRule="auto"/>
        <w:contextualSpacing/>
        <w:jc w:val="both"/>
        <w:rPr>
          <w:b/>
          <w:lang w:val="en-US"/>
        </w:rPr>
      </w:pPr>
      <w:r w:rsidRPr="00B32D7A">
        <w:rPr>
          <w:b/>
          <w:lang w:val="en-US"/>
        </w:rPr>
        <w:t>a) Financial analysis</w:t>
      </w:r>
    </w:p>
    <w:p w:rsidR="00D17A8B" w:rsidRPr="00B32D7A" w:rsidRDefault="00D17A8B" w:rsidP="00913B79">
      <w:pPr>
        <w:pStyle w:val="Nadpis2"/>
      </w:pPr>
    </w:p>
    <w:p w:rsidR="00D17A8B" w:rsidRPr="00B32D7A" w:rsidRDefault="00D17A8B" w:rsidP="00B0732B">
      <w:pPr>
        <w:spacing w:line="360" w:lineRule="auto"/>
        <w:contextualSpacing/>
        <w:jc w:val="both"/>
        <w:outlineLvl w:val="2"/>
        <w:rPr>
          <w:shd w:val="clear" w:color="auto" w:fill="FFFFFF"/>
          <w:lang w:val="en-US"/>
        </w:rPr>
      </w:pPr>
      <w:bookmarkStart w:id="134" w:name="_Toc341031484"/>
      <w:bookmarkStart w:id="135" w:name="_Toc341090914"/>
      <w:bookmarkStart w:id="136" w:name="_Toc348365832"/>
      <w:bookmarkStart w:id="137" w:name="_Toc349125909"/>
      <w:bookmarkStart w:id="138" w:name="_Toc350003815"/>
      <w:bookmarkStart w:id="139" w:name="_Toc352840243"/>
      <w:bookmarkStart w:id="140" w:name="_Toc352840627"/>
      <w:bookmarkStart w:id="141" w:name="_Toc353957143"/>
      <w:r w:rsidRPr="00B32D7A">
        <w:rPr>
          <w:shd w:val="clear" w:color="auto" w:fill="FFFFFF"/>
          <w:lang w:val="en-US"/>
        </w:rPr>
        <w:t xml:space="preserve">The main task of the financial analysis is an assessment of financial health. </w:t>
      </w:r>
      <w:r w:rsidR="005A20D0" w:rsidRPr="00B32D7A">
        <w:rPr>
          <w:shd w:val="clear" w:color="auto" w:fill="FFFFFF"/>
          <w:lang w:val="en-US"/>
        </w:rPr>
        <w:t>I</w:t>
      </w:r>
      <w:r w:rsidRPr="00B32D7A">
        <w:rPr>
          <w:shd w:val="clear" w:color="auto" w:fill="FFFFFF"/>
          <w:lang w:val="en-US"/>
        </w:rPr>
        <w:t xml:space="preserve">t is important to provide a comprehensive assessment of the level of the current financial situation </w:t>
      </w:r>
      <w:r w:rsidR="005A20D0" w:rsidRPr="00B32D7A">
        <w:rPr>
          <w:shd w:val="clear" w:color="auto" w:fill="FFFFFF"/>
          <w:lang w:val="en-US"/>
        </w:rPr>
        <w:t>in</w:t>
      </w:r>
      <w:r w:rsidRPr="00B32D7A">
        <w:rPr>
          <w:shd w:val="clear" w:color="auto" w:fill="FFFFFF"/>
          <w:lang w:val="en-US"/>
        </w:rPr>
        <w:t xml:space="preserve"> the firm and its causes, to assess the prospects for the company's financial condition in the future, to prepare the groundwork in order to improve the economic situation of the company, in order to ensure further prosperity of the company and to the improvement of decision-making processes (</w:t>
      </w:r>
      <w:proofErr w:type="spellStart"/>
      <w:r w:rsidRPr="00B32D7A">
        <w:rPr>
          <w:shd w:val="clear" w:color="auto" w:fill="FFFFFF"/>
          <w:lang w:val="en-US"/>
        </w:rPr>
        <w:t>Keřkovský</w:t>
      </w:r>
      <w:proofErr w:type="spellEnd"/>
      <w:r w:rsidRPr="00B32D7A">
        <w:rPr>
          <w:shd w:val="clear" w:color="auto" w:fill="FFFFFF"/>
          <w:lang w:val="en-US"/>
        </w:rPr>
        <w:t xml:space="preserve">, </w:t>
      </w:r>
      <w:proofErr w:type="spellStart"/>
      <w:r w:rsidRPr="00B32D7A">
        <w:rPr>
          <w:shd w:val="clear" w:color="auto" w:fill="FFFFFF"/>
          <w:lang w:val="en-US"/>
        </w:rPr>
        <w:t>Vykypěl</w:t>
      </w:r>
      <w:proofErr w:type="spellEnd"/>
      <w:r w:rsidRPr="00B32D7A">
        <w:rPr>
          <w:shd w:val="clear" w:color="auto" w:fill="FFFFFF"/>
          <w:lang w:val="en-US"/>
        </w:rPr>
        <w:t>, 2002).</w:t>
      </w:r>
      <w:bookmarkEnd w:id="134"/>
      <w:bookmarkEnd w:id="135"/>
      <w:bookmarkEnd w:id="136"/>
      <w:bookmarkEnd w:id="137"/>
      <w:bookmarkEnd w:id="138"/>
      <w:bookmarkEnd w:id="139"/>
      <w:bookmarkEnd w:id="140"/>
      <w:bookmarkEnd w:id="141"/>
    </w:p>
    <w:p w:rsidR="00F35DFC" w:rsidRPr="00B32D7A" w:rsidRDefault="00F35DFC" w:rsidP="00B0732B">
      <w:pPr>
        <w:spacing w:line="360" w:lineRule="auto"/>
        <w:contextualSpacing/>
        <w:jc w:val="both"/>
        <w:outlineLvl w:val="2"/>
        <w:rPr>
          <w:shd w:val="clear" w:color="auto" w:fill="FFFFFF"/>
          <w:lang w:val="en-US"/>
        </w:rPr>
      </w:pPr>
    </w:p>
    <w:p w:rsidR="00D17A8B" w:rsidRPr="00B32D7A" w:rsidRDefault="00F35DFC" w:rsidP="00B0732B">
      <w:pPr>
        <w:contextualSpacing/>
        <w:jc w:val="both"/>
        <w:rPr>
          <w:b/>
          <w:lang w:val="en-US"/>
        </w:rPr>
      </w:pPr>
      <w:r w:rsidRPr="00B32D7A">
        <w:rPr>
          <w:b/>
          <w:lang w:val="en-US"/>
        </w:rPr>
        <w:t>b</w:t>
      </w:r>
      <w:r w:rsidR="00D17A8B" w:rsidRPr="00B32D7A">
        <w:rPr>
          <w:b/>
          <w:lang w:val="en-US"/>
        </w:rPr>
        <w:t>) Distribution and marketing factors</w:t>
      </w:r>
    </w:p>
    <w:p w:rsidR="00D17A8B" w:rsidRPr="00B32D7A" w:rsidRDefault="00D17A8B" w:rsidP="00B0732B">
      <w:pPr>
        <w:spacing w:line="360" w:lineRule="auto"/>
        <w:contextualSpacing/>
        <w:jc w:val="both"/>
        <w:rPr>
          <w:lang w:val="en-US"/>
        </w:rPr>
      </w:pPr>
    </w:p>
    <w:p w:rsidR="00D17A8B" w:rsidRPr="00B32D7A" w:rsidRDefault="00D17A8B" w:rsidP="00B0732B">
      <w:pPr>
        <w:spacing w:line="360" w:lineRule="auto"/>
        <w:contextualSpacing/>
        <w:jc w:val="both"/>
        <w:rPr>
          <w:shd w:val="clear" w:color="auto" w:fill="FFFFFF"/>
          <w:lang w:val="en-US"/>
        </w:rPr>
      </w:pPr>
      <w:r w:rsidRPr="00B32D7A">
        <w:rPr>
          <w:lang w:val="en-US"/>
        </w:rPr>
        <w:t xml:space="preserve">The marketing area is different for each company focused on products portfolio that the company offers. In the case of customers´ specified products there is no need of strong marketing activities. If concentration is focused on consumer goods on the other hand, there are marketing activities important and useful. </w:t>
      </w:r>
    </w:p>
    <w:p w:rsidR="00D17A8B" w:rsidRPr="00B32D7A" w:rsidRDefault="00D17A8B" w:rsidP="00B0732B">
      <w:pPr>
        <w:spacing w:line="360" w:lineRule="auto"/>
        <w:contextualSpacing/>
        <w:jc w:val="both"/>
        <w:rPr>
          <w:lang w:val="en-US"/>
        </w:rPr>
      </w:pPr>
    </w:p>
    <w:p w:rsidR="00D17A8B" w:rsidRPr="00B32D7A" w:rsidRDefault="00D17A8B" w:rsidP="00B0732B">
      <w:pPr>
        <w:spacing w:line="360" w:lineRule="auto"/>
        <w:contextualSpacing/>
        <w:jc w:val="both"/>
        <w:rPr>
          <w:shd w:val="clear" w:color="auto" w:fill="FFFFFF"/>
          <w:lang w:val="en-US"/>
        </w:rPr>
      </w:pPr>
      <w:proofErr w:type="spellStart"/>
      <w:r w:rsidRPr="00B32D7A">
        <w:rPr>
          <w:shd w:val="clear" w:color="auto" w:fill="FFFFFF"/>
          <w:lang w:val="en-US"/>
        </w:rPr>
        <w:t>Dedouchová</w:t>
      </w:r>
      <w:proofErr w:type="spellEnd"/>
      <w:r w:rsidRPr="00B32D7A">
        <w:rPr>
          <w:shd w:val="clear" w:color="auto" w:fill="FFFFFF"/>
          <w:lang w:val="en-US"/>
        </w:rPr>
        <w:t xml:space="preserve"> (2001) stated the following three key areas in the framework of marketing strategies and the development of marketing competencies: </w:t>
      </w:r>
    </w:p>
    <w:p w:rsidR="00D17A8B" w:rsidRPr="00B32D7A" w:rsidRDefault="00D17A8B" w:rsidP="00B0732B">
      <w:pPr>
        <w:pStyle w:val="Odstavecseseznamem"/>
        <w:numPr>
          <w:ilvl w:val="0"/>
          <w:numId w:val="32"/>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selection of the segment of the market, </w:t>
      </w:r>
    </w:p>
    <w:p w:rsidR="00D17A8B" w:rsidRPr="00B32D7A" w:rsidRDefault="00D17A8B" w:rsidP="00B0732B">
      <w:pPr>
        <w:pStyle w:val="Odstavecseseznamem"/>
        <w:numPr>
          <w:ilvl w:val="0"/>
          <w:numId w:val="32"/>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designing the marketing mix, </w:t>
      </w:r>
    </w:p>
    <w:p w:rsidR="00D17A8B" w:rsidRPr="00B32D7A" w:rsidRDefault="00D17A8B" w:rsidP="00B0732B">
      <w:pPr>
        <w:pStyle w:val="Odstavecseseznamem"/>
        <w:numPr>
          <w:ilvl w:val="0"/>
          <w:numId w:val="32"/>
        </w:numPr>
        <w:spacing w:after="0" w:line="360" w:lineRule="auto"/>
        <w:jc w:val="both"/>
        <w:rPr>
          <w:rFonts w:ascii="Times New Roman" w:hAnsi="Times New Roman"/>
          <w:sz w:val="24"/>
          <w:szCs w:val="24"/>
          <w:lang w:val="en-US"/>
        </w:rPr>
      </w:pPr>
      <w:proofErr w:type="gramStart"/>
      <w:r w:rsidRPr="00B32D7A">
        <w:rPr>
          <w:rFonts w:ascii="Times New Roman" w:hAnsi="Times New Roman"/>
          <w:sz w:val="24"/>
          <w:szCs w:val="24"/>
          <w:shd w:val="clear" w:color="auto" w:fill="FFFFFF"/>
          <w:lang w:val="en-US"/>
        </w:rPr>
        <w:t>strategy</w:t>
      </w:r>
      <w:proofErr w:type="gramEnd"/>
      <w:r w:rsidRPr="00B32D7A">
        <w:rPr>
          <w:rFonts w:ascii="Times New Roman" w:hAnsi="Times New Roman"/>
          <w:sz w:val="24"/>
          <w:szCs w:val="24"/>
          <w:shd w:val="clear" w:color="auto" w:fill="FFFFFF"/>
          <w:lang w:val="en-US"/>
        </w:rPr>
        <w:t xml:space="preserve"> implementation.</w:t>
      </w:r>
    </w:p>
    <w:p w:rsidR="00D17A8B" w:rsidRPr="00B32D7A" w:rsidRDefault="00D17A8B" w:rsidP="00B0732B">
      <w:pPr>
        <w:spacing w:line="360" w:lineRule="auto"/>
        <w:contextualSpacing/>
        <w:jc w:val="both"/>
        <w:rPr>
          <w:lang w:val="en-US"/>
        </w:rPr>
      </w:pPr>
    </w:p>
    <w:p w:rsidR="00D17A8B" w:rsidRPr="00B32D7A" w:rsidRDefault="00D17A8B" w:rsidP="00B0732B">
      <w:pPr>
        <w:spacing w:line="360" w:lineRule="auto"/>
        <w:contextualSpacing/>
        <w:jc w:val="both"/>
        <w:rPr>
          <w:shd w:val="clear" w:color="auto" w:fill="FFFFFF"/>
          <w:lang w:val="en-US"/>
        </w:rPr>
      </w:pPr>
      <w:r w:rsidRPr="00B32D7A">
        <w:rPr>
          <w:shd w:val="clear" w:color="auto" w:fill="FFFFFF"/>
          <w:lang w:val="en-US"/>
        </w:rPr>
        <w:t xml:space="preserve">Assuming the customer needs identification and their preferences, the company can choose one of the following variants of entry market strategies: </w:t>
      </w:r>
    </w:p>
    <w:p w:rsidR="00D17A8B" w:rsidRPr="00B32D7A" w:rsidRDefault="00D17A8B" w:rsidP="00B0732B">
      <w:pPr>
        <w:pStyle w:val="Odstavecseseznamem"/>
        <w:numPr>
          <w:ilvl w:val="0"/>
          <w:numId w:val="33"/>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Not differentiated market (different customer groups have the same needs, i.e. a serial input). </w:t>
      </w:r>
    </w:p>
    <w:p w:rsidR="00D17A8B" w:rsidRPr="00B32D7A" w:rsidRDefault="00D17A8B" w:rsidP="00B0732B">
      <w:pPr>
        <w:pStyle w:val="Odstavecseseznamem"/>
        <w:numPr>
          <w:ilvl w:val="0"/>
          <w:numId w:val="33"/>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Differentiated market (the market can be divided into several segments that will be responsive to the needs of individual customer groups). </w:t>
      </w:r>
    </w:p>
    <w:p w:rsidR="00D17A8B" w:rsidRPr="00B32D7A" w:rsidRDefault="00D17A8B" w:rsidP="00B0732B">
      <w:pPr>
        <w:pStyle w:val="Odstavecseseznamem"/>
        <w:numPr>
          <w:ilvl w:val="0"/>
          <w:numId w:val="33"/>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lastRenderedPageBreak/>
        <w:t>Tar</w:t>
      </w:r>
      <w:r w:rsidR="005A20D0" w:rsidRPr="00B32D7A">
        <w:rPr>
          <w:rFonts w:ascii="Times New Roman" w:hAnsi="Times New Roman"/>
          <w:sz w:val="24"/>
          <w:szCs w:val="24"/>
          <w:shd w:val="clear" w:color="auto" w:fill="FFFFFF"/>
          <w:lang w:val="en-US"/>
        </w:rPr>
        <w:t>get marketing (market is split - t</w:t>
      </w:r>
      <w:r w:rsidRPr="00B32D7A">
        <w:rPr>
          <w:rFonts w:ascii="Times New Roman" w:hAnsi="Times New Roman"/>
          <w:sz w:val="24"/>
          <w:szCs w:val="24"/>
          <w:shd w:val="clear" w:color="auto" w:fill="FFFFFF"/>
          <w:lang w:val="en-US"/>
        </w:rPr>
        <w:t>he concentration is focused only on one market segment).</w:t>
      </w:r>
    </w:p>
    <w:p w:rsidR="00D17A8B" w:rsidRPr="00B32D7A" w:rsidRDefault="00D17A8B" w:rsidP="00B0732B">
      <w:pPr>
        <w:contextualSpacing/>
        <w:jc w:val="both"/>
        <w:rPr>
          <w:lang w:val="en-US"/>
        </w:rPr>
      </w:pPr>
    </w:p>
    <w:p w:rsidR="00D17A8B" w:rsidRPr="00B32D7A" w:rsidRDefault="00D17A8B" w:rsidP="00B0732B">
      <w:pPr>
        <w:spacing w:line="360" w:lineRule="auto"/>
        <w:contextualSpacing/>
        <w:jc w:val="both"/>
        <w:rPr>
          <w:shd w:val="clear" w:color="auto" w:fill="FFFFFF"/>
          <w:lang w:val="en-US"/>
        </w:rPr>
      </w:pPr>
      <w:proofErr w:type="spellStart"/>
      <w:r w:rsidRPr="00B32D7A">
        <w:rPr>
          <w:lang w:val="en-US"/>
        </w:rPr>
        <w:t>Kovář</w:t>
      </w:r>
      <w:proofErr w:type="spellEnd"/>
      <w:r w:rsidRPr="00B32D7A">
        <w:rPr>
          <w:lang w:val="en-US"/>
        </w:rPr>
        <w:t xml:space="preserve"> (2008) defines market segment as a group</w:t>
      </w:r>
      <w:r w:rsidRPr="00B32D7A">
        <w:rPr>
          <w:shd w:val="clear" w:color="auto" w:fill="FFFFFF"/>
          <w:lang w:val="en-US"/>
        </w:rPr>
        <w:t xml:space="preserve"> of individuals or businesses, sharing one or more similar characteristics, which leads to the fact that they have similar needs, products or services. Market should be assessed and segmented according to customers´ needs, rather than according to the products.</w:t>
      </w:r>
      <w:r w:rsidR="005A20D0" w:rsidRPr="00B32D7A">
        <w:rPr>
          <w:shd w:val="clear" w:color="auto" w:fill="FFFFFF"/>
          <w:lang w:val="en-US"/>
        </w:rPr>
        <w:t xml:space="preserve"> </w:t>
      </w:r>
      <w:r w:rsidRPr="00B32D7A">
        <w:rPr>
          <w:shd w:val="clear" w:color="auto" w:fill="FFFFFF"/>
          <w:lang w:val="en-US"/>
        </w:rPr>
        <w:t xml:space="preserve">There is need to analyze a large amount of related factors that can have an impact on competitive advantage in the field of marketing and distribution. </w:t>
      </w:r>
      <w:proofErr w:type="spellStart"/>
      <w:r w:rsidRPr="00B32D7A">
        <w:rPr>
          <w:shd w:val="clear" w:color="auto" w:fill="FFFFFF"/>
          <w:lang w:val="en-US"/>
        </w:rPr>
        <w:t>Keřkovský</w:t>
      </w:r>
      <w:proofErr w:type="spellEnd"/>
      <w:r w:rsidRPr="00B32D7A">
        <w:rPr>
          <w:shd w:val="clear" w:color="auto" w:fill="FFFFFF"/>
          <w:lang w:val="en-US"/>
        </w:rPr>
        <w:t xml:space="preserve"> and </w:t>
      </w:r>
      <w:proofErr w:type="spellStart"/>
      <w:r w:rsidRPr="00B32D7A">
        <w:rPr>
          <w:shd w:val="clear" w:color="auto" w:fill="FFFFFF"/>
          <w:lang w:val="en-US"/>
        </w:rPr>
        <w:t>Vykypěl</w:t>
      </w:r>
      <w:proofErr w:type="spellEnd"/>
      <w:r w:rsidRPr="00B32D7A">
        <w:rPr>
          <w:shd w:val="clear" w:color="auto" w:fill="FFFFFF"/>
          <w:lang w:val="en-US"/>
        </w:rPr>
        <w:t xml:space="preserve"> (2002</w:t>
      </w:r>
      <w:proofErr w:type="gramStart"/>
      <w:r w:rsidRPr="00B32D7A">
        <w:rPr>
          <w:shd w:val="clear" w:color="auto" w:fill="FFFFFF"/>
          <w:lang w:val="en-US"/>
        </w:rPr>
        <w:t>),</w:t>
      </w:r>
      <w:proofErr w:type="gramEnd"/>
      <w:r w:rsidRPr="00B32D7A">
        <w:rPr>
          <w:shd w:val="clear" w:color="auto" w:fill="FFFFFF"/>
          <w:lang w:val="en-US"/>
        </w:rPr>
        <w:t xml:space="preserve"> stated the following factors which are relevant for the followed analysis: </w:t>
      </w:r>
    </w:p>
    <w:p w:rsidR="00D17A8B" w:rsidRPr="00B32D7A" w:rsidRDefault="00D17A8B" w:rsidP="00B0732B">
      <w:pPr>
        <w:pStyle w:val="Odstavecseseznamem"/>
        <w:numPr>
          <w:ilvl w:val="0"/>
          <w:numId w:val="3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a competitive market structure, total and relative share of company on the market, </w:t>
      </w:r>
    </w:p>
    <w:p w:rsidR="00D17A8B" w:rsidRPr="00B32D7A" w:rsidRDefault="00D17A8B" w:rsidP="00B0732B">
      <w:pPr>
        <w:pStyle w:val="Odstavecseseznamem"/>
        <w:numPr>
          <w:ilvl w:val="0"/>
          <w:numId w:val="3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the effectiveness of price strategies for products and services, </w:t>
      </w:r>
    </w:p>
    <w:p w:rsidR="00D17A8B" w:rsidRPr="00B32D7A" w:rsidRDefault="00D17A8B" w:rsidP="00B0732B">
      <w:pPr>
        <w:pStyle w:val="Odstavecseseznamem"/>
        <w:numPr>
          <w:ilvl w:val="0"/>
          <w:numId w:val="3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relations with key customers, </w:t>
      </w:r>
    </w:p>
    <w:p w:rsidR="00D17A8B" w:rsidRPr="00B32D7A" w:rsidRDefault="00D17A8B" w:rsidP="00B0732B">
      <w:pPr>
        <w:pStyle w:val="Odstavecseseznamem"/>
        <w:numPr>
          <w:ilvl w:val="0"/>
          <w:numId w:val="3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the life cycle phase of the main products, the complexity of the product range and services, </w:t>
      </w:r>
    </w:p>
    <w:p w:rsidR="00D17A8B" w:rsidRPr="00B32D7A" w:rsidRDefault="00D17A8B" w:rsidP="00B0732B">
      <w:pPr>
        <w:pStyle w:val="Odstavecseseznamem"/>
        <w:numPr>
          <w:ilvl w:val="0"/>
          <w:numId w:val="3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quality of products and services, </w:t>
      </w:r>
    </w:p>
    <w:p w:rsidR="00D17A8B" w:rsidRPr="00B32D7A" w:rsidRDefault="00D17A8B" w:rsidP="00B0732B">
      <w:pPr>
        <w:pStyle w:val="Odstavecseseznamem"/>
        <w:numPr>
          <w:ilvl w:val="0"/>
          <w:numId w:val="3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the strength of main products leadership,</w:t>
      </w:r>
    </w:p>
    <w:p w:rsidR="00D17A8B" w:rsidRPr="00B32D7A" w:rsidRDefault="00D17A8B" w:rsidP="00B0732B">
      <w:pPr>
        <w:pStyle w:val="Odstavecseseznamem"/>
        <w:numPr>
          <w:ilvl w:val="0"/>
          <w:numId w:val="3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effectiveness of advertising, </w:t>
      </w:r>
    </w:p>
    <w:p w:rsidR="00D17A8B" w:rsidRPr="00B32D7A" w:rsidRDefault="00D17A8B" w:rsidP="00B0732B">
      <w:pPr>
        <w:pStyle w:val="Odstavecseseznamem"/>
        <w:numPr>
          <w:ilvl w:val="0"/>
          <w:numId w:val="3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efficiency of marketing support activities other than advertising</w:t>
      </w:r>
    </w:p>
    <w:p w:rsidR="00D17A8B" w:rsidRPr="00B32D7A" w:rsidRDefault="00D17A8B" w:rsidP="00B0732B">
      <w:pPr>
        <w:pStyle w:val="Odstavecseseznamem"/>
        <w:numPr>
          <w:ilvl w:val="0"/>
          <w:numId w:val="3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the distribution and geographical coverage efficiency and effectiveness </w:t>
      </w:r>
    </w:p>
    <w:p w:rsidR="00D17A8B" w:rsidRPr="00B32D7A" w:rsidRDefault="00D17A8B" w:rsidP="00B0732B">
      <w:pPr>
        <w:pStyle w:val="Odstavecseseznamem"/>
        <w:numPr>
          <w:ilvl w:val="0"/>
          <w:numId w:val="34"/>
        </w:numPr>
        <w:spacing w:after="0" w:line="360" w:lineRule="auto"/>
        <w:jc w:val="both"/>
        <w:rPr>
          <w:rFonts w:ascii="Times New Roman" w:hAnsi="Times New Roman"/>
          <w:sz w:val="24"/>
          <w:szCs w:val="24"/>
          <w:lang w:val="en-US"/>
        </w:rPr>
      </w:pPr>
      <w:proofErr w:type="gramStart"/>
      <w:r w:rsidRPr="00B32D7A">
        <w:rPr>
          <w:rFonts w:ascii="Times New Roman" w:hAnsi="Times New Roman"/>
          <w:sz w:val="24"/>
          <w:szCs w:val="24"/>
          <w:shd w:val="clear" w:color="auto" w:fill="FFFFFF"/>
          <w:lang w:val="en-US"/>
        </w:rPr>
        <w:t>customers</w:t>
      </w:r>
      <w:proofErr w:type="gramEnd"/>
      <w:r w:rsidRPr="00B32D7A">
        <w:rPr>
          <w:rFonts w:ascii="Times New Roman" w:hAnsi="Times New Roman"/>
          <w:sz w:val="24"/>
          <w:szCs w:val="24"/>
          <w:shd w:val="clear" w:color="auto" w:fill="FFFFFF"/>
          <w:lang w:val="en-US"/>
        </w:rPr>
        <w:t>´ feeling of the company and its products and services.</w:t>
      </w:r>
    </w:p>
    <w:p w:rsidR="00136C2F" w:rsidRPr="00B32D7A" w:rsidRDefault="00136C2F" w:rsidP="00136C2F">
      <w:pPr>
        <w:spacing w:line="360" w:lineRule="auto"/>
        <w:jc w:val="both"/>
        <w:rPr>
          <w:lang w:val="en-US"/>
        </w:rPr>
      </w:pPr>
    </w:p>
    <w:p w:rsidR="00D17A8B" w:rsidRPr="00B32D7A" w:rsidRDefault="00F35DFC" w:rsidP="00B0732B">
      <w:pPr>
        <w:contextualSpacing/>
        <w:jc w:val="both"/>
        <w:rPr>
          <w:b/>
          <w:lang w:val="en-US"/>
        </w:rPr>
      </w:pPr>
      <w:r w:rsidRPr="00B32D7A">
        <w:rPr>
          <w:b/>
          <w:lang w:val="en-US"/>
        </w:rPr>
        <w:t>c</w:t>
      </w:r>
      <w:r w:rsidR="00D17A8B" w:rsidRPr="00B32D7A">
        <w:rPr>
          <w:b/>
          <w:lang w:val="en-US"/>
        </w:rPr>
        <w:t>) Technical and scientific development factors</w:t>
      </w:r>
    </w:p>
    <w:p w:rsidR="00D17A8B" w:rsidRPr="00B32D7A" w:rsidRDefault="00D17A8B" w:rsidP="00B0732B">
      <w:pPr>
        <w:spacing w:line="360" w:lineRule="auto"/>
        <w:contextualSpacing/>
        <w:jc w:val="both"/>
        <w:outlineLvl w:val="2"/>
        <w:rPr>
          <w:b/>
          <w:lang w:val="en-US"/>
        </w:rPr>
      </w:pPr>
    </w:p>
    <w:p w:rsidR="00D17A8B" w:rsidRPr="00B32D7A" w:rsidRDefault="00D17A8B" w:rsidP="00B0732B">
      <w:pPr>
        <w:spacing w:line="360" w:lineRule="auto"/>
        <w:contextualSpacing/>
        <w:jc w:val="both"/>
        <w:outlineLvl w:val="2"/>
        <w:rPr>
          <w:lang w:val="en-US"/>
        </w:rPr>
      </w:pPr>
      <w:bookmarkStart w:id="142" w:name="_Toc341031486"/>
      <w:bookmarkStart w:id="143" w:name="_Toc341090916"/>
      <w:bookmarkStart w:id="144" w:name="_Toc348365834"/>
      <w:bookmarkStart w:id="145" w:name="_Toc349125911"/>
      <w:bookmarkStart w:id="146" w:name="_Toc350003817"/>
      <w:bookmarkStart w:id="147" w:name="_Toc352840244"/>
      <w:bookmarkStart w:id="148" w:name="_Toc352840628"/>
      <w:bookmarkStart w:id="149" w:name="_Toc353957144"/>
      <w:proofErr w:type="spellStart"/>
      <w:r w:rsidRPr="00B32D7A">
        <w:rPr>
          <w:lang w:val="en-US"/>
        </w:rPr>
        <w:t>Keřkovský</w:t>
      </w:r>
      <w:proofErr w:type="spellEnd"/>
      <w:r w:rsidRPr="00B32D7A">
        <w:rPr>
          <w:lang w:val="en-US"/>
        </w:rPr>
        <w:t xml:space="preserve"> and </w:t>
      </w:r>
      <w:proofErr w:type="spellStart"/>
      <w:r w:rsidRPr="00B32D7A">
        <w:rPr>
          <w:lang w:val="en-US"/>
        </w:rPr>
        <w:t>Vykypěl</w:t>
      </w:r>
      <w:proofErr w:type="spellEnd"/>
      <w:r w:rsidRPr="00B32D7A">
        <w:rPr>
          <w:lang w:val="en-US"/>
        </w:rPr>
        <w:t xml:space="preserve"> (2002) </w:t>
      </w:r>
      <w:proofErr w:type="gramStart"/>
      <w:r w:rsidRPr="00B32D7A">
        <w:rPr>
          <w:lang w:val="en-US"/>
        </w:rPr>
        <w:t>stated,</w:t>
      </w:r>
      <w:proofErr w:type="gramEnd"/>
      <w:r w:rsidRPr="00B32D7A">
        <w:rPr>
          <w:lang w:val="en-US"/>
        </w:rPr>
        <w:t xml:space="preserve"> that technical and scientific development factors are important for company because it increases the competitive advantage of the company. There </w:t>
      </w:r>
      <w:r w:rsidR="005A20D0" w:rsidRPr="00B32D7A">
        <w:rPr>
          <w:lang w:val="en-US"/>
        </w:rPr>
        <w:t>is</w:t>
      </w:r>
      <w:r w:rsidRPr="00B32D7A">
        <w:rPr>
          <w:lang w:val="en-US"/>
        </w:rPr>
        <w:t xml:space="preserve"> offensive and defensive access. In an offensive access the company is faster in a technical and scientific research. The offensive access leads to:</w:t>
      </w:r>
      <w:bookmarkEnd w:id="142"/>
      <w:bookmarkEnd w:id="143"/>
      <w:bookmarkEnd w:id="144"/>
      <w:bookmarkEnd w:id="145"/>
      <w:bookmarkEnd w:id="146"/>
      <w:bookmarkEnd w:id="147"/>
      <w:bookmarkEnd w:id="148"/>
      <w:bookmarkEnd w:id="149"/>
    </w:p>
    <w:p w:rsidR="00D17A8B" w:rsidRPr="00B32D7A" w:rsidRDefault="00D17A8B" w:rsidP="00B0732B">
      <w:pPr>
        <w:spacing w:line="360" w:lineRule="auto"/>
        <w:contextualSpacing/>
        <w:jc w:val="both"/>
        <w:outlineLvl w:val="2"/>
        <w:rPr>
          <w:lang w:val="en-US"/>
        </w:rPr>
      </w:pPr>
      <w:bookmarkStart w:id="150" w:name="_Toc341031487"/>
      <w:bookmarkStart w:id="151" w:name="_Toc341090917"/>
      <w:bookmarkStart w:id="152" w:name="_Toc348365835"/>
      <w:bookmarkStart w:id="153" w:name="_Toc349125912"/>
      <w:bookmarkStart w:id="154" w:name="_Toc350003818"/>
      <w:bookmarkStart w:id="155" w:name="_Toc352840245"/>
      <w:bookmarkStart w:id="156" w:name="_Toc352840629"/>
      <w:bookmarkStart w:id="157" w:name="_Toc353957145"/>
      <w:r w:rsidRPr="00B32D7A">
        <w:rPr>
          <w:lang w:val="en-US"/>
        </w:rPr>
        <w:t xml:space="preserve">1. </w:t>
      </w:r>
      <w:proofErr w:type="gramStart"/>
      <w:r w:rsidRPr="00B32D7A">
        <w:rPr>
          <w:lang w:val="en-US"/>
        </w:rPr>
        <w:t>fast</w:t>
      </w:r>
      <w:proofErr w:type="gramEnd"/>
      <w:r w:rsidRPr="00B32D7A">
        <w:rPr>
          <w:lang w:val="en-US"/>
        </w:rPr>
        <w:t xml:space="preserve"> second – is the second one in </w:t>
      </w:r>
      <w:proofErr w:type="spellStart"/>
      <w:r w:rsidRPr="00B32D7A">
        <w:rPr>
          <w:lang w:val="en-US"/>
        </w:rPr>
        <w:t>a</w:t>
      </w:r>
      <w:proofErr w:type="spellEnd"/>
      <w:r w:rsidRPr="00B32D7A">
        <w:rPr>
          <w:lang w:val="en-US"/>
        </w:rPr>
        <w:t xml:space="preserve"> innovation speed;</w:t>
      </w:r>
      <w:bookmarkEnd w:id="150"/>
      <w:bookmarkEnd w:id="151"/>
      <w:bookmarkEnd w:id="152"/>
      <w:bookmarkEnd w:id="153"/>
      <w:bookmarkEnd w:id="154"/>
      <w:bookmarkEnd w:id="155"/>
      <w:bookmarkEnd w:id="156"/>
      <w:bookmarkEnd w:id="157"/>
    </w:p>
    <w:p w:rsidR="00D17A8B" w:rsidRPr="00B32D7A" w:rsidRDefault="00D17A8B" w:rsidP="00B0732B">
      <w:pPr>
        <w:spacing w:line="360" w:lineRule="auto"/>
        <w:contextualSpacing/>
        <w:jc w:val="both"/>
        <w:outlineLvl w:val="2"/>
        <w:rPr>
          <w:lang w:val="en-US"/>
        </w:rPr>
      </w:pPr>
      <w:bookmarkStart w:id="158" w:name="_Toc341031488"/>
      <w:bookmarkStart w:id="159" w:name="_Toc341090918"/>
      <w:bookmarkStart w:id="160" w:name="_Toc348365836"/>
      <w:bookmarkStart w:id="161" w:name="_Toc349125913"/>
      <w:bookmarkStart w:id="162" w:name="_Toc350003819"/>
      <w:bookmarkStart w:id="163" w:name="_Toc352840246"/>
      <w:bookmarkStart w:id="164" w:name="_Toc352840630"/>
      <w:bookmarkStart w:id="165" w:name="_Toc353957146"/>
      <w:r w:rsidRPr="00B32D7A">
        <w:rPr>
          <w:lang w:val="en-US"/>
        </w:rPr>
        <w:t xml:space="preserve">2. </w:t>
      </w:r>
      <w:proofErr w:type="gramStart"/>
      <w:r w:rsidRPr="00B32D7A">
        <w:rPr>
          <w:lang w:val="en-US"/>
        </w:rPr>
        <w:t>copycat</w:t>
      </w:r>
      <w:proofErr w:type="gramEnd"/>
      <w:r w:rsidRPr="00B32D7A">
        <w:rPr>
          <w:lang w:val="en-US"/>
        </w:rPr>
        <w:t xml:space="preserve"> -  almost always it waits for period of commercialism.</w:t>
      </w:r>
      <w:bookmarkEnd w:id="158"/>
      <w:bookmarkEnd w:id="159"/>
      <w:bookmarkEnd w:id="160"/>
      <w:bookmarkEnd w:id="161"/>
      <w:bookmarkEnd w:id="162"/>
      <w:bookmarkEnd w:id="163"/>
      <w:bookmarkEnd w:id="164"/>
      <w:bookmarkEnd w:id="165"/>
      <w:r w:rsidRPr="00B32D7A">
        <w:rPr>
          <w:lang w:val="en-US"/>
        </w:rPr>
        <w:t xml:space="preserve"> </w:t>
      </w:r>
    </w:p>
    <w:p w:rsidR="00136C2F" w:rsidRPr="00B32D7A" w:rsidRDefault="00136C2F" w:rsidP="00B0732B">
      <w:pPr>
        <w:spacing w:line="360" w:lineRule="auto"/>
        <w:contextualSpacing/>
        <w:jc w:val="both"/>
        <w:outlineLvl w:val="2"/>
        <w:rPr>
          <w:lang w:val="en-US"/>
        </w:rPr>
      </w:pPr>
    </w:p>
    <w:p w:rsidR="00136C2F" w:rsidRPr="00B32D7A" w:rsidRDefault="00136C2F" w:rsidP="00B0732B">
      <w:pPr>
        <w:spacing w:line="360" w:lineRule="auto"/>
        <w:contextualSpacing/>
        <w:jc w:val="both"/>
        <w:outlineLvl w:val="2"/>
        <w:rPr>
          <w:b/>
          <w:lang w:val="en-US"/>
        </w:rPr>
      </w:pPr>
    </w:p>
    <w:p w:rsidR="00D17A8B" w:rsidRPr="00B32D7A" w:rsidRDefault="00D17A8B" w:rsidP="00B0732B">
      <w:pPr>
        <w:spacing w:line="360" w:lineRule="auto"/>
        <w:contextualSpacing/>
        <w:jc w:val="both"/>
        <w:rPr>
          <w:b/>
          <w:lang w:val="en-US"/>
        </w:rPr>
      </w:pPr>
    </w:p>
    <w:p w:rsidR="00F35DFC" w:rsidRPr="00B32D7A" w:rsidRDefault="00F35DFC" w:rsidP="00913B79">
      <w:pPr>
        <w:pStyle w:val="Nadpis3"/>
      </w:pPr>
      <w:bookmarkStart w:id="166" w:name="_Toc353957147"/>
      <w:r w:rsidRPr="00B32D7A">
        <w:lastRenderedPageBreak/>
        <w:t>1.5.</w:t>
      </w:r>
      <w:r w:rsidR="00BA4968" w:rsidRPr="00B32D7A">
        <w:t>6</w:t>
      </w:r>
      <w:r w:rsidRPr="00B32D7A">
        <w:t xml:space="preserve"> Stakeholders analysis</w:t>
      </w:r>
      <w:bookmarkEnd w:id="166"/>
    </w:p>
    <w:p w:rsidR="00F35DFC" w:rsidRPr="00B32D7A" w:rsidRDefault="00F35DFC" w:rsidP="00B0732B">
      <w:pPr>
        <w:spacing w:line="360" w:lineRule="auto"/>
        <w:contextualSpacing/>
        <w:jc w:val="both"/>
        <w:outlineLvl w:val="2"/>
        <w:rPr>
          <w:shd w:val="clear" w:color="auto" w:fill="FFFFFF"/>
          <w:lang w:val="en-US"/>
        </w:rPr>
      </w:pPr>
    </w:p>
    <w:p w:rsidR="00F35DFC" w:rsidRPr="00B32D7A" w:rsidRDefault="00F35DFC" w:rsidP="00B0732B">
      <w:pPr>
        <w:pStyle w:val="Normlnweb"/>
        <w:shd w:val="clear" w:color="auto" w:fill="FFFFFF"/>
        <w:spacing w:before="0" w:beforeAutospacing="0" w:after="0" w:afterAutospacing="0" w:line="360" w:lineRule="auto"/>
        <w:contextualSpacing/>
        <w:jc w:val="both"/>
        <w:rPr>
          <w:lang w:val="en-US"/>
        </w:rPr>
      </w:pPr>
      <w:r w:rsidRPr="00B32D7A">
        <w:rPr>
          <w:lang w:val="en-US"/>
        </w:rPr>
        <w:t xml:space="preserve">Stakeholder management is critical to the success of every project in each company. By engaging the right people in the right way in the project, we can make a big difference to its success. </w:t>
      </w:r>
      <w:r w:rsidR="00B51421" w:rsidRPr="00B32D7A">
        <w:rPr>
          <w:lang w:val="en-US"/>
        </w:rPr>
        <w:t>Stakeholder analysis is internal as well as external.</w:t>
      </w:r>
    </w:p>
    <w:p w:rsidR="00B51421" w:rsidRPr="00B32D7A" w:rsidRDefault="00B51421" w:rsidP="00B0732B">
      <w:pPr>
        <w:pStyle w:val="Normlnweb"/>
        <w:shd w:val="clear" w:color="auto" w:fill="FFFFFF"/>
        <w:spacing w:before="0" w:beforeAutospacing="0" w:after="0" w:afterAutospacing="0" w:line="360" w:lineRule="auto"/>
        <w:contextualSpacing/>
        <w:jc w:val="both"/>
        <w:rPr>
          <w:lang w:val="en-US"/>
        </w:rPr>
      </w:pPr>
    </w:p>
    <w:p w:rsidR="00F35DFC" w:rsidRPr="00B32D7A" w:rsidRDefault="00F35DFC" w:rsidP="00B0732B">
      <w:pPr>
        <w:pStyle w:val="Normlnweb"/>
        <w:shd w:val="clear" w:color="auto" w:fill="FFFFFF"/>
        <w:spacing w:before="0" w:beforeAutospacing="0" w:after="0" w:afterAutospacing="0" w:line="360" w:lineRule="auto"/>
        <w:contextualSpacing/>
        <w:jc w:val="both"/>
        <w:rPr>
          <w:lang w:val="en-US"/>
        </w:rPr>
      </w:pPr>
      <w:r w:rsidRPr="00B32D7A">
        <w:rPr>
          <w:lang w:val="en-US"/>
        </w:rPr>
        <w:t>Stakeholder Management is an important discipline that successful people use to win support from other people. It helps to people to ensure that their projects succeed where others fail. Stakeholder Analysis is the technique used to identify the key people who have to be won over and then we use</w:t>
      </w:r>
      <w:r w:rsidRPr="00B32D7A">
        <w:rPr>
          <w:rStyle w:val="apple-converted-space"/>
          <w:lang w:val="en-US"/>
        </w:rPr>
        <w:t> </w:t>
      </w:r>
      <w:r w:rsidRPr="00B32D7A">
        <w:rPr>
          <w:bCs/>
          <w:bdr w:val="none" w:sz="0" w:space="0" w:color="auto" w:frame="1"/>
          <w:lang w:val="en-US"/>
        </w:rPr>
        <w:t>stakeholder planning</w:t>
      </w:r>
      <w:r w:rsidRPr="00B32D7A">
        <w:rPr>
          <w:rStyle w:val="apple-converted-space"/>
          <w:lang w:val="en-US"/>
        </w:rPr>
        <w:t> </w:t>
      </w:r>
      <w:r w:rsidRPr="00B32D7A">
        <w:rPr>
          <w:lang w:val="en-US"/>
        </w:rPr>
        <w:t>to build the support that helps to succeed.</w:t>
      </w:r>
    </w:p>
    <w:p w:rsidR="005A20D0" w:rsidRPr="00B32D7A" w:rsidRDefault="005A20D0" w:rsidP="00B0732B">
      <w:pPr>
        <w:pStyle w:val="Normlnweb"/>
        <w:shd w:val="clear" w:color="auto" w:fill="FFFFFF"/>
        <w:spacing w:before="0" w:beforeAutospacing="0" w:after="0" w:afterAutospacing="0" w:line="360" w:lineRule="auto"/>
        <w:contextualSpacing/>
        <w:jc w:val="both"/>
        <w:rPr>
          <w:lang w:val="en-US"/>
        </w:rPr>
      </w:pPr>
    </w:p>
    <w:p w:rsidR="00F35DFC" w:rsidRPr="00B32D7A" w:rsidRDefault="00F35DFC" w:rsidP="00B0732B">
      <w:pPr>
        <w:pStyle w:val="Normlnweb"/>
        <w:shd w:val="clear" w:color="auto" w:fill="FFFFFF"/>
        <w:spacing w:before="0" w:beforeAutospacing="0" w:after="0" w:afterAutospacing="0" w:line="360" w:lineRule="auto"/>
        <w:contextualSpacing/>
        <w:jc w:val="both"/>
        <w:rPr>
          <w:lang w:val="en-US"/>
        </w:rPr>
      </w:pPr>
      <w:r w:rsidRPr="00B32D7A">
        <w:rPr>
          <w:lang w:val="en-US"/>
        </w:rPr>
        <w:t>The benefits of using a stakeholder-based approach are as followed:</w:t>
      </w:r>
    </w:p>
    <w:p w:rsidR="00F35DFC" w:rsidRPr="00B32D7A" w:rsidRDefault="005A20D0" w:rsidP="00B0732B">
      <w:pPr>
        <w:numPr>
          <w:ilvl w:val="0"/>
          <w:numId w:val="51"/>
        </w:numPr>
        <w:shd w:val="clear" w:color="auto" w:fill="FFFFFF"/>
        <w:spacing w:line="360" w:lineRule="auto"/>
        <w:ind w:left="408" w:right="272"/>
        <w:contextualSpacing/>
        <w:jc w:val="both"/>
        <w:rPr>
          <w:lang w:val="en-US"/>
        </w:rPr>
      </w:pPr>
      <w:r w:rsidRPr="00B32D7A">
        <w:rPr>
          <w:lang w:val="en-US"/>
        </w:rPr>
        <w:t>W</w:t>
      </w:r>
      <w:r w:rsidR="00F35DFC" w:rsidRPr="00B32D7A">
        <w:rPr>
          <w:lang w:val="en-US"/>
        </w:rPr>
        <w:t>e can use the opinions of the most powerful stakeholders to shape our projects at an early stage. Not only does this make it more likely that they will support us, their input can also improve the quality of the project.</w:t>
      </w:r>
    </w:p>
    <w:p w:rsidR="00F35DFC" w:rsidRPr="00B32D7A" w:rsidRDefault="00F35DFC" w:rsidP="00B0732B">
      <w:pPr>
        <w:numPr>
          <w:ilvl w:val="0"/>
          <w:numId w:val="51"/>
        </w:numPr>
        <w:shd w:val="clear" w:color="auto" w:fill="FFFFFF"/>
        <w:spacing w:line="360" w:lineRule="auto"/>
        <w:ind w:left="408" w:right="272"/>
        <w:contextualSpacing/>
        <w:jc w:val="both"/>
        <w:rPr>
          <w:lang w:val="en-US"/>
        </w:rPr>
      </w:pPr>
      <w:r w:rsidRPr="00B32D7A">
        <w:rPr>
          <w:lang w:val="en-US"/>
        </w:rPr>
        <w:t>Gaining support from powerful stakeholders can help us to win more resources. This makes it more likely that the projects will be successful.</w:t>
      </w:r>
    </w:p>
    <w:p w:rsidR="00F35DFC" w:rsidRPr="00B32D7A" w:rsidRDefault="00F35DFC" w:rsidP="00B0732B">
      <w:pPr>
        <w:numPr>
          <w:ilvl w:val="0"/>
          <w:numId w:val="51"/>
        </w:numPr>
        <w:shd w:val="clear" w:color="auto" w:fill="FFFFFF"/>
        <w:spacing w:line="360" w:lineRule="auto"/>
        <w:ind w:left="408" w:right="272"/>
        <w:contextualSpacing/>
        <w:jc w:val="both"/>
        <w:rPr>
          <w:lang w:val="en-US"/>
        </w:rPr>
      </w:pPr>
      <w:r w:rsidRPr="00B32D7A">
        <w:rPr>
          <w:lang w:val="en-US"/>
        </w:rPr>
        <w:t>By communicating with stakeholders early and frequently, we can ensure that they fully understand what we are doing and understand the benefits of the project. This means they can support us when necessary.</w:t>
      </w:r>
    </w:p>
    <w:p w:rsidR="00F35DFC" w:rsidRPr="00B32D7A" w:rsidRDefault="00F35DFC" w:rsidP="00B0732B">
      <w:pPr>
        <w:numPr>
          <w:ilvl w:val="0"/>
          <w:numId w:val="51"/>
        </w:numPr>
        <w:shd w:val="clear" w:color="auto" w:fill="FFFFFF"/>
        <w:spacing w:line="360" w:lineRule="auto"/>
        <w:ind w:left="408" w:right="272"/>
        <w:contextualSpacing/>
        <w:jc w:val="both"/>
        <w:rPr>
          <w:lang w:val="en-US"/>
        </w:rPr>
      </w:pPr>
      <w:r w:rsidRPr="00B32D7A">
        <w:rPr>
          <w:lang w:val="en-US"/>
        </w:rPr>
        <w:t>We can anticipate what people's reaction to the project may be, and build into company plan the actions that will win people's support.</w:t>
      </w:r>
    </w:p>
    <w:p w:rsidR="00F35DFC" w:rsidRPr="00B32D7A" w:rsidRDefault="00F35DFC" w:rsidP="00B0732B">
      <w:pPr>
        <w:contextualSpacing/>
        <w:jc w:val="both"/>
        <w:rPr>
          <w:lang w:val="en-US"/>
        </w:rPr>
      </w:pPr>
    </w:p>
    <w:p w:rsidR="00F35DFC" w:rsidRPr="00B32D7A" w:rsidRDefault="00F35DFC" w:rsidP="00B0732B">
      <w:pPr>
        <w:contextualSpacing/>
        <w:jc w:val="both"/>
        <w:rPr>
          <w:lang w:val="en-US"/>
        </w:rPr>
      </w:pPr>
      <w:r w:rsidRPr="00B32D7A">
        <w:rPr>
          <w:lang w:val="en-US"/>
        </w:rPr>
        <w:t xml:space="preserve">There </w:t>
      </w:r>
      <w:r w:rsidR="005A20D0" w:rsidRPr="00B32D7A">
        <w:rPr>
          <w:lang w:val="en-US"/>
        </w:rPr>
        <w:t xml:space="preserve">are </w:t>
      </w:r>
      <w:r w:rsidRPr="00B32D7A">
        <w:rPr>
          <w:lang w:val="en-US"/>
        </w:rPr>
        <w:t>some ways of using these tools.</w:t>
      </w:r>
    </w:p>
    <w:p w:rsidR="00685FD5" w:rsidRPr="00B32D7A" w:rsidRDefault="00685FD5" w:rsidP="00B0732B">
      <w:pPr>
        <w:contextualSpacing/>
        <w:jc w:val="both"/>
        <w:rPr>
          <w:lang w:val="en-US"/>
        </w:rPr>
      </w:pPr>
    </w:p>
    <w:p w:rsidR="00F35DFC" w:rsidRPr="00B32D7A" w:rsidRDefault="00F35DFC" w:rsidP="00B0732B">
      <w:pPr>
        <w:contextualSpacing/>
        <w:jc w:val="both"/>
        <w:rPr>
          <w:b/>
          <w:lang w:val="en-US"/>
        </w:rPr>
      </w:pPr>
    </w:p>
    <w:p w:rsidR="00F35DFC" w:rsidRPr="00B32D7A" w:rsidRDefault="00F35DFC" w:rsidP="00B0732B">
      <w:pPr>
        <w:spacing w:line="360" w:lineRule="auto"/>
        <w:contextualSpacing/>
        <w:jc w:val="both"/>
      </w:pPr>
      <w:r w:rsidRPr="00B32D7A">
        <w:rPr>
          <w:b/>
          <w:lang w:val="en-US"/>
        </w:rPr>
        <w:t>1. Identification of Stakeholders</w:t>
      </w:r>
    </w:p>
    <w:p w:rsidR="00F35DFC" w:rsidRPr="00B32D7A" w:rsidRDefault="00F35DFC" w:rsidP="00B0732B">
      <w:pPr>
        <w:pStyle w:val="Normlnweb"/>
        <w:shd w:val="clear" w:color="auto" w:fill="FFFFFF"/>
        <w:spacing w:before="0" w:beforeAutospacing="0" w:after="0" w:afterAutospacing="0" w:line="360" w:lineRule="auto"/>
        <w:contextualSpacing/>
        <w:jc w:val="both"/>
        <w:rPr>
          <w:lang w:val="en-US"/>
        </w:rPr>
      </w:pPr>
      <w:r w:rsidRPr="00B32D7A">
        <w:rPr>
          <w:lang w:val="en-US"/>
        </w:rPr>
        <w:t>The first step in Stakeholder Analysis is to</w:t>
      </w:r>
      <w:r w:rsidRPr="00B32D7A">
        <w:rPr>
          <w:rStyle w:val="apple-converted-space"/>
          <w:b/>
          <w:lang w:val="en-US"/>
        </w:rPr>
        <w:t> </w:t>
      </w:r>
      <w:hyperlink r:id="rId51" w:tgtFrame="_self" w:history="1">
        <w:r w:rsidRPr="00B32D7A">
          <w:rPr>
            <w:rStyle w:val="Hypertextovodkaz"/>
            <w:b/>
            <w:bCs/>
            <w:color w:val="auto"/>
            <w:u w:val="none"/>
            <w:bdr w:val="none" w:sz="0" w:space="0" w:color="auto" w:frame="1"/>
            <w:lang w:val="en-US"/>
          </w:rPr>
          <w:t>brainstorm</w:t>
        </w:r>
      </w:hyperlink>
      <w:r w:rsidRPr="00B32D7A">
        <w:rPr>
          <w:rStyle w:val="apple-converted-space"/>
          <w:lang w:val="en-US"/>
        </w:rPr>
        <w:t> </w:t>
      </w:r>
      <w:r w:rsidRPr="00B32D7A">
        <w:rPr>
          <w:lang w:val="en-US"/>
        </w:rPr>
        <w:t xml:space="preserve">who the stakeholders are. </w:t>
      </w:r>
    </w:p>
    <w:p w:rsidR="00F35DFC" w:rsidRPr="00B32D7A" w:rsidRDefault="00F35DFC" w:rsidP="00B0732B">
      <w:pPr>
        <w:spacing w:line="360" w:lineRule="auto"/>
        <w:contextualSpacing/>
        <w:jc w:val="both"/>
        <w:rPr>
          <w:b/>
          <w:lang w:val="en-US"/>
        </w:rPr>
      </w:pPr>
    </w:p>
    <w:p w:rsidR="00F35DFC" w:rsidRPr="00B32D7A" w:rsidRDefault="00F35DFC" w:rsidP="00B0732B">
      <w:pPr>
        <w:spacing w:line="360" w:lineRule="auto"/>
        <w:contextualSpacing/>
        <w:jc w:val="both"/>
        <w:rPr>
          <w:b/>
          <w:lang w:val="en-US"/>
        </w:rPr>
      </w:pPr>
      <w:r w:rsidRPr="00B32D7A">
        <w:rPr>
          <w:b/>
          <w:lang w:val="en-US"/>
        </w:rPr>
        <w:t>2. Prioritize the Stakeholders</w:t>
      </w:r>
    </w:p>
    <w:p w:rsidR="00F35DFC" w:rsidRPr="00B32D7A" w:rsidRDefault="005A20D0" w:rsidP="00B0732B">
      <w:pPr>
        <w:pStyle w:val="Normlnweb"/>
        <w:shd w:val="clear" w:color="auto" w:fill="FFFFFF"/>
        <w:spacing w:before="0" w:beforeAutospacing="0" w:after="0" w:afterAutospacing="0" w:line="360" w:lineRule="auto"/>
        <w:contextualSpacing/>
        <w:jc w:val="both"/>
        <w:rPr>
          <w:lang w:val="en-US"/>
        </w:rPr>
      </w:pPr>
      <w:r w:rsidRPr="00B32D7A">
        <w:rPr>
          <w:lang w:val="en-US"/>
        </w:rPr>
        <w:t xml:space="preserve">We may </w:t>
      </w:r>
      <w:r w:rsidR="00F35DFC" w:rsidRPr="00B32D7A">
        <w:rPr>
          <w:lang w:val="en-US"/>
        </w:rPr>
        <w:t xml:space="preserve">have a long list of people and organizations that are affected by our work. Some of these may have the power either to block or advance. Some may be interested in what we are doing, others may not care. </w:t>
      </w:r>
    </w:p>
    <w:p w:rsidR="00F35DFC" w:rsidRPr="00B32D7A" w:rsidRDefault="00F35DFC" w:rsidP="00B0732B">
      <w:pPr>
        <w:spacing w:line="360" w:lineRule="auto"/>
        <w:contextualSpacing/>
        <w:jc w:val="both"/>
        <w:rPr>
          <w:b/>
          <w:lang w:val="en-US"/>
        </w:rPr>
      </w:pPr>
    </w:p>
    <w:p w:rsidR="00F35DFC" w:rsidRPr="00B32D7A" w:rsidRDefault="00F35DFC" w:rsidP="00B0732B">
      <w:pPr>
        <w:spacing w:line="360" w:lineRule="auto"/>
        <w:contextualSpacing/>
        <w:jc w:val="both"/>
        <w:rPr>
          <w:b/>
          <w:lang w:val="en-US"/>
        </w:rPr>
      </w:pPr>
      <w:r w:rsidRPr="00B32D7A">
        <w:rPr>
          <w:b/>
          <w:lang w:val="en-US"/>
        </w:rPr>
        <w:lastRenderedPageBreak/>
        <w:t>3. Understand the Key Stakeholders</w:t>
      </w:r>
    </w:p>
    <w:p w:rsidR="00136C2F" w:rsidRPr="00B32D7A" w:rsidRDefault="00136C2F" w:rsidP="00B0732B">
      <w:pPr>
        <w:spacing w:line="360" w:lineRule="auto"/>
        <w:contextualSpacing/>
        <w:jc w:val="both"/>
        <w:rPr>
          <w:b/>
          <w:lang w:val="en-US"/>
        </w:rPr>
      </w:pPr>
    </w:p>
    <w:p w:rsidR="00F35DFC" w:rsidRPr="00B32D7A" w:rsidRDefault="00F35DFC" w:rsidP="00B0732B">
      <w:pPr>
        <w:pStyle w:val="Normlnweb"/>
        <w:shd w:val="clear" w:color="auto" w:fill="FFFFFF"/>
        <w:spacing w:before="0" w:beforeAutospacing="0" w:after="0" w:afterAutospacing="0" w:line="360" w:lineRule="auto"/>
        <w:contextualSpacing/>
        <w:jc w:val="both"/>
        <w:rPr>
          <w:lang w:val="en-US"/>
        </w:rPr>
      </w:pPr>
      <w:r w:rsidRPr="00B32D7A">
        <w:rPr>
          <w:lang w:val="en-US"/>
        </w:rPr>
        <w:t>We now need to know more about our key stakeholders. We need to know how they are likely to feel about and react to the project. We also need to know how best to engage them in the project and how best to communicate with them (</w:t>
      </w:r>
      <w:hyperlink r:id="rId52" w:history="1">
        <w:r w:rsidRPr="00B32D7A">
          <w:rPr>
            <w:rStyle w:val="Hypertextovodkaz"/>
            <w:color w:val="auto"/>
            <w:lang w:val="en-US"/>
          </w:rPr>
          <w:t>http://www.mindtools.com/pages/article/newPPM_07.htm</w:t>
        </w:r>
      </w:hyperlink>
      <w:r w:rsidRPr="00B32D7A">
        <w:rPr>
          <w:lang w:val="en-US"/>
        </w:rPr>
        <w:t>).</w:t>
      </w:r>
    </w:p>
    <w:p w:rsidR="00F35DFC" w:rsidRPr="00B32D7A" w:rsidRDefault="00F35DFC" w:rsidP="00B0732B">
      <w:pPr>
        <w:contextualSpacing/>
        <w:jc w:val="both"/>
        <w:rPr>
          <w:b/>
          <w:lang w:val="en-US"/>
        </w:rPr>
      </w:pPr>
    </w:p>
    <w:p w:rsidR="00F35DFC" w:rsidRPr="00B32D7A" w:rsidRDefault="00F35DFC" w:rsidP="00B0732B">
      <w:pPr>
        <w:contextualSpacing/>
        <w:jc w:val="both"/>
        <w:rPr>
          <w:lang w:val="en-US"/>
        </w:rPr>
      </w:pPr>
    </w:p>
    <w:p w:rsidR="00F35DFC" w:rsidRPr="00B32D7A" w:rsidRDefault="00F35DFC" w:rsidP="00B0732B">
      <w:pPr>
        <w:contextualSpacing/>
        <w:jc w:val="both"/>
        <w:rPr>
          <w:lang w:val="en-US"/>
        </w:rPr>
      </w:pPr>
      <w:r w:rsidRPr="00B32D7A">
        <w:rPr>
          <w:lang w:val="en-US"/>
        </w:rPr>
        <w:t xml:space="preserve">Stakeholders are all the people working “under” company. </w:t>
      </w:r>
    </w:p>
    <w:p w:rsidR="00F35DFC" w:rsidRPr="00B32D7A" w:rsidRDefault="00F35DFC" w:rsidP="00B0732B">
      <w:pPr>
        <w:spacing w:line="360" w:lineRule="auto"/>
        <w:contextualSpacing/>
        <w:jc w:val="both"/>
        <w:rPr>
          <w:b/>
          <w:lang w:val="en-US"/>
        </w:rPr>
      </w:pPr>
    </w:p>
    <w:p w:rsidR="00D17A8B" w:rsidRPr="00B32D7A" w:rsidRDefault="00D17A8B" w:rsidP="00913B79">
      <w:pPr>
        <w:pStyle w:val="Nadpis3"/>
      </w:pPr>
      <w:bookmarkStart w:id="167" w:name="_Toc353957148"/>
      <w:r w:rsidRPr="00B32D7A">
        <w:t>1.</w:t>
      </w:r>
      <w:r w:rsidR="00082A3F" w:rsidRPr="00B32D7A">
        <w:t>5.</w:t>
      </w:r>
      <w:r w:rsidR="00BA4968" w:rsidRPr="00B32D7A">
        <w:t>7</w:t>
      </w:r>
      <w:r w:rsidRPr="00B32D7A">
        <w:t xml:space="preserve"> SWOT analysis</w:t>
      </w:r>
      <w:bookmarkEnd w:id="167"/>
    </w:p>
    <w:p w:rsidR="00D17A8B" w:rsidRPr="00B32D7A" w:rsidRDefault="00D17A8B" w:rsidP="00B0732B">
      <w:pPr>
        <w:spacing w:line="360" w:lineRule="auto"/>
        <w:contextualSpacing/>
        <w:jc w:val="both"/>
        <w:outlineLvl w:val="2"/>
        <w:rPr>
          <w:b/>
          <w:lang w:val="en-US"/>
        </w:rPr>
      </w:pPr>
    </w:p>
    <w:p w:rsidR="00D17A8B" w:rsidRPr="00B32D7A" w:rsidRDefault="00D17A8B" w:rsidP="00B0732B">
      <w:pPr>
        <w:spacing w:line="360" w:lineRule="auto"/>
        <w:contextualSpacing/>
        <w:jc w:val="both"/>
        <w:rPr>
          <w:lang w:val="en-US"/>
        </w:rPr>
      </w:pPr>
      <w:r w:rsidRPr="00B32D7A">
        <w:rPr>
          <w:lang w:val="en-US"/>
        </w:rPr>
        <w:t xml:space="preserve">SWOT analysis works with strengths, weaknesses, opportunities and threats. Strengths (S) and Weaknesses (W) are considered to be internal factors over which it is some measure of control. Opportunities (O) and Threats (T) are considered to be external factors over which you have essentially no control. </w:t>
      </w:r>
      <w:r w:rsidRPr="00B32D7A">
        <w:rPr>
          <w:bCs/>
          <w:lang w:val="en-US"/>
        </w:rPr>
        <w:t>SWOT Analysis</w:t>
      </w:r>
      <w:r w:rsidRPr="00B32D7A">
        <w:rPr>
          <w:rStyle w:val="apple-converted-space"/>
          <w:lang w:val="en-US"/>
        </w:rPr>
        <w:t> </w:t>
      </w:r>
      <w:r w:rsidRPr="00B32D7A">
        <w:rPr>
          <w:lang w:val="en-US"/>
        </w:rPr>
        <w:t xml:space="preserve">is considered on analysis of the overall strategic position of the business and its environment. This analysis identifies the strategies that will create a firm specific business model to realize the company´s resources and capabilities </w:t>
      </w:r>
      <w:proofErr w:type="gramStart"/>
      <w:r w:rsidRPr="00B32D7A">
        <w:rPr>
          <w:lang w:val="en-US"/>
        </w:rPr>
        <w:t>be</w:t>
      </w:r>
      <w:proofErr w:type="gramEnd"/>
      <w:r w:rsidRPr="00B32D7A">
        <w:rPr>
          <w:lang w:val="en-US"/>
        </w:rPr>
        <w:t xml:space="preserve"> better so that the company can gain competitive advantage through market.</w:t>
      </w:r>
      <w:r w:rsidRPr="00B32D7A">
        <w:rPr>
          <w:u w:val="single"/>
          <w:lang w:val="en-US"/>
        </w:rPr>
        <w:t xml:space="preserve"> </w:t>
      </w:r>
      <w:r w:rsidRPr="00B32D7A">
        <w:rPr>
          <w:lang w:val="en-US"/>
        </w:rPr>
        <w:t xml:space="preserve">SWOT Analysis is also the foundation for evaluating the internal and limitations and the probable opportunities as well as threats from the external environment. The strategy views the positive and negative factors setting inside and outside the firm. They must affect the success. As it was said there are four main factors defying below: </w:t>
      </w:r>
    </w:p>
    <w:p w:rsidR="00D17A8B" w:rsidRPr="00B32D7A" w:rsidRDefault="00D17A8B" w:rsidP="00B0732B">
      <w:pPr>
        <w:spacing w:line="360" w:lineRule="auto"/>
        <w:ind w:left="709"/>
        <w:contextualSpacing/>
        <w:jc w:val="both"/>
        <w:rPr>
          <w:lang w:val="en-US"/>
        </w:rPr>
      </w:pPr>
    </w:p>
    <w:p w:rsidR="00D17A8B" w:rsidRPr="00B32D7A" w:rsidRDefault="00D17A8B" w:rsidP="00B0732B">
      <w:pPr>
        <w:pStyle w:val="Odstavecseseznamem"/>
        <w:numPr>
          <w:ilvl w:val="0"/>
          <w:numId w:val="5"/>
        </w:numPr>
        <w:tabs>
          <w:tab w:val="clear" w:pos="720"/>
          <w:tab w:val="num" w:pos="1429"/>
        </w:tabs>
        <w:spacing w:after="0" w:line="360" w:lineRule="auto"/>
        <w:ind w:left="1429"/>
        <w:jc w:val="both"/>
        <w:rPr>
          <w:rFonts w:ascii="Times New Roman" w:hAnsi="Times New Roman"/>
          <w:sz w:val="24"/>
          <w:szCs w:val="24"/>
          <w:lang w:val="en-US"/>
        </w:rPr>
      </w:pPr>
      <w:r w:rsidRPr="00B32D7A">
        <w:rPr>
          <w:rFonts w:ascii="Times New Roman" w:hAnsi="Times New Roman"/>
          <w:b/>
          <w:bCs/>
          <w:sz w:val="24"/>
          <w:szCs w:val="24"/>
          <w:lang w:val="en-US"/>
        </w:rPr>
        <w:t>Strengths -</w:t>
      </w:r>
      <w:r w:rsidRPr="00B32D7A">
        <w:rPr>
          <w:rStyle w:val="apple-converted-space"/>
          <w:rFonts w:ascii="Times New Roman" w:hAnsi="Times New Roman"/>
          <w:sz w:val="24"/>
          <w:szCs w:val="24"/>
          <w:lang w:val="en-US"/>
        </w:rPr>
        <w:t> </w:t>
      </w:r>
      <w:r w:rsidRPr="00B32D7A">
        <w:rPr>
          <w:rFonts w:ascii="Times New Roman" w:hAnsi="Times New Roman"/>
          <w:sz w:val="24"/>
          <w:szCs w:val="24"/>
          <w:lang w:val="en-US"/>
        </w:rPr>
        <w:t xml:space="preserve">strengths are the qualities that enable company to accomplish the organization’s mission. It is the basis on which continued success can be made. Strengths can be tangible and intangible. Strengths can be also defined as the beneficial aspects of the organization or the capabilities of an organization, which includes process capabilities, human competencies, financial resources, products and services, customer goodwill as well as brand loyalty. </w:t>
      </w:r>
    </w:p>
    <w:p w:rsidR="00D17A8B" w:rsidRPr="00B32D7A" w:rsidRDefault="00D17A8B" w:rsidP="00B0732B">
      <w:pPr>
        <w:pStyle w:val="Odstavecseseznamem"/>
        <w:numPr>
          <w:ilvl w:val="0"/>
          <w:numId w:val="5"/>
        </w:numPr>
        <w:tabs>
          <w:tab w:val="clear" w:pos="720"/>
          <w:tab w:val="num" w:pos="1429"/>
        </w:tabs>
        <w:spacing w:after="0" w:line="360" w:lineRule="auto"/>
        <w:ind w:left="1429"/>
        <w:jc w:val="both"/>
        <w:rPr>
          <w:rFonts w:ascii="Times New Roman" w:hAnsi="Times New Roman"/>
          <w:sz w:val="24"/>
          <w:szCs w:val="24"/>
          <w:lang w:val="en-US"/>
        </w:rPr>
      </w:pPr>
      <w:r w:rsidRPr="00B32D7A">
        <w:rPr>
          <w:rFonts w:ascii="Times New Roman" w:hAnsi="Times New Roman"/>
          <w:b/>
          <w:bCs/>
          <w:sz w:val="24"/>
          <w:szCs w:val="24"/>
          <w:lang w:val="en-US"/>
        </w:rPr>
        <w:t>Weaknesses –</w:t>
      </w:r>
      <w:r w:rsidRPr="00B32D7A">
        <w:rPr>
          <w:rFonts w:ascii="Times New Roman" w:hAnsi="Times New Roman"/>
          <w:sz w:val="24"/>
          <w:szCs w:val="24"/>
          <w:lang w:val="en-US"/>
        </w:rPr>
        <w:t xml:space="preserve"> SWOT Analysis is composed of weaknesses as well. Weaknesses can be defined as qualities preventing the company from accomplishing the mission and achieving the full potential. These weaknesses deteriorate influences on the organizational success and growth </w:t>
      </w:r>
      <w:r w:rsidRPr="00B32D7A">
        <w:rPr>
          <w:rFonts w:ascii="Times New Roman" w:hAnsi="Times New Roman"/>
          <w:sz w:val="24"/>
          <w:szCs w:val="24"/>
          <w:lang w:val="en-US"/>
        </w:rPr>
        <w:lastRenderedPageBreak/>
        <w:t xml:space="preserve">and the factors which do not meet the standards we feel they should meet. The company can control the weaknesses. They must be also minimized. </w:t>
      </w:r>
    </w:p>
    <w:p w:rsidR="00D17A8B" w:rsidRPr="00B32D7A" w:rsidRDefault="00D17A8B" w:rsidP="00B0732B">
      <w:pPr>
        <w:pStyle w:val="Odstavecseseznamem"/>
        <w:numPr>
          <w:ilvl w:val="0"/>
          <w:numId w:val="5"/>
        </w:numPr>
        <w:tabs>
          <w:tab w:val="clear" w:pos="720"/>
          <w:tab w:val="num" w:pos="1429"/>
        </w:tabs>
        <w:spacing w:after="0" w:line="360" w:lineRule="auto"/>
        <w:ind w:left="1429"/>
        <w:jc w:val="both"/>
        <w:rPr>
          <w:rFonts w:ascii="Times New Roman" w:hAnsi="Times New Roman"/>
          <w:sz w:val="24"/>
          <w:szCs w:val="24"/>
          <w:lang w:val="en-US"/>
        </w:rPr>
      </w:pPr>
      <w:r w:rsidRPr="00B32D7A">
        <w:rPr>
          <w:rFonts w:ascii="Times New Roman" w:hAnsi="Times New Roman"/>
          <w:b/>
          <w:bCs/>
          <w:sz w:val="24"/>
          <w:szCs w:val="24"/>
          <w:lang w:val="en-US"/>
        </w:rPr>
        <w:t xml:space="preserve">Opportunities – </w:t>
      </w:r>
      <w:r w:rsidRPr="00B32D7A">
        <w:rPr>
          <w:rFonts w:ascii="Times New Roman" w:hAnsi="Times New Roman"/>
          <w:bCs/>
          <w:sz w:val="24"/>
          <w:szCs w:val="24"/>
          <w:lang w:val="en-US"/>
        </w:rPr>
        <w:t xml:space="preserve">organizations can gain competitive advantage when they make use of opportunities. They must be careful. They must recognize the opportunities and grasp them when they arise. </w:t>
      </w:r>
      <w:r w:rsidRPr="00B32D7A">
        <w:rPr>
          <w:rFonts w:ascii="Times New Roman" w:hAnsi="Times New Roman"/>
          <w:sz w:val="24"/>
          <w:szCs w:val="24"/>
          <w:lang w:val="en-US"/>
        </w:rPr>
        <w:t>Opportunities may arise from market, competition, industry or from technology (</w:t>
      </w:r>
      <w:hyperlink r:id="rId53" w:history="1">
        <w:r w:rsidRPr="00B32D7A">
          <w:rPr>
            <w:rStyle w:val="Hypertextovodkaz"/>
            <w:rFonts w:ascii="Times New Roman" w:hAnsi="Times New Roman"/>
            <w:color w:val="auto"/>
            <w:sz w:val="24"/>
            <w:szCs w:val="24"/>
            <w:lang w:val="en-US"/>
          </w:rPr>
          <w:t>http://www.managementstudyguide.com/swot-analysis.htm</w:t>
        </w:r>
      </w:hyperlink>
      <w:r w:rsidRPr="00B32D7A">
        <w:rPr>
          <w:rFonts w:ascii="Times New Roman" w:hAnsi="Times New Roman"/>
          <w:sz w:val="24"/>
          <w:szCs w:val="24"/>
          <w:lang w:val="en-US"/>
        </w:rPr>
        <w:t>).</w:t>
      </w:r>
    </w:p>
    <w:p w:rsidR="00D17A8B" w:rsidRPr="00B32D7A" w:rsidRDefault="00D17A8B" w:rsidP="00B0732B">
      <w:pPr>
        <w:pStyle w:val="Odstavecseseznamem"/>
        <w:numPr>
          <w:ilvl w:val="0"/>
          <w:numId w:val="5"/>
        </w:numPr>
        <w:tabs>
          <w:tab w:val="clear" w:pos="720"/>
          <w:tab w:val="num" w:pos="1429"/>
        </w:tabs>
        <w:spacing w:after="0" w:line="360" w:lineRule="auto"/>
        <w:ind w:left="1429"/>
        <w:jc w:val="both"/>
        <w:rPr>
          <w:rFonts w:ascii="Times New Roman" w:hAnsi="Times New Roman"/>
          <w:sz w:val="24"/>
          <w:szCs w:val="24"/>
          <w:lang w:val="en-US"/>
        </w:rPr>
      </w:pPr>
      <w:r w:rsidRPr="00B32D7A">
        <w:rPr>
          <w:rFonts w:ascii="Times New Roman" w:hAnsi="Times New Roman"/>
          <w:b/>
          <w:bCs/>
          <w:sz w:val="24"/>
          <w:szCs w:val="24"/>
          <w:lang w:val="en-US"/>
        </w:rPr>
        <w:t>Threats –</w:t>
      </w:r>
      <w:r w:rsidRPr="00B32D7A">
        <w:rPr>
          <w:rFonts w:ascii="Times New Roman" w:hAnsi="Times New Roman"/>
          <w:sz w:val="24"/>
          <w:szCs w:val="24"/>
          <w:lang w:val="en-US"/>
        </w:rPr>
        <w:t xml:space="preserve"> threats occur within the competitive, customer, economic, political or socio-cultural environments. Threats and opportunities exist outside the firm, independently of internal strengths, marketing options or weaknesses (Ferrell, Hartline, 2010).</w:t>
      </w:r>
    </w:p>
    <w:p w:rsidR="00D17A8B" w:rsidRPr="00B32D7A" w:rsidRDefault="00D17A8B" w:rsidP="00B0732B">
      <w:pPr>
        <w:pStyle w:val="Odstavecseseznamem"/>
        <w:spacing w:after="0" w:line="360" w:lineRule="auto"/>
        <w:ind w:left="1429"/>
        <w:jc w:val="both"/>
        <w:rPr>
          <w:rFonts w:ascii="Times New Roman" w:hAnsi="Times New Roman"/>
          <w:sz w:val="24"/>
          <w:szCs w:val="24"/>
          <w:lang w:val="en-US"/>
        </w:rPr>
      </w:pPr>
    </w:p>
    <w:p w:rsidR="00D17A8B" w:rsidRPr="00B32D7A" w:rsidRDefault="00D17A8B" w:rsidP="00B0732B">
      <w:pPr>
        <w:spacing w:line="360" w:lineRule="auto"/>
        <w:contextualSpacing/>
        <w:jc w:val="both"/>
        <w:rPr>
          <w:lang w:val="en-US"/>
        </w:rPr>
      </w:pPr>
      <w:r w:rsidRPr="00B32D7A">
        <w:rPr>
          <w:lang w:val="en-US"/>
        </w:rPr>
        <w:t>SWOT Analysis helps in strategic planning in following manner:</w:t>
      </w:r>
    </w:p>
    <w:p w:rsidR="00D17A8B" w:rsidRPr="00B32D7A" w:rsidRDefault="00D17A8B" w:rsidP="00B0732B">
      <w:pPr>
        <w:spacing w:line="360" w:lineRule="auto"/>
        <w:ind w:left="709"/>
        <w:contextualSpacing/>
        <w:jc w:val="both"/>
        <w:rPr>
          <w:lang w:val="en-US"/>
        </w:rPr>
      </w:pPr>
    </w:p>
    <w:p w:rsidR="00D17A8B" w:rsidRPr="00B32D7A" w:rsidRDefault="00D17A8B" w:rsidP="00B0732B">
      <w:pPr>
        <w:pStyle w:val="Odstavecseseznamem"/>
        <w:numPr>
          <w:ilvl w:val="0"/>
          <w:numId w:val="40"/>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“It is a source of information for strategic planning.</w:t>
      </w:r>
    </w:p>
    <w:p w:rsidR="00D17A8B" w:rsidRPr="00B32D7A" w:rsidRDefault="00D17A8B" w:rsidP="00B0732B">
      <w:pPr>
        <w:pStyle w:val="Odstavecseseznamem"/>
        <w:numPr>
          <w:ilvl w:val="0"/>
          <w:numId w:val="40"/>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Builds organization’s strengths.</w:t>
      </w:r>
    </w:p>
    <w:p w:rsidR="00D17A8B" w:rsidRPr="00B32D7A" w:rsidRDefault="00D17A8B" w:rsidP="00B0732B">
      <w:pPr>
        <w:pStyle w:val="Odstavecseseznamem"/>
        <w:numPr>
          <w:ilvl w:val="0"/>
          <w:numId w:val="40"/>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Reverse its weaknesses.</w:t>
      </w:r>
    </w:p>
    <w:p w:rsidR="00D17A8B" w:rsidRPr="00B32D7A" w:rsidRDefault="00D17A8B" w:rsidP="00B0732B">
      <w:pPr>
        <w:pStyle w:val="Odstavecseseznamem"/>
        <w:numPr>
          <w:ilvl w:val="0"/>
          <w:numId w:val="40"/>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Maximize its response to opportunities.</w:t>
      </w:r>
    </w:p>
    <w:p w:rsidR="00D17A8B" w:rsidRPr="00B32D7A" w:rsidRDefault="00D17A8B" w:rsidP="00B0732B">
      <w:pPr>
        <w:pStyle w:val="Odstavecseseznamem"/>
        <w:numPr>
          <w:ilvl w:val="0"/>
          <w:numId w:val="40"/>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Overcome organization’s threats.</w:t>
      </w:r>
    </w:p>
    <w:p w:rsidR="00D17A8B" w:rsidRPr="00B32D7A" w:rsidRDefault="00D17A8B" w:rsidP="00B0732B">
      <w:pPr>
        <w:pStyle w:val="Odstavecseseznamem"/>
        <w:numPr>
          <w:ilvl w:val="0"/>
          <w:numId w:val="40"/>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It helps in identifying core competencies of the firm.</w:t>
      </w:r>
    </w:p>
    <w:p w:rsidR="00D17A8B" w:rsidRPr="00B32D7A" w:rsidRDefault="00D17A8B" w:rsidP="00B0732B">
      <w:pPr>
        <w:pStyle w:val="Odstavecseseznamem"/>
        <w:numPr>
          <w:ilvl w:val="0"/>
          <w:numId w:val="40"/>
        </w:numPr>
        <w:spacing w:after="0" w:line="360" w:lineRule="auto"/>
        <w:jc w:val="both"/>
        <w:rPr>
          <w:rFonts w:ascii="Times New Roman" w:hAnsi="Times New Roman"/>
          <w:i/>
          <w:sz w:val="24"/>
          <w:szCs w:val="24"/>
          <w:lang w:val="en-US"/>
        </w:rPr>
      </w:pPr>
      <w:r w:rsidRPr="00B32D7A">
        <w:rPr>
          <w:rFonts w:ascii="Times New Roman" w:hAnsi="Times New Roman"/>
          <w:i/>
          <w:sz w:val="24"/>
          <w:szCs w:val="24"/>
          <w:lang w:val="en-US"/>
        </w:rPr>
        <w:t>It helps in setting of objectives for strategic planning.</w:t>
      </w:r>
    </w:p>
    <w:p w:rsidR="00D17A8B" w:rsidRPr="00B32D7A" w:rsidRDefault="00D17A8B" w:rsidP="00B0732B">
      <w:pPr>
        <w:pStyle w:val="Odstavecseseznamem"/>
        <w:numPr>
          <w:ilvl w:val="0"/>
          <w:numId w:val="40"/>
        </w:numPr>
        <w:spacing w:after="0" w:line="360" w:lineRule="auto"/>
        <w:jc w:val="both"/>
        <w:rPr>
          <w:rFonts w:ascii="Times New Roman" w:hAnsi="Times New Roman"/>
          <w:sz w:val="24"/>
          <w:szCs w:val="24"/>
          <w:lang w:val="en-US"/>
        </w:rPr>
      </w:pPr>
      <w:r w:rsidRPr="00B32D7A">
        <w:rPr>
          <w:rFonts w:ascii="Times New Roman" w:hAnsi="Times New Roman"/>
          <w:i/>
          <w:sz w:val="24"/>
          <w:szCs w:val="24"/>
          <w:lang w:val="en-US"/>
        </w:rPr>
        <w:t>It helps in knowing past, present and future so that by using past and current data, future plans can be chalked out.”</w:t>
      </w:r>
      <w:r w:rsidRPr="00B32D7A">
        <w:rPr>
          <w:rFonts w:ascii="Times New Roman" w:hAnsi="Times New Roman"/>
          <w:sz w:val="24"/>
          <w:szCs w:val="24"/>
          <w:lang w:val="en-US"/>
        </w:rPr>
        <w:t>(</w:t>
      </w:r>
      <w:hyperlink r:id="rId54" w:history="1">
        <w:r w:rsidRPr="00B32D7A">
          <w:rPr>
            <w:rStyle w:val="Hypertextovodkaz"/>
            <w:rFonts w:ascii="Times New Roman" w:hAnsi="Times New Roman"/>
            <w:color w:val="auto"/>
            <w:sz w:val="24"/>
            <w:szCs w:val="24"/>
            <w:lang w:val="en-US"/>
          </w:rPr>
          <w:t>http://www.managementstudyguide.com/swot-analysis.htm</w:t>
        </w:r>
      </w:hyperlink>
      <w:r w:rsidRPr="00B32D7A">
        <w:rPr>
          <w:rFonts w:ascii="Times New Roman" w:hAnsi="Times New Roman"/>
          <w:sz w:val="24"/>
          <w:szCs w:val="24"/>
          <w:lang w:val="en-US"/>
        </w:rPr>
        <w:t>).</w:t>
      </w:r>
    </w:p>
    <w:p w:rsidR="00D17A8B" w:rsidRPr="00B32D7A" w:rsidRDefault="00D17A8B" w:rsidP="00B0732B">
      <w:pPr>
        <w:spacing w:line="360" w:lineRule="auto"/>
        <w:ind w:left="709"/>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 xml:space="preserve">SWOT Analysis provides information helping company in synchronizing the firm’s resources and capabilities with the competitive environment in which the firm operates. </w:t>
      </w:r>
    </w:p>
    <w:p w:rsidR="00D17A8B" w:rsidRPr="00B32D7A" w:rsidRDefault="00D17A8B" w:rsidP="00B0732B">
      <w:pPr>
        <w:spacing w:line="360" w:lineRule="auto"/>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 xml:space="preserve">SWOT Analysis has some limitations. It may cause companies to view circumstances as very simple because the companies might overlook certain key strategic contact which may occur. Categorizing aspects might be very subjective because of great degree of uncertainty in market. SWOT Analysis does not tell how company can identify these aspects for itself. There are certain limitations of SWOT Analysis: price increase, </w:t>
      </w:r>
      <w:r w:rsidRPr="00B32D7A">
        <w:rPr>
          <w:lang w:val="en-US"/>
        </w:rPr>
        <w:lastRenderedPageBreak/>
        <w:t xml:space="preserve">inputs/raw materials, government legislation, economic environment, searching a new market for the product, etc. </w:t>
      </w:r>
    </w:p>
    <w:p w:rsidR="00D17A8B" w:rsidRPr="00B32D7A" w:rsidRDefault="00D17A8B" w:rsidP="00B0732B">
      <w:pPr>
        <w:spacing w:line="360" w:lineRule="auto"/>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 xml:space="preserve">There are internal limitations as well. They include insufficient research and development facilities, poor industrial relations, lack of skilled and efficient </w:t>
      </w:r>
      <w:proofErr w:type="spellStart"/>
      <w:r w:rsidRPr="00B32D7A">
        <w:rPr>
          <w:lang w:val="en-US"/>
        </w:rPr>
        <w:t>labour</w:t>
      </w:r>
      <w:proofErr w:type="spellEnd"/>
      <w:r w:rsidRPr="00B32D7A">
        <w:rPr>
          <w:lang w:val="en-US"/>
        </w:rPr>
        <w:t>, etc. (</w:t>
      </w:r>
      <w:hyperlink r:id="rId55" w:history="1">
        <w:r w:rsidRPr="00B32D7A">
          <w:rPr>
            <w:rStyle w:val="Hypertextovodkaz"/>
            <w:color w:val="auto"/>
            <w:lang w:val="en-US"/>
          </w:rPr>
          <w:t>http://www.managementstudyguide.com/swot-analysis.htm</w:t>
        </w:r>
      </w:hyperlink>
      <w:r w:rsidRPr="00B32D7A">
        <w:rPr>
          <w:lang w:val="en-US"/>
        </w:rPr>
        <w:t>).</w:t>
      </w:r>
    </w:p>
    <w:p w:rsidR="00D17A8B" w:rsidRPr="00B32D7A" w:rsidRDefault="00D17A8B" w:rsidP="00B0732B">
      <w:pPr>
        <w:spacing w:line="360" w:lineRule="auto"/>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SWOT analysis is a careful evaluation of company´s internal strengths, weaknesses, environmental opportunities and threats. In SWOT analysis there are the best strategies accomplish company´s mission which is done by exploiting company´s opportunities and strengths while neutralizing the threats and avoiding the weaknesses (Griffin, 2011).</w:t>
      </w:r>
    </w:p>
    <w:p w:rsidR="00D17A8B" w:rsidRPr="00B32D7A" w:rsidRDefault="00D17A8B" w:rsidP="00B0732B">
      <w:pPr>
        <w:spacing w:line="360" w:lineRule="auto"/>
        <w:ind w:left="709"/>
        <w:contextualSpacing/>
        <w:jc w:val="both"/>
        <w:rPr>
          <w:lang w:val="en-US"/>
        </w:rPr>
      </w:pPr>
    </w:p>
    <w:p w:rsidR="00D17A8B" w:rsidRPr="00B32D7A" w:rsidRDefault="00D17A8B" w:rsidP="00B0732B">
      <w:pPr>
        <w:spacing w:line="360" w:lineRule="auto"/>
        <w:contextualSpacing/>
        <w:jc w:val="both"/>
        <w:rPr>
          <w:b/>
          <w:lang w:val="en-US"/>
        </w:rPr>
      </w:pPr>
      <w:r w:rsidRPr="00B32D7A">
        <w:rPr>
          <w:shd w:val="clear" w:color="auto" w:fill="FFFFFF"/>
          <w:lang w:val="en-US"/>
        </w:rPr>
        <w:t>SWOT analysis is a result and a summary of the strategic analysis and it is used to identify both external and internal factors. These factors are made within the framework in context, and it is rated its impact. It is possible to construct a SWOT diagram on the basis of such analysis. This diagram is useful for the selection of the correct strategy.</w:t>
      </w:r>
    </w:p>
    <w:p w:rsidR="00D17A8B" w:rsidRPr="00B32D7A" w:rsidRDefault="00D17A8B" w:rsidP="00B0732B">
      <w:pPr>
        <w:contextualSpacing/>
        <w:rPr>
          <w:lang w:val="en-US"/>
        </w:rPr>
      </w:pPr>
    </w:p>
    <w:p w:rsidR="00D17A8B" w:rsidRPr="00B32D7A" w:rsidRDefault="00D17A8B" w:rsidP="00913B79">
      <w:pPr>
        <w:pStyle w:val="Nadpis3"/>
      </w:pPr>
      <w:bookmarkStart w:id="168" w:name="_Toc353957149"/>
      <w:r w:rsidRPr="00B32D7A">
        <w:t>1.</w:t>
      </w:r>
      <w:r w:rsidR="00082A3F" w:rsidRPr="00B32D7A">
        <w:t>5</w:t>
      </w:r>
      <w:r w:rsidRPr="00B32D7A">
        <w:t>.</w:t>
      </w:r>
      <w:r w:rsidR="00BA4968" w:rsidRPr="00B32D7A">
        <w:t>8</w:t>
      </w:r>
      <w:r w:rsidRPr="00B32D7A">
        <w:t xml:space="preserve"> </w:t>
      </w:r>
      <w:r w:rsidR="0068429C" w:rsidRPr="00B32D7A">
        <w:t>M</w:t>
      </w:r>
      <w:r w:rsidRPr="00B32D7A">
        <w:t xml:space="preserve">arketing </w:t>
      </w:r>
      <w:r w:rsidR="00750D27" w:rsidRPr="00B32D7A">
        <w:t xml:space="preserve">generic </w:t>
      </w:r>
      <w:r w:rsidRPr="00B32D7A">
        <w:t>strategies</w:t>
      </w:r>
      <w:bookmarkEnd w:id="168"/>
    </w:p>
    <w:p w:rsidR="00D17A8B" w:rsidRPr="00B32D7A" w:rsidRDefault="00D17A8B" w:rsidP="00B0732B">
      <w:pPr>
        <w:spacing w:line="360" w:lineRule="auto"/>
        <w:contextualSpacing/>
        <w:jc w:val="both"/>
        <w:rPr>
          <w:b/>
          <w:lang w:val="en-US"/>
        </w:rPr>
      </w:pPr>
    </w:p>
    <w:p w:rsidR="00D17A8B" w:rsidRPr="00B32D7A" w:rsidRDefault="00D17A8B" w:rsidP="00B0732B">
      <w:pPr>
        <w:spacing w:line="360" w:lineRule="auto"/>
        <w:contextualSpacing/>
        <w:jc w:val="both"/>
        <w:rPr>
          <w:bCs/>
          <w:kern w:val="32"/>
          <w:shd w:val="clear" w:color="auto" w:fill="FFFFFF"/>
          <w:lang w:val="en-US"/>
        </w:rPr>
      </w:pPr>
      <w:r w:rsidRPr="00B32D7A">
        <w:rPr>
          <w:bCs/>
          <w:kern w:val="32"/>
          <w:shd w:val="clear" w:color="auto" w:fill="FFFFFF"/>
          <w:lang w:val="en-US"/>
        </w:rPr>
        <w:t>As Michael E. Porter (1998) stated three generic strategies. They are:</w:t>
      </w:r>
    </w:p>
    <w:p w:rsidR="00D17A8B" w:rsidRPr="00B32D7A" w:rsidRDefault="00D17A8B" w:rsidP="00B0732B">
      <w:pPr>
        <w:pStyle w:val="Odstavecseseznamem"/>
        <w:numPr>
          <w:ilvl w:val="0"/>
          <w:numId w:val="35"/>
        </w:numPr>
        <w:spacing w:after="0" w:line="360" w:lineRule="auto"/>
        <w:jc w:val="both"/>
        <w:rPr>
          <w:rFonts w:ascii="Times New Roman" w:hAnsi="Times New Roman"/>
          <w:bCs/>
          <w:kern w:val="32"/>
          <w:sz w:val="24"/>
          <w:szCs w:val="24"/>
          <w:shd w:val="clear" w:color="auto" w:fill="FFFFFF"/>
          <w:lang w:val="en-US"/>
        </w:rPr>
      </w:pPr>
      <w:r w:rsidRPr="00B32D7A">
        <w:rPr>
          <w:rFonts w:ascii="Times New Roman" w:hAnsi="Times New Roman"/>
          <w:bCs/>
          <w:kern w:val="32"/>
          <w:sz w:val="24"/>
          <w:szCs w:val="24"/>
          <w:shd w:val="clear" w:color="auto" w:fill="FFFFFF"/>
          <w:lang w:val="en-US"/>
        </w:rPr>
        <w:t>overall cost leadership</w:t>
      </w:r>
    </w:p>
    <w:p w:rsidR="00D17A8B" w:rsidRPr="00B32D7A" w:rsidRDefault="00D17A8B" w:rsidP="00B0732B">
      <w:pPr>
        <w:pStyle w:val="Odstavecseseznamem"/>
        <w:numPr>
          <w:ilvl w:val="0"/>
          <w:numId w:val="35"/>
        </w:numPr>
        <w:spacing w:after="0" w:line="360" w:lineRule="auto"/>
        <w:jc w:val="both"/>
        <w:rPr>
          <w:rFonts w:ascii="Times New Roman" w:hAnsi="Times New Roman"/>
          <w:bCs/>
          <w:kern w:val="32"/>
          <w:sz w:val="24"/>
          <w:szCs w:val="24"/>
          <w:shd w:val="clear" w:color="auto" w:fill="FFFFFF"/>
          <w:lang w:val="en-US"/>
        </w:rPr>
      </w:pPr>
      <w:r w:rsidRPr="00B32D7A">
        <w:rPr>
          <w:rFonts w:ascii="Times New Roman" w:hAnsi="Times New Roman"/>
          <w:bCs/>
          <w:kern w:val="32"/>
          <w:sz w:val="24"/>
          <w:szCs w:val="24"/>
          <w:shd w:val="clear" w:color="auto" w:fill="FFFFFF"/>
          <w:lang w:val="en-US"/>
        </w:rPr>
        <w:t>differentiation</w:t>
      </w:r>
    </w:p>
    <w:p w:rsidR="00D17A8B" w:rsidRPr="00B32D7A" w:rsidRDefault="00D17A8B" w:rsidP="00B0732B">
      <w:pPr>
        <w:pStyle w:val="Odstavecseseznamem"/>
        <w:numPr>
          <w:ilvl w:val="0"/>
          <w:numId w:val="35"/>
        </w:numPr>
        <w:spacing w:after="0" w:line="360" w:lineRule="auto"/>
        <w:jc w:val="both"/>
        <w:rPr>
          <w:rFonts w:ascii="Times New Roman" w:hAnsi="Times New Roman"/>
          <w:bCs/>
          <w:kern w:val="32"/>
          <w:sz w:val="24"/>
          <w:szCs w:val="24"/>
          <w:shd w:val="clear" w:color="auto" w:fill="FFFFFF"/>
          <w:lang w:val="en-US"/>
        </w:rPr>
      </w:pPr>
      <w:r w:rsidRPr="00B32D7A">
        <w:rPr>
          <w:rFonts w:ascii="Times New Roman" w:hAnsi="Times New Roman"/>
          <w:bCs/>
          <w:kern w:val="32"/>
          <w:sz w:val="24"/>
          <w:szCs w:val="24"/>
          <w:shd w:val="clear" w:color="auto" w:fill="FFFFFF"/>
          <w:lang w:val="en-US"/>
        </w:rPr>
        <w:t>focus</w:t>
      </w:r>
    </w:p>
    <w:p w:rsidR="00654268" w:rsidRPr="00B32D7A" w:rsidRDefault="00654268" w:rsidP="00B0732B">
      <w:pPr>
        <w:pStyle w:val="Odstavecseseznamem"/>
        <w:spacing w:after="0" w:line="360" w:lineRule="auto"/>
        <w:jc w:val="both"/>
        <w:rPr>
          <w:rFonts w:ascii="Times New Roman" w:hAnsi="Times New Roman"/>
          <w:bCs/>
          <w:kern w:val="32"/>
          <w:sz w:val="24"/>
          <w:szCs w:val="24"/>
          <w:shd w:val="clear" w:color="auto" w:fill="FFFFFF"/>
          <w:lang w:val="en-US"/>
        </w:rPr>
      </w:pPr>
    </w:p>
    <w:p w:rsidR="00D17A8B" w:rsidRPr="00B32D7A" w:rsidRDefault="00D17A8B" w:rsidP="00913B79">
      <w:pPr>
        <w:pStyle w:val="Nadpis3"/>
      </w:pPr>
      <w:bookmarkStart w:id="169" w:name="_Toc341031494"/>
      <w:bookmarkStart w:id="170" w:name="_Toc341090924"/>
      <w:bookmarkStart w:id="171" w:name="_Toc348365839"/>
      <w:bookmarkStart w:id="172" w:name="_Toc349125916"/>
      <w:bookmarkStart w:id="173" w:name="_Toc350003822"/>
      <w:bookmarkStart w:id="174" w:name="_Toc352840634"/>
      <w:bookmarkStart w:id="175" w:name="_Toc353957150"/>
      <w:r w:rsidRPr="00B32D7A">
        <w:t>Overall Cost Leadership</w:t>
      </w:r>
      <w:bookmarkEnd w:id="169"/>
      <w:bookmarkEnd w:id="170"/>
      <w:bookmarkEnd w:id="171"/>
      <w:bookmarkEnd w:id="172"/>
      <w:bookmarkEnd w:id="173"/>
      <w:bookmarkEnd w:id="174"/>
      <w:bookmarkEnd w:id="175"/>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lang w:val="en-US"/>
        </w:rPr>
        <w:t>We can recognize these main ways of achieving competitive advantage:</w:t>
      </w:r>
    </w:p>
    <w:p w:rsidR="00D17A8B" w:rsidRPr="00B32D7A" w:rsidRDefault="00D17A8B" w:rsidP="00B0732B">
      <w:pPr>
        <w:numPr>
          <w:ilvl w:val="0"/>
          <w:numId w:val="36"/>
        </w:numPr>
        <w:shd w:val="clear" w:color="auto" w:fill="FFFFFF"/>
        <w:spacing w:line="360" w:lineRule="auto"/>
        <w:ind w:left="346" w:right="230"/>
        <w:contextualSpacing/>
        <w:jc w:val="both"/>
        <w:rPr>
          <w:i/>
          <w:lang w:val="en-US"/>
        </w:rPr>
      </w:pPr>
      <w:r w:rsidRPr="00B32D7A">
        <w:rPr>
          <w:i/>
          <w:lang w:val="en-US"/>
        </w:rPr>
        <w:t>“Increasing profits by reducing costs, while charging industry-average prices.</w:t>
      </w:r>
    </w:p>
    <w:p w:rsidR="00D17A8B" w:rsidRPr="00B32D7A" w:rsidRDefault="00D17A8B" w:rsidP="00B0732B">
      <w:pPr>
        <w:numPr>
          <w:ilvl w:val="0"/>
          <w:numId w:val="36"/>
        </w:numPr>
        <w:shd w:val="clear" w:color="auto" w:fill="FFFFFF"/>
        <w:spacing w:line="360" w:lineRule="auto"/>
        <w:ind w:left="346" w:right="230"/>
        <w:contextualSpacing/>
        <w:jc w:val="both"/>
        <w:rPr>
          <w:i/>
          <w:lang w:val="en-US"/>
        </w:rPr>
      </w:pPr>
      <w:r w:rsidRPr="00B32D7A">
        <w:rPr>
          <w:i/>
          <w:lang w:val="en-US"/>
        </w:rPr>
        <w:t>Increasing market share through charging lower prices, while still making a reasonable profit on each sale because you've reduced costs.”</w:t>
      </w:r>
      <w:proofErr w:type="gramStart"/>
      <w:r w:rsidRPr="00B32D7A">
        <w:rPr>
          <w:lang w:val="en-US"/>
        </w:rPr>
        <w:t xml:space="preserve">( </w:t>
      </w:r>
      <w:proofErr w:type="gramEnd"/>
      <w:r w:rsidR="00D311A9">
        <w:fldChar w:fldCharType="begin"/>
      </w:r>
      <w:r w:rsidR="00D311A9">
        <w:instrText xml:space="preserve"> HYPERLINK "http://www.mindtools.com/pages/article/newSTR_82.htm" </w:instrText>
      </w:r>
      <w:r w:rsidR="00D311A9">
        <w:fldChar w:fldCharType="separate"/>
      </w:r>
      <w:r w:rsidRPr="00B32D7A">
        <w:rPr>
          <w:rStyle w:val="Hypertextovodkaz"/>
          <w:color w:val="auto"/>
          <w:lang w:val="en-US"/>
        </w:rPr>
        <w:t>http://www.mindtools.com/pages/article/newSTR_82.htm</w:t>
      </w:r>
      <w:r w:rsidR="00D311A9">
        <w:rPr>
          <w:rStyle w:val="Hypertextovodkaz"/>
          <w:color w:val="auto"/>
          <w:lang w:val="en-US"/>
        </w:rPr>
        <w:fldChar w:fldCharType="end"/>
      </w:r>
      <w:r w:rsidRPr="00B32D7A">
        <w:rPr>
          <w:lang w:val="en-US"/>
        </w:rPr>
        <w:t>).</w:t>
      </w:r>
    </w:p>
    <w:p w:rsidR="00D17A8B" w:rsidRPr="00B32D7A" w:rsidRDefault="00D17A8B" w:rsidP="00B0732B">
      <w:pPr>
        <w:shd w:val="clear" w:color="auto" w:fill="FFFFFF"/>
        <w:spacing w:line="360" w:lineRule="auto"/>
        <w:contextualSpacing/>
        <w:jc w:val="both"/>
        <w:rPr>
          <w:lang w:val="en-US"/>
        </w:rPr>
      </w:pPr>
    </w:p>
    <w:p w:rsidR="00D17A8B" w:rsidRPr="00B32D7A" w:rsidRDefault="00D17A8B" w:rsidP="00B0732B">
      <w:pPr>
        <w:pStyle w:val="bottomoftipbox"/>
        <w:shd w:val="clear" w:color="auto" w:fill="FFFFFF"/>
        <w:spacing w:before="0" w:beforeAutospacing="0" w:after="0" w:afterAutospacing="0" w:line="360" w:lineRule="auto"/>
        <w:contextualSpacing/>
        <w:jc w:val="both"/>
        <w:rPr>
          <w:lang w:val="en-US"/>
        </w:rPr>
      </w:pPr>
      <w:r w:rsidRPr="00B32D7A">
        <w:rPr>
          <w:lang w:val="en-US"/>
        </w:rPr>
        <w:lastRenderedPageBreak/>
        <w:t>Cost leadership is about minimizing the cost to the organization of delivering products and services. The cost leadership strategy involves being the leader in terms of cost in the industry or market. Simply being amongst the lowest-cost producers is not good enough.</w:t>
      </w: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lang w:val="en-US"/>
        </w:rPr>
        <w:t>The company therefore needs to be confident that company can achieve and maintain the number one position before choosing the cost leadership route. Companies that are successful in achieving cost leadership often have:</w:t>
      </w:r>
    </w:p>
    <w:p w:rsidR="00D17A8B" w:rsidRPr="00B32D7A" w:rsidRDefault="00D17A8B" w:rsidP="00B0732B">
      <w:pPr>
        <w:numPr>
          <w:ilvl w:val="0"/>
          <w:numId w:val="37"/>
        </w:numPr>
        <w:shd w:val="clear" w:color="auto" w:fill="FFFFFF"/>
        <w:spacing w:line="360" w:lineRule="auto"/>
        <w:ind w:left="346" w:right="230"/>
        <w:contextualSpacing/>
        <w:jc w:val="both"/>
        <w:rPr>
          <w:i/>
          <w:lang w:val="en-US"/>
        </w:rPr>
      </w:pPr>
      <w:r w:rsidRPr="00B32D7A">
        <w:rPr>
          <w:i/>
          <w:lang w:val="en-US"/>
        </w:rPr>
        <w:t>“Access to the capital needed to invest in technology that will bring costs down.</w:t>
      </w:r>
    </w:p>
    <w:p w:rsidR="00D17A8B" w:rsidRPr="00B32D7A" w:rsidRDefault="00D17A8B" w:rsidP="00B0732B">
      <w:pPr>
        <w:numPr>
          <w:ilvl w:val="0"/>
          <w:numId w:val="37"/>
        </w:numPr>
        <w:shd w:val="clear" w:color="auto" w:fill="FFFFFF"/>
        <w:spacing w:line="360" w:lineRule="auto"/>
        <w:ind w:left="346" w:right="230"/>
        <w:contextualSpacing/>
        <w:jc w:val="both"/>
        <w:rPr>
          <w:i/>
          <w:lang w:val="en-US"/>
        </w:rPr>
      </w:pPr>
      <w:r w:rsidRPr="00B32D7A">
        <w:rPr>
          <w:i/>
          <w:lang w:val="en-US"/>
        </w:rPr>
        <w:t>Very efficient logistics.</w:t>
      </w:r>
    </w:p>
    <w:p w:rsidR="00D17A8B" w:rsidRPr="00B32D7A" w:rsidRDefault="00D17A8B" w:rsidP="00B0732B">
      <w:pPr>
        <w:numPr>
          <w:ilvl w:val="0"/>
          <w:numId w:val="37"/>
        </w:numPr>
        <w:shd w:val="clear" w:color="auto" w:fill="FFFFFF"/>
        <w:spacing w:line="360" w:lineRule="auto"/>
        <w:ind w:left="346" w:right="230"/>
        <w:contextualSpacing/>
        <w:jc w:val="both"/>
        <w:rPr>
          <w:i/>
          <w:lang w:val="en-US"/>
        </w:rPr>
      </w:pPr>
      <w:r w:rsidRPr="00B32D7A">
        <w:rPr>
          <w:i/>
          <w:lang w:val="en-US"/>
        </w:rPr>
        <w:t xml:space="preserve">A low cost base (labor, materials, facilities), and a way of sustainably cutting costs below those of other competitors </w:t>
      </w:r>
      <w:proofErr w:type="gramStart"/>
      <w:r w:rsidRPr="00B32D7A">
        <w:rPr>
          <w:lang w:val="en-US"/>
        </w:rPr>
        <w:t xml:space="preserve">( </w:t>
      </w:r>
      <w:proofErr w:type="gramEnd"/>
      <w:r w:rsidR="00D311A9">
        <w:fldChar w:fldCharType="begin"/>
      </w:r>
      <w:r w:rsidR="00D311A9">
        <w:instrText xml:space="preserve"> HYPERLINK "http://www.mindtools.com/pages/article/newSTR_82.htm" </w:instrText>
      </w:r>
      <w:r w:rsidR="00D311A9">
        <w:fldChar w:fldCharType="separate"/>
      </w:r>
      <w:r w:rsidRPr="00B32D7A">
        <w:rPr>
          <w:rStyle w:val="Hypertextovodkaz"/>
          <w:color w:val="auto"/>
          <w:lang w:val="en-US"/>
        </w:rPr>
        <w:t>http://www.mindtools.com/pages/article/newSTR_82.htm</w:t>
      </w:r>
      <w:r w:rsidR="00D311A9">
        <w:rPr>
          <w:rStyle w:val="Hypertextovodkaz"/>
          <w:color w:val="auto"/>
          <w:lang w:val="en-US"/>
        </w:rPr>
        <w:fldChar w:fldCharType="end"/>
      </w:r>
      <w:r w:rsidRPr="00B32D7A">
        <w:rPr>
          <w:lang w:val="en-US"/>
        </w:rPr>
        <w:t>).</w:t>
      </w: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lang w:val="en-US"/>
        </w:rPr>
        <w:t xml:space="preserve">The greatest risk in pursuing a cost leadership strategy is that these sources of cost reduction are not unique, and other competitors copy the company´s cost reduction strategies. </w:t>
      </w:r>
      <w:proofErr w:type="gramStart"/>
      <w:r w:rsidRPr="00B32D7A">
        <w:rPr>
          <w:lang w:val="en-US"/>
        </w:rPr>
        <w:t>It´s important to find ways of reducing the costs.</w:t>
      </w:r>
      <w:proofErr w:type="gramEnd"/>
      <w:r w:rsidRPr="00B32D7A">
        <w:rPr>
          <w:lang w:val="en-US"/>
        </w:rPr>
        <w:t xml:space="preserve"> </w:t>
      </w:r>
    </w:p>
    <w:p w:rsidR="00D17A8B" w:rsidRPr="00B32D7A" w:rsidRDefault="00D17A8B" w:rsidP="00B0732B">
      <w:pPr>
        <w:pStyle w:val="Nadpis1"/>
        <w:numPr>
          <w:ilvl w:val="0"/>
          <w:numId w:val="0"/>
        </w:numPr>
        <w:spacing w:before="0" w:after="0" w:line="360" w:lineRule="auto"/>
        <w:contextualSpacing/>
        <w:jc w:val="both"/>
        <w:rPr>
          <w:rFonts w:ascii="Times New Roman" w:hAnsi="Times New Roman" w:cs="Times New Roman"/>
          <w:sz w:val="24"/>
          <w:szCs w:val="24"/>
          <w:lang w:val="en-US"/>
        </w:rPr>
      </w:pPr>
    </w:p>
    <w:p w:rsidR="00D17A8B" w:rsidRPr="00B32D7A" w:rsidRDefault="00D17A8B" w:rsidP="00913B79">
      <w:pPr>
        <w:pStyle w:val="Nadpis3"/>
      </w:pPr>
      <w:bookmarkStart w:id="176" w:name="_Toc341031495"/>
      <w:bookmarkStart w:id="177" w:name="_Toc341090925"/>
      <w:bookmarkStart w:id="178" w:name="_Toc348365840"/>
      <w:bookmarkStart w:id="179" w:name="_Toc349125917"/>
      <w:bookmarkStart w:id="180" w:name="_Toc350003823"/>
      <w:bookmarkStart w:id="181" w:name="_Toc352840635"/>
      <w:bookmarkStart w:id="182" w:name="_Toc353957151"/>
      <w:r w:rsidRPr="00B32D7A">
        <w:t>The Differentiation Strategy</w:t>
      </w:r>
      <w:bookmarkEnd w:id="176"/>
      <w:bookmarkEnd w:id="177"/>
      <w:bookmarkEnd w:id="178"/>
      <w:bookmarkEnd w:id="179"/>
      <w:bookmarkEnd w:id="180"/>
      <w:bookmarkEnd w:id="181"/>
      <w:bookmarkEnd w:id="182"/>
    </w:p>
    <w:p w:rsidR="00D17A8B" w:rsidRPr="00B32D7A" w:rsidRDefault="00D17A8B" w:rsidP="00B0732B">
      <w:pPr>
        <w:pStyle w:val="Nadpis1"/>
        <w:numPr>
          <w:ilvl w:val="0"/>
          <w:numId w:val="0"/>
        </w:numPr>
        <w:spacing w:before="0" w:after="0" w:line="360" w:lineRule="auto"/>
        <w:contextualSpacing/>
        <w:jc w:val="both"/>
        <w:rPr>
          <w:rFonts w:ascii="Times New Roman" w:hAnsi="Times New Roman" w:cs="Times New Roman"/>
          <w:b w:val="0"/>
          <w:sz w:val="24"/>
          <w:szCs w:val="24"/>
          <w:lang w:val="en-US"/>
        </w:rPr>
      </w:pPr>
    </w:p>
    <w:p w:rsidR="00D17A8B" w:rsidRPr="00B32D7A" w:rsidRDefault="00D17A8B" w:rsidP="00B0732B">
      <w:pPr>
        <w:spacing w:line="360" w:lineRule="auto"/>
        <w:contextualSpacing/>
        <w:jc w:val="both"/>
        <w:rPr>
          <w:lang w:val="en-US"/>
        </w:rPr>
      </w:pPr>
      <w:r w:rsidRPr="00B32D7A">
        <w:rPr>
          <w:lang w:val="en-US"/>
        </w:rPr>
        <w:t>The second generic strategy is one of differentiating the product or service the company offers, creating something that is perceived industry as being unique. Approaches to differentiating can take many forms, for example design or brand image, technology, features, customer service, dealer network or other dimensions. In an ideally condition, the company differentiates itself along several dimensions (Porter, 1998).</w:t>
      </w:r>
    </w:p>
    <w:p w:rsidR="00D17A8B" w:rsidRPr="00B32D7A" w:rsidRDefault="00D17A8B" w:rsidP="00B0732B">
      <w:pPr>
        <w:spacing w:line="360" w:lineRule="auto"/>
        <w:contextualSpacing/>
        <w:jc w:val="both"/>
        <w:rPr>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lang w:val="en-US"/>
        </w:rPr>
        <w:t>To make a success of a differentiation strategy, companies need:</w:t>
      </w:r>
    </w:p>
    <w:p w:rsidR="00D17A8B" w:rsidRPr="00B32D7A" w:rsidRDefault="00D17A8B" w:rsidP="00B0732B">
      <w:pPr>
        <w:pStyle w:val="Odstavecseseznamem"/>
        <w:numPr>
          <w:ilvl w:val="0"/>
          <w:numId w:val="38"/>
        </w:numPr>
        <w:shd w:val="clear" w:color="auto" w:fill="FFFFFF"/>
        <w:spacing w:after="0" w:line="360" w:lineRule="auto"/>
        <w:ind w:right="230"/>
        <w:jc w:val="both"/>
        <w:rPr>
          <w:rFonts w:ascii="Times New Roman" w:hAnsi="Times New Roman"/>
          <w:i/>
          <w:sz w:val="24"/>
          <w:szCs w:val="24"/>
          <w:lang w:val="en-US"/>
        </w:rPr>
      </w:pPr>
      <w:r w:rsidRPr="00B32D7A">
        <w:rPr>
          <w:rFonts w:ascii="Times New Roman" w:hAnsi="Times New Roman"/>
          <w:i/>
          <w:sz w:val="24"/>
          <w:szCs w:val="24"/>
          <w:lang w:val="en-US"/>
        </w:rPr>
        <w:t>“Good research, development and innovation.</w:t>
      </w:r>
    </w:p>
    <w:p w:rsidR="00D17A8B" w:rsidRPr="00B32D7A" w:rsidRDefault="00D17A8B" w:rsidP="00B0732B">
      <w:pPr>
        <w:pStyle w:val="Odstavecseseznamem"/>
        <w:numPr>
          <w:ilvl w:val="0"/>
          <w:numId w:val="38"/>
        </w:numPr>
        <w:shd w:val="clear" w:color="auto" w:fill="FFFFFF"/>
        <w:spacing w:after="0" w:line="360" w:lineRule="auto"/>
        <w:ind w:right="230"/>
        <w:jc w:val="both"/>
        <w:rPr>
          <w:rFonts w:ascii="Times New Roman" w:hAnsi="Times New Roman"/>
          <w:i/>
          <w:sz w:val="24"/>
          <w:szCs w:val="24"/>
          <w:lang w:val="en-US"/>
        </w:rPr>
      </w:pPr>
      <w:r w:rsidRPr="00B32D7A">
        <w:rPr>
          <w:rFonts w:ascii="Times New Roman" w:hAnsi="Times New Roman"/>
          <w:i/>
          <w:sz w:val="24"/>
          <w:szCs w:val="24"/>
          <w:lang w:val="en-US"/>
        </w:rPr>
        <w:t>The ability to deliver high-quality products or services.</w:t>
      </w:r>
    </w:p>
    <w:p w:rsidR="00D17A8B" w:rsidRPr="00B32D7A" w:rsidRDefault="00D17A8B" w:rsidP="00B0732B">
      <w:pPr>
        <w:pStyle w:val="Odstavecseseznamem"/>
        <w:numPr>
          <w:ilvl w:val="0"/>
          <w:numId w:val="38"/>
        </w:numPr>
        <w:shd w:val="clear" w:color="auto" w:fill="FFFFFF"/>
        <w:spacing w:after="0" w:line="360" w:lineRule="auto"/>
        <w:ind w:right="230"/>
        <w:jc w:val="both"/>
        <w:rPr>
          <w:rFonts w:ascii="Times New Roman" w:hAnsi="Times New Roman"/>
          <w:i/>
          <w:sz w:val="24"/>
          <w:szCs w:val="24"/>
          <w:lang w:val="en-US"/>
        </w:rPr>
      </w:pPr>
      <w:r w:rsidRPr="00B32D7A">
        <w:rPr>
          <w:rFonts w:ascii="Times New Roman" w:hAnsi="Times New Roman"/>
          <w:i/>
          <w:sz w:val="24"/>
          <w:szCs w:val="24"/>
          <w:lang w:val="en-US"/>
        </w:rPr>
        <w:t>Effective sales and marketing, so that the market understands the benefits offered by the differentiated offerings.”</w:t>
      </w:r>
      <w:proofErr w:type="gramStart"/>
      <w:r w:rsidRPr="00B32D7A">
        <w:rPr>
          <w:rFonts w:ascii="Times New Roman" w:hAnsi="Times New Roman"/>
          <w:sz w:val="24"/>
          <w:szCs w:val="24"/>
          <w:lang w:val="en-US"/>
        </w:rPr>
        <w:t xml:space="preserve">( </w:t>
      </w:r>
      <w:proofErr w:type="gramEnd"/>
      <w:r w:rsidR="00D311A9">
        <w:fldChar w:fldCharType="begin"/>
      </w:r>
      <w:r w:rsidR="00D311A9">
        <w:instrText xml:space="preserve"> HYPERLINK "http://www.mindtools.com/pages/article/newSTR_82.htm" </w:instrText>
      </w:r>
      <w:r w:rsidR="00D311A9">
        <w:fldChar w:fldCharType="separate"/>
      </w:r>
      <w:r w:rsidRPr="00B32D7A">
        <w:rPr>
          <w:rStyle w:val="Hypertextovodkaz"/>
          <w:rFonts w:ascii="Times New Roman" w:hAnsi="Times New Roman"/>
          <w:color w:val="auto"/>
          <w:sz w:val="24"/>
          <w:szCs w:val="24"/>
          <w:lang w:val="en-US"/>
        </w:rPr>
        <w:t>http://www.mindtools.com/pages/article/newSTR_82.htm</w:t>
      </w:r>
      <w:r w:rsidR="00D311A9">
        <w:rPr>
          <w:rStyle w:val="Hypertextovodkaz"/>
          <w:rFonts w:ascii="Times New Roman" w:hAnsi="Times New Roman"/>
          <w:color w:val="auto"/>
          <w:sz w:val="24"/>
          <w:szCs w:val="24"/>
          <w:lang w:val="en-US"/>
        </w:rPr>
        <w:fldChar w:fldCharType="end"/>
      </w:r>
      <w:r w:rsidRPr="00B32D7A">
        <w:rPr>
          <w:rFonts w:ascii="Times New Roman" w:hAnsi="Times New Roman"/>
          <w:sz w:val="24"/>
          <w:szCs w:val="24"/>
          <w:lang w:val="en-US"/>
        </w:rPr>
        <w:t>).</w:t>
      </w: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lang w:val="en-US"/>
        </w:rPr>
        <w:t>Large companies pursuing a differentiation strategy need to stay agile with their new product development processes otherwise, they risk attack on several</w:t>
      </w:r>
      <w:r w:rsidR="00CB4332" w:rsidRPr="00B32D7A">
        <w:rPr>
          <w:lang w:val="en-US"/>
        </w:rPr>
        <w:t xml:space="preserve"> issues</w:t>
      </w:r>
      <w:r w:rsidRPr="00B32D7A">
        <w:rPr>
          <w:lang w:val="en-US"/>
        </w:rPr>
        <w:t>.</w:t>
      </w:r>
    </w:p>
    <w:p w:rsidR="00D17A8B" w:rsidRPr="00B32D7A" w:rsidRDefault="00D17A8B" w:rsidP="00B0732B">
      <w:pPr>
        <w:spacing w:line="360" w:lineRule="auto"/>
        <w:contextualSpacing/>
        <w:jc w:val="both"/>
        <w:rPr>
          <w:lang w:val="en-US"/>
        </w:rPr>
      </w:pPr>
    </w:p>
    <w:p w:rsidR="00D17A8B" w:rsidRPr="00B32D7A" w:rsidRDefault="00D17A8B" w:rsidP="00913B79">
      <w:pPr>
        <w:pStyle w:val="Nadpis3"/>
      </w:pPr>
      <w:bookmarkStart w:id="183" w:name="_Toc341031496"/>
      <w:bookmarkStart w:id="184" w:name="_Toc341090926"/>
      <w:bookmarkStart w:id="185" w:name="_Toc348365841"/>
      <w:bookmarkStart w:id="186" w:name="_Toc349125918"/>
      <w:bookmarkStart w:id="187" w:name="_Toc350003824"/>
      <w:bookmarkStart w:id="188" w:name="_Toc352840636"/>
      <w:bookmarkStart w:id="189" w:name="_Toc353957152"/>
      <w:r w:rsidRPr="00B32D7A">
        <w:lastRenderedPageBreak/>
        <w:t>The Focus Strategy</w:t>
      </w:r>
      <w:bookmarkEnd w:id="183"/>
      <w:bookmarkEnd w:id="184"/>
      <w:bookmarkEnd w:id="185"/>
      <w:bookmarkEnd w:id="186"/>
      <w:bookmarkEnd w:id="187"/>
      <w:bookmarkEnd w:id="188"/>
      <w:bookmarkEnd w:id="189"/>
    </w:p>
    <w:p w:rsidR="00D17A8B" w:rsidRPr="00B32D7A" w:rsidRDefault="00D17A8B" w:rsidP="00B0732B">
      <w:pPr>
        <w:pStyle w:val="Nadpis1"/>
        <w:numPr>
          <w:ilvl w:val="0"/>
          <w:numId w:val="0"/>
        </w:numPr>
        <w:spacing w:before="0" w:after="0" w:line="360" w:lineRule="auto"/>
        <w:contextualSpacing/>
        <w:jc w:val="both"/>
        <w:rPr>
          <w:rFonts w:ascii="Times New Roman" w:hAnsi="Times New Roman" w:cs="Times New Roman"/>
          <w:b w:val="0"/>
          <w:sz w:val="24"/>
          <w:szCs w:val="24"/>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lang w:val="en-US"/>
        </w:rPr>
        <w:t>Company using Focus strategy concentrates on particular niche markets and, by understanding the dynamics of that market and the unique needs of customers within it, develop uniquely low cost or well-specified products for the market. They serve customers in their market uniquely well so that they tend to build strong brand loyalty amongst the customers. This leads to particular market segment less attractive to competitors. It is still essential to decide whether company will pursue Cost Leadership or Differentiation once company has selected a focus strategy as a main approach. Focus is not normally enough on its own. But whether company uses cost focus or differentiation focus, the key to making a success of a generic focus strategy is to ensure that company is adding something extra as a result of serving only that market niche (</w:t>
      </w:r>
      <w:hyperlink r:id="rId56" w:history="1">
        <w:r w:rsidRPr="00B32D7A">
          <w:rPr>
            <w:rStyle w:val="Hypertextovodkaz"/>
            <w:color w:val="auto"/>
            <w:lang w:val="en-US"/>
          </w:rPr>
          <w:t>http://www.mindtools.com/pages/article/newSTR_82.htm</w:t>
        </w:r>
      </w:hyperlink>
      <w:r w:rsidRPr="00B32D7A">
        <w:rPr>
          <w:lang w:val="en-US"/>
        </w:rPr>
        <w:t>).</w:t>
      </w:r>
    </w:p>
    <w:p w:rsidR="00D17A8B" w:rsidRPr="00B32D7A" w:rsidRDefault="00D17A8B" w:rsidP="00B0732B">
      <w:pPr>
        <w:contextualSpacing/>
        <w:jc w:val="both"/>
        <w:rPr>
          <w:lang w:val="en-US"/>
        </w:rPr>
      </w:pPr>
    </w:p>
    <w:p w:rsidR="00D17A8B" w:rsidRPr="00B32D7A" w:rsidRDefault="00D17A8B" w:rsidP="00B0732B">
      <w:pPr>
        <w:contextualSpacing/>
        <w:jc w:val="both"/>
        <w:rPr>
          <w:lang w:val="en-US"/>
        </w:rPr>
      </w:pPr>
    </w:p>
    <w:p w:rsidR="00D17A8B" w:rsidRPr="00B32D7A" w:rsidRDefault="00D17A8B" w:rsidP="00B0732B">
      <w:pPr>
        <w:spacing w:line="360" w:lineRule="auto"/>
        <w:contextualSpacing/>
        <w:jc w:val="both"/>
        <w:rPr>
          <w:lang w:val="en-US"/>
        </w:rPr>
      </w:pPr>
      <w:r w:rsidRPr="00B32D7A">
        <w:rPr>
          <w:lang w:val="en-US"/>
        </w:rPr>
        <w:t>When we are looking for the best strategy we can also define the strategy alternatives. They are four of them. Expansion strategy, reduction strategy, stability strategy and combined strategy (</w:t>
      </w:r>
      <w:proofErr w:type="spellStart"/>
      <w:r w:rsidRPr="00B32D7A">
        <w:rPr>
          <w:lang w:val="en-US"/>
        </w:rPr>
        <w:t>Keřkovský</w:t>
      </w:r>
      <w:proofErr w:type="spellEnd"/>
      <w:r w:rsidRPr="00B32D7A">
        <w:rPr>
          <w:lang w:val="en-US"/>
        </w:rPr>
        <w:t xml:space="preserve">, </w:t>
      </w:r>
      <w:proofErr w:type="spellStart"/>
      <w:r w:rsidRPr="00B32D7A">
        <w:rPr>
          <w:lang w:val="en-US"/>
        </w:rPr>
        <w:t>Vykypěl</w:t>
      </w:r>
      <w:proofErr w:type="spellEnd"/>
      <w:r w:rsidRPr="00B32D7A">
        <w:rPr>
          <w:lang w:val="en-US"/>
        </w:rPr>
        <w:t xml:space="preserve"> 2002).</w:t>
      </w:r>
    </w:p>
    <w:p w:rsidR="00D17A8B" w:rsidRPr="00B32D7A" w:rsidRDefault="00D17A8B" w:rsidP="00B0732B">
      <w:pPr>
        <w:spacing w:line="360" w:lineRule="auto"/>
        <w:contextualSpacing/>
        <w:jc w:val="both"/>
        <w:rPr>
          <w:lang w:val="en-US"/>
        </w:rPr>
      </w:pPr>
    </w:p>
    <w:p w:rsidR="00D17A8B" w:rsidRPr="00B32D7A" w:rsidRDefault="00D17A8B" w:rsidP="00913B79">
      <w:pPr>
        <w:pStyle w:val="Nadpis3"/>
      </w:pPr>
      <w:bookmarkStart w:id="190" w:name="_Toc353957153"/>
      <w:r w:rsidRPr="00B32D7A">
        <w:t>1</w:t>
      </w:r>
      <w:r w:rsidR="00082A3F" w:rsidRPr="00B32D7A">
        <w:t>.5.</w:t>
      </w:r>
      <w:r w:rsidR="00BA4968" w:rsidRPr="00B32D7A">
        <w:t>9</w:t>
      </w:r>
      <w:r w:rsidRPr="00B32D7A">
        <w:t xml:space="preserve"> Choosing the right strategy</w:t>
      </w:r>
      <w:bookmarkEnd w:id="190"/>
    </w:p>
    <w:p w:rsidR="00D17A8B" w:rsidRPr="00B32D7A" w:rsidRDefault="00D17A8B" w:rsidP="00B0732B">
      <w:pPr>
        <w:spacing w:line="360" w:lineRule="auto"/>
        <w:contextualSpacing/>
        <w:jc w:val="both"/>
        <w:rPr>
          <w:lang w:val="en-US"/>
        </w:rPr>
      </w:pPr>
    </w:p>
    <w:p w:rsidR="00D17A8B" w:rsidRPr="00B32D7A" w:rsidRDefault="00D17A8B" w:rsidP="00B0732B">
      <w:pPr>
        <w:spacing w:line="360" w:lineRule="auto"/>
        <w:contextualSpacing/>
        <w:jc w:val="both"/>
        <w:rPr>
          <w:shd w:val="clear" w:color="auto" w:fill="FFFFFF"/>
          <w:lang w:val="en-US"/>
        </w:rPr>
      </w:pPr>
      <w:r w:rsidRPr="00B32D7A">
        <w:rPr>
          <w:shd w:val="clear" w:color="auto" w:fill="FFFFFF"/>
          <w:lang w:val="en-US"/>
        </w:rPr>
        <w:t xml:space="preserve">The selected strategy should meet the following conditions: Business Strategy must include a partial strategy worked for enterprise level, the level of business units and functional level. </w:t>
      </w:r>
    </w:p>
    <w:p w:rsidR="00D17A8B" w:rsidRPr="00B32D7A" w:rsidRDefault="00D17A8B" w:rsidP="00B0732B">
      <w:pPr>
        <w:spacing w:line="360" w:lineRule="auto"/>
        <w:contextualSpacing/>
        <w:jc w:val="both"/>
        <w:rPr>
          <w:shd w:val="clear" w:color="auto" w:fill="FFFFFF"/>
          <w:lang w:val="en-US"/>
        </w:rPr>
      </w:pPr>
    </w:p>
    <w:p w:rsidR="00D17A8B" w:rsidRPr="00B32D7A" w:rsidRDefault="00D17A8B" w:rsidP="00B0732B">
      <w:pPr>
        <w:spacing w:line="360" w:lineRule="auto"/>
        <w:contextualSpacing/>
        <w:jc w:val="both"/>
        <w:rPr>
          <w:shd w:val="clear" w:color="auto" w:fill="FFFFFF"/>
          <w:lang w:val="en-US"/>
        </w:rPr>
      </w:pPr>
      <w:r w:rsidRPr="00B32D7A">
        <w:rPr>
          <w:shd w:val="clear" w:color="auto" w:fill="FFFFFF"/>
          <w:lang w:val="en-US"/>
        </w:rPr>
        <w:t xml:space="preserve">Partial strategies must be interdependent and constitute in a coherent system. The strategy must correspond to the appropriate organizational structure and management system, which will enable the company to respond to changing market conditions flexibly and creates a good working climate. The strategy should develop the basic skills to the company. At the same time it should prepare company for the acquisition of new skills, which could be exploited in time of changes in its surroundings. </w:t>
      </w:r>
    </w:p>
    <w:p w:rsidR="00D17A8B" w:rsidRPr="00B32D7A" w:rsidRDefault="00D17A8B" w:rsidP="00B0732B">
      <w:pPr>
        <w:spacing w:line="360" w:lineRule="auto"/>
        <w:contextualSpacing/>
        <w:jc w:val="both"/>
        <w:rPr>
          <w:shd w:val="clear" w:color="auto" w:fill="FFFFFF"/>
          <w:lang w:val="en-US"/>
        </w:rPr>
      </w:pPr>
    </w:p>
    <w:p w:rsidR="00D17A8B" w:rsidRPr="00B32D7A" w:rsidRDefault="00D17A8B" w:rsidP="00B0732B">
      <w:pPr>
        <w:spacing w:line="360" w:lineRule="auto"/>
        <w:contextualSpacing/>
        <w:jc w:val="both"/>
        <w:rPr>
          <w:shd w:val="clear" w:color="auto" w:fill="FFFFFF"/>
          <w:lang w:val="en-US"/>
        </w:rPr>
      </w:pPr>
      <w:r w:rsidRPr="00B32D7A">
        <w:rPr>
          <w:shd w:val="clear" w:color="auto" w:fill="FFFFFF"/>
          <w:lang w:val="en-US"/>
        </w:rPr>
        <w:t xml:space="preserve">The strategy should involve the selection of appropriate managers, who will be not only a good professional level, but at the same time able to communicate with people and get </w:t>
      </w:r>
      <w:r w:rsidRPr="00B32D7A">
        <w:rPr>
          <w:shd w:val="clear" w:color="auto" w:fill="FFFFFF"/>
          <w:lang w:val="en-US"/>
        </w:rPr>
        <w:lastRenderedPageBreak/>
        <w:t>them for strategy implementation. Strategy must include the development and training of employees of the company. The strategy must create a sense of belonging of employees and pride to company (</w:t>
      </w:r>
      <w:proofErr w:type="spellStart"/>
      <w:r w:rsidRPr="00B32D7A">
        <w:rPr>
          <w:shd w:val="clear" w:color="auto" w:fill="FFFFFF"/>
          <w:lang w:val="en-US"/>
        </w:rPr>
        <w:t>Vysušil</w:t>
      </w:r>
      <w:proofErr w:type="spellEnd"/>
      <w:r w:rsidRPr="00B32D7A">
        <w:rPr>
          <w:shd w:val="clear" w:color="auto" w:fill="FFFFFF"/>
          <w:lang w:val="en-US"/>
        </w:rPr>
        <w:t xml:space="preserve">, </w:t>
      </w:r>
      <w:proofErr w:type="spellStart"/>
      <w:r w:rsidRPr="00B32D7A">
        <w:rPr>
          <w:shd w:val="clear" w:color="auto" w:fill="FFFFFF"/>
          <w:lang w:val="en-US"/>
        </w:rPr>
        <w:t>Dedouchová</w:t>
      </w:r>
      <w:proofErr w:type="spellEnd"/>
      <w:r w:rsidRPr="00B32D7A">
        <w:rPr>
          <w:shd w:val="clear" w:color="auto" w:fill="FFFFFF"/>
          <w:lang w:val="en-US"/>
        </w:rPr>
        <w:t>, 1998).</w:t>
      </w:r>
    </w:p>
    <w:p w:rsidR="00D17A8B" w:rsidRPr="00B32D7A" w:rsidRDefault="00D17A8B" w:rsidP="00B0732B">
      <w:pPr>
        <w:spacing w:line="360" w:lineRule="auto"/>
        <w:contextualSpacing/>
        <w:jc w:val="both"/>
        <w:rPr>
          <w:bCs/>
          <w:kern w:val="32"/>
          <w:shd w:val="clear" w:color="auto" w:fill="FFFFFF"/>
          <w:lang w:val="en-US"/>
        </w:rPr>
      </w:pPr>
    </w:p>
    <w:p w:rsidR="00D17A8B" w:rsidRPr="00B32D7A" w:rsidRDefault="00D17A8B" w:rsidP="00B0732B">
      <w:pPr>
        <w:spacing w:line="360" w:lineRule="auto"/>
        <w:contextualSpacing/>
        <w:jc w:val="both"/>
        <w:rPr>
          <w:bCs/>
          <w:kern w:val="32"/>
          <w:shd w:val="clear" w:color="auto" w:fill="FFFFFF"/>
          <w:lang w:val="en-US"/>
        </w:rPr>
      </w:pPr>
      <w:r w:rsidRPr="00B32D7A">
        <w:rPr>
          <w:bCs/>
          <w:kern w:val="32"/>
          <w:shd w:val="clear" w:color="auto" w:fill="FFFFFF"/>
          <w:lang w:val="en-US"/>
        </w:rPr>
        <w:t>There are</w:t>
      </w:r>
      <w:r w:rsidR="005A20D0" w:rsidRPr="00B32D7A">
        <w:rPr>
          <w:bCs/>
          <w:kern w:val="32"/>
          <w:shd w:val="clear" w:color="auto" w:fill="FFFFFF"/>
          <w:lang w:val="en-US"/>
        </w:rPr>
        <w:t xml:space="preserve"> some key steps they must be don</w:t>
      </w:r>
      <w:r w:rsidRPr="00B32D7A">
        <w:rPr>
          <w:bCs/>
          <w:kern w:val="32"/>
          <w:shd w:val="clear" w:color="auto" w:fill="FFFFFF"/>
          <w:lang w:val="en-US"/>
        </w:rPr>
        <w:t>e when company wants to choose correct strategy. All the steps are mentioned below:</w:t>
      </w:r>
    </w:p>
    <w:p w:rsidR="00D17A8B" w:rsidRPr="00B32D7A" w:rsidRDefault="00D17A8B" w:rsidP="00B0732B">
      <w:pPr>
        <w:pStyle w:val="Normlnweb"/>
        <w:shd w:val="clear" w:color="auto" w:fill="FFFFFF"/>
        <w:spacing w:before="0" w:beforeAutospacing="0" w:after="0" w:afterAutospacing="0" w:line="360" w:lineRule="auto"/>
        <w:contextualSpacing/>
        <w:jc w:val="both"/>
        <w:rPr>
          <w:bCs/>
          <w:lang w:val="en-US"/>
        </w:rPr>
      </w:pP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bCs/>
          <w:lang w:val="en-US"/>
        </w:rPr>
        <w:t>Step 1:</w:t>
      </w:r>
      <w:r w:rsidRPr="00B32D7A">
        <w:rPr>
          <w:rStyle w:val="apple-converted-space"/>
          <w:bCs/>
          <w:lang w:val="en-US"/>
        </w:rPr>
        <w:t> </w:t>
      </w:r>
      <w:r w:rsidRPr="00B32D7A">
        <w:rPr>
          <w:lang w:val="en-US"/>
        </w:rPr>
        <w:t>For each generic strategy, carry out a</w:t>
      </w:r>
      <w:r w:rsidRPr="00B32D7A">
        <w:rPr>
          <w:rStyle w:val="apple-converted-space"/>
          <w:lang w:val="en-US"/>
        </w:rPr>
        <w:t> </w:t>
      </w:r>
      <w:r w:rsidRPr="00B32D7A">
        <w:rPr>
          <w:bCs/>
          <w:bdr w:val="none" w:sz="0" w:space="0" w:color="auto" w:frame="1"/>
          <w:lang w:val="en-US"/>
        </w:rPr>
        <w:t>SWOT Analysis</w:t>
      </w:r>
      <w:r w:rsidRPr="00B32D7A">
        <w:rPr>
          <w:rStyle w:val="apple-converted-space"/>
          <w:lang w:val="en-US"/>
        </w:rPr>
        <w:t> </w:t>
      </w:r>
      <w:r w:rsidRPr="00B32D7A">
        <w:rPr>
          <w:lang w:val="en-US"/>
        </w:rPr>
        <w:t>of the strengths and weaknesses, and the opportunities and threats company would face, if company adopted that strategy. Having done this step, the company can be able to make a success of some of the generic strategies.</w:t>
      </w: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bCs/>
          <w:lang w:val="en-US"/>
        </w:rPr>
        <w:t>Step 2:</w:t>
      </w:r>
      <w:r w:rsidRPr="00B32D7A">
        <w:rPr>
          <w:rStyle w:val="apple-converted-space"/>
          <w:bCs/>
          <w:lang w:val="en-US"/>
        </w:rPr>
        <w:t> </w:t>
      </w:r>
      <w:r w:rsidRPr="00B32D7A">
        <w:rPr>
          <w:lang w:val="en-US"/>
        </w:rPr>
        <w:t>Use</w:t>
      </w:r>
      <w:r w:rsidRPr="00B32D7A">
        <w:rPr>
          <w:rStyle w:val="apple-converted-space"/>
          <w:lang w:val="en-US"/>
        </w:rPr>
        <w:t> </w:t>
      </w:r>
      <w:r w:rsidRPr="00B32D7A">
        <w:rPr>
          <w:bCs/>
          <w:bdr w:val="none" w:sz="0" w:space="0" w:color="auto" w:frame="1"/>
          <w:lang w:val="en-US"/>
        </w:rPr>
        <w:t>Five Forces Analysis</w:t>
      </w:r>
      <w:r w:rsidRPr="00B32D7A">
        <w:rPr>
          <w:rStyle w:val="apple-converted-space"/>
          <w:lang w:val="en-US"/>
        </w:rPr>
        <w:t> </w:t>
      </w:r>
      <w:r w:rsidRPr="00B32D7A">
        <w:rPr>
          <w:lang w:val="en-US"/>
        </w:rPr>
        <w:t>to understand the nature of the industry the company is in.</w:t>
      </w:r>
    </w:p>
    <w:p w:rsidR="00D17A8B" w:rsidRPr="00B32D7A" w:rsidRDefault="00D17A8B" w:rsidP="00B0732B">
      <w:pPr>
        <w:pStyle w:val="Normlnweb"/>
        <w:shd w:val="clear" w:color="auto" w:fill="FFFFFF"/>
        <w:spacing w:before="0" w:beforeAutospacing="0" w:after="0" w:afterAutospacing="0" w:line="360" w:lineRule="auto"/>
        <w:contextualSpacing/>
        <w:jc w:val="both"/>
        <w:rPr>
          <w:lang w:val="en-US"/>
        </w:rPr>
      </w:pPr>
      <w:r w:rsidRPr="00B32D7A">
        <w:rPr>
          <w:bCs/>
          <w:lang w:val="en-US"/>
        </w:rPr>
        <w:t>Step 3:</w:t>
      </w:r>
      <w:r w:rsidRPr="00B32D7A">
        <w:rPr>
          <w:rStyle w:val="apple-converted-space"/>
          <w:bCs/>
          <w:lang w:val="en-US"/>
        </w:rPr>
        <w:t> </w:t>
      </w:r>
      <w:r w:rsidRPr="00B32D7A">
        <w:rPr>
          <w:lang w:val="en-US"/>
        </w:rPr>
        <w:t>Compare the SWOT Analyses of the strategic options with the results of Five Forces analysis. For each strategic option, company must ask how company could use that strategy to:</w:t>
      </w:r>
    </w:p>
    <w:p w:rsidR="00D17A8B" w:rsidRPr="00B32D7A" w:rsidRDefault="00D17A8B" w:rsidP="00B0732B">
      <w:pPr>
        <w:pStyle w:val="Odstavecseseznamem"/>
        <w:numPr>
          <w:ilvl w:val="0"/>
          <w:numId w:val="39"/>
        </w:numPr>
        <w:shd w:val="clear" w:color="auto" w:fill="FFFFFF"/>
        <w:spacing w:after="0" w:line="360" w:lineRule="auto"/>
        <w:ind w:right="300"/>
        <w:jc w:val="both"/>
        <w:rPr>
          <w:rFonts w:ascii="Times New Roman" w:hAnsi="Times New Roman"/>
          <w:i/>
          <w:sz w:val="24"/>
          <w:szCs w:val="24"/>
          <w:lang w:val="en-US"/>
        </w:rPr>
      </w:pPr>
      <w:r w:rsidRPr="00B32D7A">
        <w:rPr>
          <w:rFonts w:ascii="Times New Roman" w:hAnsi="Times New Roman"/>
          <w:i/>
          <w:sz w:val="24"/>
          <w:szCs w:val="24"/>
          <w:lang w:val="en-US"/>
        </w:rPr>
        <w:t>“Reduce or manage supplier power.</w:t>
      </w:r>
    </w:p>
    <w:p w:rsidR="00D17A8B" w:rsidRPr="00B32D7A" w:rsidRDefault="00D17A8B" w:rsidP="00B0732B">
      <w:pPr>
        <w:pStyle w:val="Odstavecseseznamem"/>
        <w:numPr>
          <w:ilvl w:val="0"/>
          <w:numId w:val="39"/>
        </w:numPr>
        <w:shd w:val="clear" w:color="auto" w:fill="FFFFFF"/>
        <w:spacing w:after="0" w:line="360" w:lineRule="auto"/>
        <w:ind w:right="300"/>
        <w:jc w:val="both"/>
        <w:rPr>
          <w:rFonts w:ascii="Times New Roman" w:hAnsi="Times New Roman"/>
          <w:i/>
          <w:sz w:val="24"/>
          <w:szCs w:val="24"/>
          <w:lang w:val="en-US"/>
        </w:rPr>
      </w:pPr>
      <w:r w:rsidRPr="00B32D7A">
        <w:rPr>
          <w:rFonts w:ascii="Times New Roman" w:hAnsi="Times New Roman"/>
          <w:i/>
          <w:sz w:val="24"/>
          <w:szCs w:val="24"/>
          <w:lang w:val="en-US"/>
        </w:rPr>
        <w:t>Reduce or manage buyer/customer power.</w:t>
      </w:r>
    </w:p>
    <w:p w:rsidR="00D17A8B" w:rsidRPr="00B32D7A" w:rsidRDefault="00D17A8B" w:rsidP="00B0732B">
      <w:pPr>
        <w:pStyle w:val="Odstavecseseznamem"/>
        <w:numPr>
          <w:ilvl w:val="0"/>
          <w:numId w:val="39"/>
        </w:numPr>
        <w:shd w:val="clear" w:color="auto" w:fill="FFFFFF"/>
        <w:spacing w:after="0" w:line="360" w:lineRule="auto"/>
        <w:ind w:right="300"/>
        <w:jc w:val="both"/>
        <w:rPr>
          <w:rFonts w:ascii="Times New Roman" w:hAnsi="Times New Roman"/>
          <w:i/>
          <w:sz w:val="24"/>
          <w:szCs w:val="24"/>
          <w:lang w:val="en-US"/>
        </w:rPr>
      </w:pPr>
      <w:r w:rsidRPr="00B32D7A">
        <w:rPr>
          <w:rFonts w:ascii="Times New Roman" w:hAnsi="Times New Roman"/>
          <w:i/>
          <w:sz w:val="24"/>
          <w:szCs w:val="24"/>
          <w:lang w:val="en-US"/>
        </w:rPr>
        <w:t>Come out on top of the competitive rivalry.</w:t>
      </w:r>
    </w:p>
    <w:p w:rsidR="00D17A8B" w:rsidRPr="00B32D7A" w:rsidRDefault="00D17A8B" w:rsidP="00B0732B">
      <w:pPr>
        <w:pStyle w:val="Odstavecseseznamem"/>
        <w:numPr>
          <w:ilvl w:val="0"/>
          <w:numId w:val="39"/>
        </w:numPr>
        <w:shd w:val="clear" w:color="auto" w:fill="FFFFFF"/>
        <w:spacing w:after="0" w:line="360" w:lineRule="auto"/>
        <w:ind w:right="300"/>
        <w:jc w:val="both"/>
        <w:rPr>
          <w:rFonts w:ascii="Times New Roman" w:hAnsi="Times New Roman"/>
          <w:i/>
          <w:sz w:val="24"/>
          <w:szCs w:val="24"/>
          <w:lang w:val="en-US"/>
        </w:rPr>
      </w:pPr>
      <w:r w:rsidRPr="00B32D7A">
        <w:rPr>
          <w:rFonts w:ascii="Times New Roman" w:hAnsi="Times New Roman"/>
          <w:i/>
          <w:sz w:val="24"/>
          <w:szCs w:val="24"/>
          <w:lang w:val="en-US"/>
        </w:rPr>
        <w:t>Reduce or eliminate the threat of substitution.</w:t>
      </w:r>
    </w:p>
    <w:p w:rsidR="00D17A8B" w:rsidRPr="00B32D7A" w:rsidRDefault="00D17A8B" w:rsidP="00B0732B">
      <w:pPr>
        <w:pStyle w:val="Odstavecseseznamem"/>
        <w:numPr>
          <w:ilvl w:val="0"/>
          <w:numId w:val="39"/>
        </w:numPr>
        <w:shd w:val="clear" w:color="auto" w:fill="FFFFFF"/>
        <w:spacing w:after="0" w:line="360" w:lineRule="auto"/>
        <w:ind w:right="300"/>
        <w:jc w:val="both"/>
        <w:rPr>
          <w:rFonts w:ascii="Times New Roman" w:hAnsi="Times New Roman"/>
          <w:i/>
          <w:sz w:val="24"/>
          <w:szCs w:val="24"/>
          <w:lang w:val="en-US"/>
        </w:rPr>
      </w:pPr>
      <w:r w:rsidRPr="00B32D7A">
        <w:rPr>
          <w:rFonts w:ascii="Times New Roman" w:hAnsi="Times New Roman"/>
          <w:i/>
          <w:sz w:val="24"/>
          <w:szCs w:val="24"/>
          <w:lang w:val="en-US"/>
        </w:rPr>
        <w:t>Reduce or eliminate the threat of new entry.”</w:t>
      </w:r>
      <w:proofErr w:type="gramStart"/>
      <w:r w:rsidRPr="00B32D7A">
        <w:rPr>
          <w:rFonts w:ascii="Times New Roman" w:hAnsi="Times New Roman"/>
          <w:sz w:val="24"/>
          <w:szCs w:val="24"/>
          <w:lang w:val="en-US"/>
        </w:rPr>
        <w:t xml:space="preserve">( </w:t>
      </w:r>
      <w:proofErr w:type="gramEnd"/>
      <w:r w:rsidR="00D311A9">
        <w:fldChar w:fldCharType="begin"/>
      </w:r>
      <w:r w:rsidR="00D311A9">
        <w:instrText xml:space="preserve"> HYPERLINK "http://www.mindtools.com/pages/article/newSTR_82.htm" </w:instrText>
      </w:r>
      <w:r w:rsidR="00D311A9">
        <w:fldChar w:fldCharType="separate"/>
      </w:r>
      <w:r w:rsidRPr="00B32D7A">
        <w:rPr>
          <w:rStyle w:val="Hypertextovodkaz"/>
          <w:rFonts w:ascii="Times New Roman" w:hAnsi="Times New Roman"/>
          <w:color w:val="auto"/>
          <w:sz w:val="24"/>
          <w:szCs w:val="24"/>
          <w:lang w:val="en-US"/>
        </w:rPr>
        <w:t>http://www.mindtools.com/pages/article/newSTR_82.htm</w:t>
      </w:r>
      <w:r w:rsidR="00D311A9">
        <w:rPr>
          <w:rStyle w:val="Hypertextovodkaz"/>
          <w:rFonts w:ascii="Times New Roman" w:hAnsi="Times New Roman"/>
          <w:color w:val="auto"/>
          <w:sz w:val="24"/>
          <w:szCs w:val="24"/>
          <w:lang w:val="en-US"/>
        </w:rPr>
        <w:fldChar w:fldCharType="end"/>
      </w:r>
      <w:r w:rsidRPr="00B32D7A">
        <w:rPr>
          <w:rFonts w:ascii="Times New Roman" w:hAnsi="Times New Roman"/>
          <w:sz w:val="24"/>
          <w:szCs w:val="24"/>
          <w:lang w:val="en-US"/>
        </w:rPr>
        <w:t>).</w:t>
      </w:r>
    </w:p>
    <w:p w:rsidR="00D17A8B" w:rsidRPr="00B32D7A" w:rsidRDefault="00D17A8B" w:rsidP="00B0732B">
      <w:pPr>
        <w:spacing w:line="360" w:lineRule="auto"/>
        <w:contextualSpacing/>
        <w:jc w:val="both"/>
        <w:rPr>
          <w:lang w:val="en-US"/>
        </w:rPr>
      </w:pPr>
    </w:p>
    <w:p w:rsidR="00136C2F" w:rsidRPr="00B32D7A" w:rsidRDefault="00136C2F" w:rsidP="00B0732B">
      <w:pPr>
        <w:spacing w:line="360" w:lineRule="auto"/>
        <w:contextualSpacing/>
        <w:jc w:val="both"/>
        <w:rPr>
          <w:lang w:val="en-US"/>
        </w:rPr>
      </w:pPr>
    </w:p>
    <w:p w:rsidR="00136C2F" w:rsidRPr="00B32D7A" w:rsidRDefault="00136C2F" w:rsidP="00B0732B">
      <w:pPr>
        <w:spacing w:line="360" w:lineRule="auto"/>
        <w:contextualSpacing/>
        <w:jc w:val="both"/>
        <w:rPr>
          <w:lang w:val="en-US"/>
        </w:rPr>
      </w:pPr>
    </w:p>
    <w:p w:rsidR="00136C2F" w:rsidRPr="00B32D7A" w:rsidRDefault="00136C2F" w:rsidP="00B0732B">
      <w:pPr>
        <w:spacing w:line="360" w:lineRule="auto"/>
        <w:contextualSpacing/>
        <w:jc w:val="both"/>
        <w:rPr>
          <w:lang w:val="en-US"/>
        </w:rPr>
      </w:pPr>
    </w:p>
    <w:p w:rsidR="00136C2F" w:rsidRPr="00B32D7A" w:rsidRDefault="00136C2F" w:rsidP="00B0732B">
      <w:pPr>
        <w:spacing w:line="360" w:lineRule="auto"/>
        <w:contextualSpacing/>
        <w:jc w:val="both"/>
        <w:rPr>
          <w:lang w:val="en-US"/>
        </w:rPr>
      </w:pPr>
    </w:p>
    <w:p w:rsidR="00136C2F" w:rsidRPr="00B32D7A" w:rsidRDefault="00136C2F" w:rsidP="00B0732B">
      <w:pPr>
        <w:spacing w:line="360" w:lineRule="auto"/>
        <w:contextualSpacing/>
        <w:jc w:val="both"/>
        <w:rPr>
          <w:lang w:val="en-US"/>
        </w:rPr>
      </w:pPr>
    </w:p>
    <w:p w:rsidR="00136C2F" w:rsidRPr="00B32D7A" w:rsidRDefault="00136C2F" w:rsidP="00B0732B">
      <w:pPr>
        <w:spacing w:line="360" w:lineRule="auto"/>
        <w:contextualSpacing/>
        <w:jc w:val="both"/>
        <w:rPr>
          <w:lang w:val="en-US"/>
        </w:rPr>
      </w:pPr>
    </w:p>
    <w:p w:rsidR="00136C2F" w:rsidRPr="00B32D7A" w:rsidRDefault="00136C2F" w:rsidP="00B0732B">
      <w:pPr>
        <w:spacing w:line="360" w:lineRule="auto"/>
        <w:contextualSpacing/>
        <w:jc w:val="both"/>
        <w:rPr>
          <w:lang w:val="en-US"/>
        </w:rPr>
      </w:pPr>
    </w:p>
    <w:p w:rsidR="00136C2F" w:rsidRPr="00B32D7A" w:rsidRDefault="00136C2F" w:rsidP="00B0732B">
      <w:pPr>
        <w:spacing w:line="360" w:lineRule="auto"/>
        <w:contextualSpacing/>
        <w:jc w:val="both"/>
        <w:rPr>
          <w:lang w:val="en-US"/>
        </w:rPr>
      </w:pPr>
    </w:p>
    <w:p w:rsidR="00136C2F" w:rsidRPr="00B32D7A" w:rsidRDefault="00136C2F" w:rsidP="00B0732B">
      <w:pPr>
        <w:spacing w:line="360" w:lineRule="auto"/>
        <w:contextualSpacing/>
        <w:jc w:val="both"/>
        <w:rPr>
          <w:lang w:val="en-US"/>
        </w:rPr>
      </w:pPr>
    </w:p>
    <w:p w:rsidR="00D17A8B" w:rsidRPr="00B32D7A" w:rsidRDefault="00D17A8B" w:rsidP="00B0732B">
      <w:pPr>
        <w:contextualSpacing/>
        <w:jc w:val="both"/>
        <w:rPr>
          <w:lang w:val="en-US"/>
        </w:rPr>
      </w:pPr>
    </w:p>
    <w:p w:rsidR="00D17A8B" w:rsidRPr="00B32D7A" w:rsidRDefault="00D17A8B" w:rsidP="00B0732B">
      <w:pPr>
        <w:spacing w:line="360" w:lineRule="auto"/>
        <w:contextualSpacing/>
        <w:jc w:val="both"/>
        <w:rPr>
          <w:b/>
          <w:shd w:val="clear" w:color="auto" w:fill="FFFFFF"/>
          <w:lang w:val="en-AU"/>
        </w:rPr>
      </w:pPr>
    </w:p>
    <w:p w:rsidR="00090798" w:rsidRPr="00B32D7A" w:rsidRDefault="00090798" w:rsidP="00B0732B">
      <w:pPr>
        <w:pStyle w:val="Nadpis1"/>
        <w:numPr>
          <w:ilvl w:val="0"/>
          <w:numId w:val="0"/>
        </w:numPr>
        <w:spacing w:before="0" w:after="0" w:line="360" w:lineRule="auto"/>
        <w:contextualSpacing/>
        <w:jc w:val="both"/>
        <w:rPr>
          <w:rFonts w:ascii="Times New Roman" w:hAnsi="Times New Roman" w:cs="Times New Roman"/>
          <w:sz w:val="36"/>
          <w:szCs w:val="36"/>
          <w:lang w:val="en-AU"/>
        </w:rPr>
      </w:pPr>
      <w:bookmarkStart w:id="191" w:name="_Toc353957154"/>
      <w:r w:rsidRPr="00B32D7A">
        <w:rPr>
          <w:rFonts w:ascii="Times New Roman" w:hAnsi="Times New Roman" w:cs="Times New Roman"/>
          <w:sz w:val="36"/>
          <w:szCs w:val="36"/>
          <w:lang w:val="en-AU"/>
        </w:rPr>
        <w:lastRenderedPageBreak/>
        <w:t xml:space="preserve">2 </w:t>
      </w:r>
      <w:bookmarkEnd w:id="191"/>
      <w:r w:rsidR="002050BF" w:rsidRPr="00B32D7A">
        <w:rPr>
          <w:rFonts w:ascii="Times New Roman" w:hAnsi="Times New Roman" w:cs="Times New Roman"/>
          <w:sz w:val="36"/>
          <w:szCs w:val="36"/>
          <w:lang w:val="en-AU"/>
        </w:rPr>
        <w:t>ANALYTICAL PART</w:t>
      </w:r>
    </w:p>
    <w:p w:rsidR="00090798" w:rsidRPr="00B32D7A" w:rsidRDefault="00090798" w:rsidP="00B0732B">
      <w:pPr>
        <w:spacing w:line="360" w:lineRule="auto"/>
        <w:contextualSpacing/>
        <w:jc w:val="both"/>
        <w:rPr>
          <w:b/>
          <w:shd w:val="clear" w:color="auto" w:fill="FFFFFF"/>
          <w:lang w:val="en-AU"/>
        </w:rPr>
      </w:pPr>
    </w:p>
    <w:p w:rsidR="004607E2" w:rsidRPr="00B32D7A" w:rsidRDefault="004607E2" w:rsidP="00913B79">
      <w:pPr>
        <w:pStyle w:val="Nadpis2"/>
      </w:pPr>
      <w:bookmarkStart w:id="192" w:name="_Toc353957155"/>
      <w:bookmarkStart w:id="193" w:name="_Toc339976944"/>
      <w:r w:rsidRPr="00B32D7A">
        <w:t xml:space="preserve">2.1 Identification of </w:t>
      </w:r>
      <w:proofErr w:type="spellStart"/>
      <w:r w:rsidRPr="00B32D7A">
        <w:t>Česká</w:t>
      </w:r>
      <w:proofErr w:type="spellEnd"/>
      <w:r w:rsidRPr="00B32D7A">
        <w:t xml:space="preserve"> </w:t>
      </w:r>
      <w:proofErr w:type="spellStart"/>
      <w:r w:rsidRPr="00B32D7A">
        <w:t>pojišťovna</w:t>
      </w:r>
      <w:proofErr w:type="spellEnd"/>
      <w:r w:rsidRPr="00B32D7A">
        <w:t xml:space="preserve"> </w:t>
      </w:r>
      <w:proofErr w:type="spellStart"/>
      <w:r w:rsidRPr="00B32D7A">
        <w:t>a.s</w:t>
      </w:r>
      <w:proofErr w:type="spellEnd"/>
      <w:r w:rsidRPr="00B32D7A">
        <w:t>.</w:t>
      </w:r>
      <w:bookmarkEnd w:id="192"/>
    </w:p>
    <w:p w:rsidR="004607E2" w:rsidRPr="00B32D7A" w:rsidRDefault="004607E2" w:rsidP="00B0732B">
      <w:pPr>
        <w:contextualSpacing/>
        <w:rPr>
          <w:lang w:val="en-US"/>
        </w:rPr>
      </w:pPr>
    </w:p>
    <w:p w:rsidR="005928DD" w:rsidRPr="00B32D7A" w:rsidRDefault="005928DD" w:rsidP="00B0732B">
      <w:pPr>
        <w:pStyle w:val="Normlnweb"/>
        <w:shd w:val="clear" w:color="auto" w:fill="FFFFFF"/>
        <w:spacing w:before="0" w:beforeAutospacing="0" w:after="0" w:afterAutospacing="0" w:line="360" w:lineRule="auto"/>
        <w:contextualSpacing/>
        <w:jc w:val="both"/>
        <w:rPr>
          <w:lang w:val="en-US"/>
        </w:rPr>
      </w:pP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w:t>
      </w:r>
      <w:proofErr w:type="spellStart"/>
      <w:r w:rsidRPr="00B32D7A">
        <w:rPr>
          <w:lang w:val="en-US"/>
        </w:rPr>
        <w:t>a.s</w:t>
      </w:r>
      <w:proofErr w:type="spellEnd"/>
      <w:r w:rsidRPr="00B32D7A">
        <w:rPr>
          <w:lang w:val="en-US"/>
        </w:rPr>
        <w:t xml:space="preserve"> is a universal insurance company with a more than 180-year rich tradition of providing life and non-life insurance. Since a competitive environment was reintroduced in 1991 the company has remained the biggest insurance company on the Czech insurance market. The company provides individual life and non-life insurance. The company provides also insurance for small medium and large clients in industrial, business risks and agriculture. The company has more than 3000 sales points. Insurance premiums total 38.4 billion CZK in 2010. The company manages about nine million insurance policies as well as the market share on the home insurance market exceeds 25 percent. The company belongs to the biggest insurance company – the </w:t>
      </w:r>
      <w:proofErr w:type="spellStart"/>
      <w:r w:rsidRPr="00B32D7A">
        <w:rPr>
          <w:lang w:val="en-US"/>
        </w:rPr>
        <w:t>Generali</w:t>
      </w:r>
      <w:proofErr w:type="spellEnd"/>
      <w:r w:rsidRPr="00B32D7A">
        <w:rPr>
          <w:lang w:val="en-US"/>
        </w:rPr>
        <w:t xml:space="preserve"> PPF Holding. Since 2008 </w:t>
      </w:r>
      <w:proofErr w:type="spellStart"/>
      <w:r w:rsidRPr="00B32D7A">
        <w:rPr>
          <w:lang w:val="en-US"/>
        </w:rPr>
        <w:t>Generali</w:t>
      </w:r>
      <w:proofErr w:type="spellEnd"/>
      <w:r w:rsidRPr="00B32D7A">
        <w:rPr>
          <w:lang w:val="en-US"/>
        </w:rPr>
        <w:t xml:space="preserve"> PPF Holding has been a joint venture of </w:t>
      </w:r>
      <w:proofErr w:type="spellStart"/>
      <w:r w:rsidRPr="00B32D7A">
        <w:rPr>
          <w:lang w:val="en-US"/>
        </w:rPr>
        <w:t>Assicurazioni</w:t>
      </w:r>
      <w:proofErr w:type="spellEnd"/>
      <w:r w:rsidRPr="00B32D7A">
        <w:rPr>
          <w:lang w:val="en-US"/>
        </w:rPr>
        <w:t xml:space="preserve"> </w:t>
      </w:r>
      <w:proofErr w:type="spellStart"/>
      <w:r w:rsidRPr="00B32D7A">
        <w:rPr>
          <w:lang w:val="en-US"/>
        </w:rPr>
        <w:t>Generali</w:t>
      </w:r>
      <w:proofErr w:type="spellEnd"/>
      <w:r w:rsidRPr="00B32D7A">
        <w:rPr>
          <w:lang w:val="en-US"/>
        </w:rPr>
        <w:t xml:space="preserve"> the PPF Group. Nowadays </w:t>
      </w:r>
      <w:proofErr w:type="spellStart"/>
      <w:r w:rsidRPr="00B32D7A">
        <w:rPr>
          <w:lang w:val="en-US"/>
        </w:rPr>
        <w:t>Generali</w:t>
      </w:r>
      <w:proofErr w:type="spellEnd"/>
      <w:r w:rsidRPr="00B32D7A">
        <w:rPr>
          <w:lang w:val="en-US"/>
        </w:rPr>
        <w:t xml:space="preserve"> PPF Holding operates in 14 countries where belong Belarus, Bulgaria, Croatia, Czech Republic, Hungary, Kazakhstan, Serbia and Montenegro, Poland, Romania, Russia, Slovenia, Slovakia and Ukraine (</w:t>
      </w:r>
      <w:hyperlink r:id="rId57" w:history="1">
        <w:r w:rsidRPr="00B32D7A">
          <w:rPr>
            <w:rStyle w:val="Hypertextovodkaz"/>
            <w:color w:val="auto"/>
            <w:lang w:val="en-US"/>
          </w:rPr>
          <w:t>http://en.ceskapojistovna.cz/</w:t>
        </w:r>
      </w:hyperlink>
      <w:r w:rsidRPr="00B32D7A">
        <w:rPr>
          <w:lang w:val="en-US"/>
        </w:rPr>
        <w:t>).</w:t>
      </w:r>
    </w:p>
    <w:p w:rsidR="005928DD" w:rsidRPr="00B32D7A" w:rsidRDefault="005928DD" w:rsidP="00B0732B">
      <w:pPr>
        <w:pStyle w:val="Normlnweb"/>
        <w:shd w:val="clear" w:color="auto" w:fill="FFFFFF"/>
        <w:spacing w:before="0" w:beforeAutospacing="0" w:after="0" w:afterAutospacing="0" w:line="360" w:lineRule="auto"/>
        <w:ind w:left="709"/>
        <w:contextualSpacing/>
        <w:jc w:val="both"/>
        <w:rPr>
          <w:lang w:val="en-US"/>
        </w:rPr>
      </w:pPr>
    </w:p>
    <w:p w:rsidR="005928DD" w:rsidRPr="00B32D7A" w:rsidRDefault="005928DD" w:rsidP="00B0732B">
      <w:pPr>
        <w:pStyle w:val="Normlnweb"/>
        <w:shd w:val="clear" w:color="auto" w:fill="FFFFFF"/>
        <w:spacing w:before="0" w:beforeAutospacing="0" w:after="0" w:afterAutospacing="0" w:line="360" w:lineRule="auto"/>
        <w:contextualSpacing/>
        <w:jc w:val="both"/>
        <w:rPr>
          <w:lang w:val="en-US"/>
        </w:rPr>
      </w:pPr>
      <w:r w:rsidRPr="00B32D7A">
        <w:rPr>
          <w:i/>
          <w:lang w:val="en-US"/>
        </w:rPr>
        <w:t>“</w:t>
      </w:r>
      <w:proofErr w:type="spellStart"/>
      <w:r w:rsidRPr="00B32D7A">
        <w:rPr>
          <w:i/>
          <w:lang w:val="en-US"/>
        </w:rPr>
        <w:t>Penzijní</w:t>
      </w:r>
      <w:proofErr w:type="spellEnd"/>
      <w:r w:rsidRPr="00B32D7A">
        <w:rPr>
          <w:i/>
          <w:lang w:val="en-US"/>
        </w:rPr>
        <w:t xml:space="preserve"> fond </w:t>
      </w:r>
      <w:proofErr w:type="spellStart"/>
      <w:r w:rsidRPr="00B32D7A">
        <w:rPr>
          <w:i/>
          <w:lang w:val="en-US"/>
        </w:rPr>
        <w:t>České</w:t>
      </w:r>
      <w:proofErr w:type="spellEnd"/>
      <w:r w:rsidRPr="00B32D7A">
        <w:rPr>
          <w:i/>
          <w:lang w:val="en-US"/>
        </w:rPr>
        <w:t xml:space="preserve"> </w:t>
      </w:r>
      <w:proofErr w:type="spellStart"/>
      <w:r w:rsidRPr="00B32D7A">
        <w:rPr>
          <w:i/>
          <w:lang w:val="en-US"/>
        </w:rPr>
        <w:t>pojišťovny</w:t>
      </w:r>
      <w:proofErr w:type="spellEnd"/>
      <w:r w:rsidRPr="00B32D7A">
        <w:rPr>
          <w:rStyle w:val="apple-converted-space"/>
          <w:i/>
          <w:lang w:val="en-US"/>
        </w:rPr>
        <w:t> </w:t>
      </w:r>
      <w:r w:rsidRPr="00B32D7A">
        <w:rPr>
          <w:i/>
          <w:lang w:val="en-US"/>
        </w:rPr>
        <w:t xml:space="preserve">with a 27% market share is the largest provider of Supplementary Pension Insurance (SPI) in the Czech Republic. The fund has more than 1 million clients and manages assets </w:t>
      </w:r>
      <w:proofErr w:type="spellStart"/>
      <w:r w:rsidRPr="00B32D7A">
        <w:rPr>
          <w:i/>
          <w:lang w:val="en-US"/>
        </w:rPr>
        <w:t>totalling</w:t>
      </w:r>
      <w:proofErr w:type="spellEnd"/>
      <w:r w:rsidRPr="00B32D7A">
        <w:rPr>
          <w:i/>
          <w:lang w:val="en-US"/>
        </w:rPr>
        <w:t xml:space="preserve"> nearly CZK 35 billion. It offers its services to both individual and corporate clients. </w:t>
      </w:r>
      <w:hyperlink r:id="rId58" w:history="1">
        <w:r w:rsidRPr="00B32D7A">
          <w:rPr>
            <w:rStyle w:val="Hypertextovodkaz"/>
            <w:i/>
            <w:color w:val="auto"/>
            <w:u w:val="none"/>
            <w:lang w:val="en-US"/>
          </w:rPr>
          <w:t>ČP Invest</w:t>
        </w:r>
      </w:hyperlink>
      <w:r w:rsidRPr="00B32D7A">
        <w:rPr>
          <w:rStyle w:val="apple-converted-space"/>
          <w:i/>
          <w:lang w:val="en-US"/>
        </w:rPr>
        <w:t> </w:t>
      </w:r>
      <w:r w:rsidRPr="00B32D7A">
        <w:rPr>
          <w:i/>
          <w:lang w:val="en-US"/>
        </w:rPr>
        <w:t xml:space="preserve">is one of the most important Czech investment companies. At present, it has 15 open-end mutual funds with assets exceeding CZK 6.5 billion. ČP </w:t>
      </w:r>
      <w:proofErr w:type="spellStart"/>
      <w:r w:rsidRPr="00B32D7A">
        <w:rPr>
          <w:i/>
          <w:lang w:val="en-US"/>
        </w:rPr>
        <w:t>Zdraví</w:t>
      </w:r>
      <w:proofErr w:type="spellEnd"/>
      <w:r w:rsidRPr="00B32D7A">
        <w:rPr>
          <w:rStyle w:val="apple-converted-space"/>
          <w:i/>
          <w:lang w:val="en-US"/>
        </w:rPr>
        <w:t> </w:t>
      </w:r>
      <w:r w:rsidRPr="00B32D7A">
        <w:rPr>
          <w:i/>
          <w:lang w:val="en-US"/>
        </w:rPr>
        <w:t xml:space="preserve">is the largest provider of private health insurance in the Czech Republic. It has been managing more than half of the market share for many years. The narrow specialization by ČP </w:t>
      </w:r>
      <w:proofErr w:type="spellStart"/>
      <w:r w:rsidRPr="00B32D7A">
        <w:rPr>
          <w:i/>
          <w:lang w:val="en-US"/>
        </w:rPr>
        <w:t>Zdraví</w:t>
      </w:r>
      <w:proofErr w:type="spellEnd"/>
      <w:r w:rsidRPr="00B32D7A">
        <w:rPr>
          <w:i/>
          <w:lang w:val="en-US"/>
        </w:rPr>
        <w:t xml:space="preserve"> offers modern and highly diverse products providing insurance against loss of income due to illness. Its history dates back to 1992.”</w:t>
      </w:r>
      <w:proofErr w:type="gramStart"/>
      <w:r w:rsidRPr="00B32D7A">
        <w:rPr>
          <w:lang w:val="en-US"/>
        </w:rPr>
        <w:t xml:space="preserve">( </w:t>
      </w:r>
      <w:proofErr w:type="gramEnd"/>
      <w:r w:rsidR="00D311A9">
        <w:fldChar w:fldCharType="begin"/>
      </w:r>
      <w:r w:rsidR="00D311A9">
        <w:instrText xml:space="preserve"> HYPERLINK "http://en.ceskapojistovna.cz/" </w:instrText>
      </w:r>
      <w:r w:rsidR="00D311A9">
        <w:fldChar w:fldCharType="separate"/>
      </w:r>
      <w:r w:rsidRPr="00B32D7A">
        <w:rPr>
          <w:rStyle w:val="Hypertextovodkaz"/>
          <w:color w:val="auto"/>
          <w:lang w:val="en-US"/>
        </w:rPr>
        <w:t>http://en.ceskapojistovna.cz/</w:t>
      </w:r>
      <w:r w:rsidR="00D311A9">
        <w:rPr>
          <w:rStyle w:val="Hypertextovodkaz"/>
          <w:color w:val="auto"/>
          <w:lang w:val="en-US"/>
        </w:rPr>
        <w:fldChar w:fldCharType="end"/>
      </w:r>
      <w:r w:rsidRPr="00B32D7A">
        <w:rPr>
          <w:lang w:val="en-US"/>
        </w:rPr>
        <w:t>).</w:t>
      </w:r>
    </w:p>
    <w:p w:rsidR="005928DD" w:rsidRPr="00B32D7A" w:rsidRDefault="005928DD" w:rsidP="00B0732B">
      <w:pPr>
        <w:spacing w:line="360" w:lineRule="auto"/>
        <w:contextualSpacing/>
        <w:jc w:val="both"/>
        <w:rPr>
          <w:lang w:val="en-US"/>
        </w:rPr>
      </w:pPr>
    </w:p>
    <w:p w:rsidR="004607E2" w:rsidRPr="00B32D7A" w:rsidRDefault="004607E2" w:rsidP="00913B79">
      <w:pPr>
        <w:pStyle w:val="Nadpis3"/>
      </w:pPr>
      <w:bookmarkStart w:id="194" w:name="_Toc353957156"/>
      <w:bookmarkStart w:id="195" w:name="_Toc340400263"/>
      <w:bookmarkStart w:id="196" w:name="_Toc340409441"/>
      <w:bookmarkStart w:id="197" w:name="_Toc340417346"/>
      <w:bookmarkStart w:id="198" w:name="_Toc341031501"/>
      <w:bookmarkStart w:id="199" w:name="_Toc341090931"/>
      <w:r w:rsidRPr="00B32D7A">
        <w:t>2.1.1 Company´s history</w:t>
      </w:r>
      <w:bookmarkEnd w:id="194"/>
    </w:p>
    <w:p w:rsidR="004607E2" w:rsidRPr="00B32D7A" w:rsidRDefault="004607E2" w:rsidP="00913B79">
      <w:pPr>
        <w:pStyle w:val="Nadpis2"/>
      </w:pPr>
    </w:p>
    <w:bookmarkEnd w:id="195"/>
    <w:bookmarkEnd w:id="196"/>
    <w:bookmarkEnd w:id="197"/>
    <w:bookmarkEnd w:id="198"/>
    <w:bookmarkEnd w:id="199"/>
    <w:p w:rsidR="005928DD" w:rsidRPr="00B32D7A" w:rsidRDefault="005928DD" w:rsidP="00B0732B">
      <w:pPr>
        <w:spacing w:line="360" w:lineRule="auto"/>
        <w:contextualSpacing/>
        <w:jc w:val="both"/>
        <w:rPr>
          <w:lang w:val="en-US"/>
        </w:rPr>
      </w:pP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w:t>
      </w:r>
      <w:proofErr w:type="spellStart"/>
      <w:proofErr w:type="gramStart"/>
      <w:r w:rsidRPr="00B32D7A">
        <w:rPr>
          <w:lang w:val="en-US"/>
        </w:rPr>
        <w:t>a.s</w:t>
      </w:r>
      <w:proofErr w:type="spellEnd"/>
      <w:proofErr w:type="gramEnd"/>
      <w:r w:rsidRPr="00B32D7A">
        <w:rPr>
          <w:lang w:val="en-US"/>
        </w:rPr>
        <w:t xml:space="preserve">. is a universal insurance company with 185-year history and tradition of providing life and </w:t>
      </w:r>
      <w:proofErr w:type="spellStart"/>
      <w:r w:rsidRPr="00B32D7A">
        <w:rPr>
          <w:lang w:val="en-US"/>
        </w:rPr>
        <w:t>non life</w:t>
      </w:r>
      <w:proofErr w:type="spellEnd"/>
      <w:r w:rsidRPr="00B32D7A">
        <w:rPr>
          <w:lang w:val="en-US"/>
        </w:rPr>
        <w:t xml:space="preserve"> insurance. </w:t>
      </w:r>
    </w:p>
    <w:p w:rsidR="005928DD" w:rsidRPr="00B32D7A" w:rsidRDefault="005928DD" w:rsidP="00B0732B">
      <w:pPr>
        <w:pStyle w:val="Normlnweb"/>
        <w:spacing w:before="0" w:beforeAutospacing="0" w:after="0" w:afterAutospacing="0" w:line="360" w:lineRule="auto"/>
        <w:ind w:left="709"/>
        <w:contextualSpacing/>
        <w:jc w:val="both"/>
        <w:rPr>
          <w:lang w:val="en-US"/>
        </w:rPr>
      </w:pPr>
    </w:p>
    <w:p w:rsidR="005928DD" w:rsidRPr="00B32D7A" w:rsidRDefault="005928DD" w:rsidP="00B0732B">
      <w:pPr>
        <w:pStyle w:val="Normlnweb"/>
        <w:spacing w:before="0" w:beforeAutospacing="0" w:after="0" w:afterAutospacing="0" w:line="360" w:lineRule="auto"/>
        <w:contextualSpacing/>
        <w:jc w:val="both"/>
        <w:rPr>
          <w:lang w:val="en-US"/>
        </w:rPr>
      </w:pP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is a member of </w:t>
      </w:r>
      <w:proofErr w:type="spellStart"/>
      <w:r w:rsidRPr="00B32D7A">
        <w:rPr>
          <w:lang w:val="en-US"/>
        </w:rPr>
        <w:t>Generali</w:t>
      </w:r>
      <w:proofErr w:type="spellEnd"/>
      <w:r w:rsidRPr="00B32D7A">
        <w:rPr>
          <w:lang w:val="en-US"/>
        </w:rPr>
        <w:t xml:space="preserve"> PPF Holding B.V. which operates in 14 Central and Eastern European countries. Through its subsidiaries, </w:t>
      </w:r>
      <w:proofErr w:type="spellStart"/>
      <w:r w:rsidRPr="00B32D7A">
        <w:rPr>
          <w:lang w:val="en-US"/>
        </w:rPr>
        <w:t>Generali</w:t>
      </w:r>
      <w:proofErr w:type="spellEnd"/>
      <w:r w:rsidRPr="00B32D7A">
        <w:rPr>
          <w:lang w:val="en-US"/>
        </w:rPr>
        <w:t xml:space="preserve"> PPF Holding manages assets exceeding EUR 15 billion and serves more than 13 million clients across the region. </w:t>
      </w:r>
      <w:proofErr w:type="spellStart"/>
      <w:r w:rsidRPr="00B32D7A">
        <w:rPr>
          <w:lang w:val="en-US"/>
        </w:rPr>
        <w:t>Generali</w:t>
      </w:r>
      <w:proofErr w:type="spellEnd"/>
      <w:r w:rsidRPr="00B32D7A">
        <w:rPr>
          <w:lang w:val="en-US"/>
        </w:rPr>
        <w:t xml:space="preserve"> PPF Holding is registered in the Netherlands and its main organizational branch is based in Prague, the Czech Republic. </w:t>
      </w:r>
      <w:proofErr w:type="spellStart"/>
      <w:r w:rsidRPr="00B32D7A">
        <w:rPr>
          <w:lang w:val="en-US"/>
        </w:rPr>
        <w:t>Generali</w:t>
      </w:r>
      <w:proofErr w:type="spellEnd"/>
      <w:r w:rsidRPr="00B32D7A">
        <w:rPr>
          <w:lang w:val="en-US"/>
        </w:rPr>
        <w:t xml:space="preserve"> PPF Holding B.V. is a joint venture company of </w:t>
      </w:r>
      <w:proofErr w:type="spellStart"/>
      <w:r w:rsidRPr="00B32D7A">
        <w:rPr>
          <w:lang w:val="en-US"/>
        </w:rPr>
        <w:t>Assicurazioni</w:t>
      </w:r>
      <w:proofErr w:type="spellEnd"/>
      <w:r w:rsidRPr="00B32D7A">
        <w:rPr>
          <w:lang w:val="en-US"/>
        </w:rPr>
        <w:t xml:space="preserve"> </w:t>
      </w:r>
      <w:proofErr w:type="spellStart"/>
      <w:r w:rsidRPr="00B32D7A">
        <w:rPr>
          <w:lang w:val="en-US"/>
        </w:rPr>
        <w:t>Generali</w:t>
      </w:r>
      <w:proofErr w:type="spellEnd"/>
      <w:r w:rsidRPr="00B32D7A">
        <w:rPr>
          <w:lang w:val="en-US"/>
        </w:rPr>
        <w:t xml:space="preserve"> (51 % share) and PPF Group (49 % share).</w:t>
      </w:r>
    </w:p>
    <w:p w:rsidR="005928DD" w:rsidRPr="00B32D7A" w:rsidRDefault="005928DD" w:rsidP="00B0732B">
      <w:pPr>
        <w:pStyle w:val="Normlnweb"/>
        <w:spacing w:before="0" w:beforeAutospacing="0" w:after="0" w:afterAutospacing="0" w:line="360" w:lineRule="auto"/>
        <w:ind w:left="709"/>
        <w:contextualSpacing/>
        <w:jc w:val="both"/>
        <w:rPr>
          <w:lang w:val="en-US"/>
        </w:rPr>
      </w:pPr>
    </w:p>
    <w:p w:rsidR="005928DD" w:rsidRPr="00B32D7A" w:rsidRDefault="005928DD" w:rsidP="00B0732B">
      <w:pPr>
        <w:pStyle w:val="Normlnweb"/>
        <w:spacing w:before="0" w:beforeAutospacing="0" w:after="0" w:afterAutospacing="0" w:line="360" w:lineRule="auto"/>
        <w:contextualSpacing/>
        <w:jc w:val="both"/>
        <w:rPr>
          <w:lang w:val="en-US"/>
        </w:rPr>
      </w:pPr>
      <w:r w:rsidRPr="00B32D7A">
        <w:rPr>
          <w:lang w:val="en-US"/>
        </w:rPr>
        <w:t>Besides the subsidiaries the company has its strategic bank alliances to be able with providing mortgage and consumer loans, credit cards, current accounts and building saving.</w:t>
      </w:r>
    </w:p>
    <w:p w:rsidR="005928DD" w:rsidRPr="00B32D7A" w:rsidRDefault="005928DD" w:rsidP="00B0732B">
      <w:pPr>
        <w:spacing w:line="360" w:lineRule="auto"/>
        <w:contextualSpacing/>
        <w:jc w:val="both"/>
        <w:rPr>
          <w:lang w:val="en-US"/>
        </w:rPr>
      </w:pPr>
    </w:p>
    <w:p w:rsidR="004607E2" w:rsidRPr="00B32D7A" w:rsidRDefault="004607E2" w:rsidP="00913B79">
      <w:pPr>
        <w:pStyle w:val="Nadpis3"/>
      </w:pPr>
      <w:bookmarkStart w:id="200" w:name="_Toc353957157"/>
      <w:r w:rsidRPr="00B32D7A">
        <w:t>2.1.2 Products</w:t>
      </w:r>
      <w:bookmarkEnd w:id="200"/>
    </w:p>
    <w:p w:rsidR="004607E2" w:rsidRPr="00B32D7A" w:rsidRDefault="004607E2" w:rsidP="00B0732B">
      <w:pPr>
        <w:spacing w:line="360" w:lineRule="auto"/>
        <w:contextualSpacing/>
        <w:jc w:val="both"/>
        <w:rPr>
          <w:lang w:val="en-US"/>
        </w:rPr>
      </w:pPr>
    </w:p>
    <w:p w:rsidR="005928DD" w:rsidRPr="00B32D7A" w:rsidRDefault="005928DD" w:rsidP="00B0732B">
      <w:pPr>
        <w:spacing w:line="360" w:lineRule="auto"/>
        <w:contextualSpacing/>
        <w:jc w:val="both"/>
        <w:rPr>
          <w:lang w:val="en-US"/>
        </w:rPr>
      </w:pPr>
      <w:r w:rsidRPr="00B32D7A">
        <w:rPr>
          <w:lang w:val="en-US"/>
        </w:rPr>
        <w:t>The range of the products is very huge. We can recognize these types of products: insurance of cars, life, travel and accident insurance, property insurance, liability insurance and animals insurance.</w:t>
      </w:r>
    </w:p>
    <w:p w:rsidR="005928DD" w:rsidRPr="00B32D7A" w:rsidRDefault="005928DD" w:rsidP="00B0732B">
      <w:pPr>
        <w:spacing w:line="360" w:lineRule="auto"/>
        <w:contextualSpacing/>
        <w:jc w:val="both"/>
        <w:rPr>
          <w:lang w:val="en-US"/>
        </w:rPr>
      </w:pPr>
    </w:p>
    <w:p w:rsidR="005928DD" w:rsidRPr="00B32D7A" w:rsidRDefault="005928DD" w:rsidP="00B0732B">
      <w:pPr>
        <w:spacing w:line="360" w:lineRule="auto"/>
        <w:contextualSpacing/>
        <w:jc w:val="both"/>
        <w:rPr>
          <w:shd w:val="clear" w:color="auto" w:fill="FFFFFF"/>
          <w:lang w:val="en-US"/>
        </w:rPr>
      </w:pPr>
      <w:r w:rsidRPr="00B32D7A">
        <w:rPr>
          <w:shd w:val="clear" w:color="auto" w:fill="FFFFFF"/>
          <w:lang w:val="en-US"/>
        </w:rPr>
        <w:t xml:space="preserve">In a product portfolio of life assurance there is currently the most widely used product called Diamond. Diamond´s advantage is the possibility of insurance for the entire family under one contract. Whole family pays only one payment of premiums. Appreciation of funds takes place via the ČP Invest funds. The product has a unique range of insurance against serious diseases and selected critical diseases. Specifically, it contains 33 diagnoses. The product is also composed of the concept of insurance free of charge. During adverse events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shall assume the obligation to pay insurance premiums. A part of it is health insurance and accident assistance. The client can negotiate optional insurance schemes.</w:t>
      </w:r>
    </w:p>
    <w:p w:rsidR="005928DD" w:rsidRPr="00B32D7A" w:rsidRDefault="005928DD" w:rsidP="00B0732B">
      <w:pPr>
        <w:autoSpaceDE w:val="0"/>
        <w:autoSpaceDN w:val="0"/>
        <w:adjustRightInd w:val="0"/>
        <w:spacing w:line="360" w:lineRule="auto"/>
        <w:contextualSpacing/>
        <w:jc w:val="both"/>
        <w:rPr>
          <w:shd w:val="clear" w:color="auto" w:fill="FFFFFF"/>
          <w:lang w:val="en-US"/>
        </w:rPr>
      </w:pPr>
    </w:p>
    <w:p w:rsidR="005928DD" w:rsidRPr="00B32D7A" w:rsidRDefault="005928DD" w:rsidP="00B0732B">
      <w:pPr>
        <w:autoSpaceDE w:val="0"/>
        <w:autoSpaceDN w:val="0"/>
        <w:adjustRightInd w:val="0"/>
        <w:spacing w:line="360" w:lineRule="auto"/>
        <w:contextualSpacing/>
        <w:jc w:val="both"/>
        <w:rPr>
          <w:lang w:val="en-US"/>
        </w:rPr>
      </w:pPr>
      <w:r w:rsidRPr="00B32D7A">
        <w:rPr>
          <w:shd w:val="clear" w:color="auto" w:fill="FFFFFF"/>
          <w:lang w:val="en-US"/>
        </w:rPr>
        <w:t xml:space="preserve">They are plenty of them. It is a death resulting from an accident, death resulting from an accident in a motor vehicle, permanent damage of the accident with progressive implementation, permanent disability resulting from an accident, time needed for treatment of accident insurance for the case of death, the regular payment of a pension in case of death, assurance on survival, a guaranteed insurance amount in survival, exemption from payment in case of permanent disablement, invalidity insurance, insurance daily aid during </w:t>
      </w:r>
      <w:r w:rsidRPr="00B32D7A">
        <w:rPr>
          <w:shd w:val="clear" w:color="auto" w:fill="FFFFFF"/>
          <w:lang w:val="en-US"/>
        </w:rPr>
        <w:lastRenderedPageBreak/>
        <w:t xml:space="preserve">the stay in the hospital, insurance premiums during the incapacity at work, insurance, loan payments when the income, insurance in case of illness, a medical student, assistance services </w:t>
      </w:r>
      <w:proofErr w:type="spellStart"/>
      <w:r w:rsidRPr="00B32D7A">
        <w:rPr>
          <w:shd w:val="clear" w:color="auto" w:fill="FFFFFF"/>
          <w:lang w:val="en-US"/>
        </w:rPr>
        <w:t>Medik</w:t>
      </w:r>
      <w:proofErr w:type="spellEnd"/>
      <w:r w:rsidRPr="00B32D7A">
        <w:rPr>
          <w:shd w:val="clear" w:color="auto" w:fill="FFFFFF"/>
          <w:lang w:val="en-US"/>
        </w:rPr>
        <w:t xml:space="preserve"> Plus and </w:t>
      </w:r>
      <w:proofErr w:type="spellStart"/>
      <w:r w:rsidRPr="00B32D7A">
        <w:rPr>
          <w:shd w:val="clear" w:color="auto" w:fill="FFFFFF"/>
          <w:lang w:val="en-US"/>
        </w:rPr>
        <w:t>Medik</w:t>
      </w:r>
      <w:proofErr w:type="spellEnd"/>
      <w:r w:rsidRPr="00B32D7A">
        <w:rPr>
          <w:shd w:val="clear" w:color="auto" w:fill="FFFFFF"/>
          <w:lang w:val="en-US"/>
        </w:rPr>
        <w:t>. Another type of life insurance product is a Patriot. This insurance is designed for investors with loathe to risk because it offers safety money deposit with a conservative assessment. The insurance contract is always realized for a period of 15 years. Money embedded on the insurance contract intended for investment, have an appreciation of 2.45% per year.</w:t>
      </w:r>
    </w:p>
    <w:p w:rsidR="00BD3446" w:rsidRPr="00B32D7A" w:rsidRDefault="00BD3446" w:rsidP="00B0732B">
      <w:pPr>
        <w:contextualSpacing/>
        <w:rPr>
          <w:lang w:val="en-US"/>
        </w:rPr>
      </w:pPr>
    </w:p>
    <w:p w:rsidR="004607E2" w:rsidRPr="00B32D7A" w:rsidRDefault="004607E2" w:rsidP="00913B79">
      <w:pPr>
        <w:pStyle w:val="Nadpis3"/>
      </w:pPr>
      <w:bookmarkStart w:id="201" w:name="_Toc353957158"/>
      <w:r w:rsidRPr="00B32D7A">
        <w:t>2.1.3 Vision and mission</w:t>
      </w:r>
      <w:bookmarkEnd w:id="201"/>
    </w:p>
    <w:p w:rsidR="005B1C7B" w:rsidRPr="00B32D7A" w:rsidRDefault="005B1C7B" w:rsidP="00B0732B">
      <w:pPr>
        <w:contextualSpacing/>
        <w:rPr>
          <w:lang w:val="en-US"/>
        </w:rPr>
      </w:pPr>
    </w:p>
    <w:p w:rsidR="007036F8" w:rsidRPr="00B32D7A" w:rsidRDefault="007036F8" w:rsidP="00B0732B">
      <w:pPr>
        <w:spacing w:line="360" w:lineRule="auto"/>
        <w:contextualSpacing/>
        <w:jc w:val="both"/>
        <w:rPr>
          <w:shd w:val="clear" w:color="auto" w:fill="FFFFFF"/>
          <w:lang w:val="en-US"/>
        </w:rPr>
      </w:pP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is built on fundamental changes to reinforce the dynamism and performance sales network supported by the change in the corporate culture. Company builds on the 184-year-old tradition, which is a respectable basis for the further development.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helps clients to ensure a better future in key moments in their life. The company completely fulfills the mission. The company brings simple, quick, fair and professional solutions in the field of insurance and investments in a way that always surpasses the clients´ expectations. </w:t>
      </w:r>
    </w:p>
    <w:p w:rsidR="007036F8" w:rsidRPr="00B32D7A" w:rsidRDefault="007036F8" w:rsidP="00B0732B">
      <w:pPr>
        <w:spacing w:line="360" w:lineRule="auto"/>
        <w:contextualSpacing/>
        <w:jc w:val="both"/>
        <w:rPr>
          <w:shd w:val="clear" w:color="auto" w:fill="FFFFFF"/>
          <w:lang w:val="en-US"/>
        </w:rPr>
      </w:pPr>
    </w:p>
    <w:p w:rsidR="007036F8" w:rsidRPr="00B32D7A" w:rsidRDefault="007036F8" w:rsidP="00B0732B">
      <w:pPr>
        <w:spacing w:line="360" w:lineRule="auto"/>
        <w:contextualSpacing/>
        <w:jc w:val="both"/>
        <w:rPr>
          <w:shd w:val="clear" w:color="auto" w:fill="FFFFFF"/>
          <w:lang w:val="en-US"/>
        </w:rPr>
      </w:pPr>
      <w:r w:rsidRPr="00B32D7A">
        <w:rPr>
          <w:shd w:val="clear" w:color="auto" w:fill="FFFFFF"/>
          <w:lang w:val="en-US"/>
        </w:rPr>
        <w:t>The company´s values are: fairness, simplicity, professionalism, speed and to offer always something extra.</w:t>
      </w:r>
    </w:p>
    <w:p w:rsidR="007036F8" w:rsidRPr="00B32D7A" w:rsidRDefault="007036F8" w:rsidP="00B0732B">
      <w:pPr>
        <w:spacing w:line="360" w:lineRule="auto"/>
        <w:contextualSpacing/>
        <w:jc w:val="both"/>
        <w:rPr>
          <w:shd w:val="clear" w:color="auto" w:fill="FFFFFF"/>
          <w:lang w:val="en-US"/>
        </w:rPr>
      </w:pPr>
    </w:p>
    <w:p w:rsidR="007036F8" w:rsidRPr="00B32D7A" w:rsidRDefault="007036F8" w:rsidP="00B0732B">
      <w:pPr>
        <w:spacing w:line="360" w:lineRule="auto"/>
        <w:contextualSpacing/>
        <w:jc w:val="both"/>
        <w:rPr>
          <w:shd w:val="clear" w:color="auto" w:fill="FFFFFF"/>
          <w:lang w:val="en-US"/>
        </w:rPr>
      </w:pPr>
      <w:r w:rsidRPr="00B32D7A">
        <w:rPr>
          <w:shd w:val="clear" w:color="auto" w:fill="FFFFFF"/>
          <w:lang w:val="en-US"/>
        </w:rPr>
        <w:t xml:space="preserve">Company´s values are the basic building blocks of its society. The company shows how it acts and how it behaves what are the indicators of the performance. These indicators contribute to the stability of company´s society.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always offers active support as its value (Internal source of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w:t>
      </w:r>
    </w:p>
    <w:p w:rsidR="00C71088" w:rsidRPr="00B32D7A" w:rsidRDefault="00C71088" w:rsidP="00B0732B">
      <w:pPr>
        <w:spacing w:line="360" w:lineRule="auto"/>
        <w:contextualSpacing/>
        <w:jc w:val="both"/>
        <w:rPr>
          <w:lang w:val="en-US"/>
        </w:rPr>
      </w:pPr>
    </w:p>
    <w:p w:rsidR="007036F8" w:rsidRPr="00B32D7A" w:rsidRDefault="007036F8" w:rsidP="00B0732B">
      <w:pPr>
        <w:pStyle w:val="Default"/>
        <w:spacing w:line="360" w:lineRule="auto"/>
        <w:contextualSpacing/>
        <w:jc w:val="both"/>
        <w:rPr>
          <w:b/>
          <w:bCs/>
          <w:color w:val="auto"/>
          <w:lang w:val="en-US"/>
        </w:rPr>
      </w:pPr>
      <w:r w:rsidRPr="00B32D7A">
        <w:rPr>
          <w:b/>
          <w:color w:val="auto"/>
          <w:shd w:val="clear" w:color="auto" w:fill="FFFFFF"/>
          <w:lang w:val="en-US"/>
        </w:rPr>
        <w:t xml:space="preserve">The vision of </w:t>
      </w:r>
      <w:proofErr w:type="spellStart"/>
      <w:r w:rsidRPr="00B32D7A">
        <w:rPr>
          <w:b/>
          <w:color w:val="auto"/>
          <w:shd w:val="clear" w:color="auto" w:fill="FFFFFF"/>
          <w:lang w:val="en-US"/>
        </w:rPr>
        <w:t>Česká</w:t>
      </w:r>
      <w:proofErr w:type="spellEnd"/>
      <w:r w:rsidRPr="00B32D7A">
        <w:rPr>
          <w:b/>
          <w:color w:val="auto"/>
          <w:shd w:val="clear" w:color="auto" w:fill="FFFFFF"/>
          <w:lang w:val="en-US"/>
        </w:rPr>
        <w:t xml:space="preserve"> </w:t>
      </w:r>
      <w:proofErr w:type="spellStart"/>
      <w:r w:rsidRPr="00B32D7A">
        <w:rPr>
          <w:b/>
          <w:color w:val="auto"/>
          <w:shd w:val="clear" w:color="auto" w:fill="FFFFFF"/>
          <w:lang w:val="en-US"/>
        </w:rPr>
        <w:t>pojišťovna</w:t>
      </w:r>
      <w:proofErr w:type="spellEnd"/>
      <w:r w:rsidRPr="00B32D7A">
        <w:rPr>
          <w:b/>
          <w:color w:val="auto"/>
          <w:shd w:val="clear" w:color="auto" w:fill="FFFFFF"/>
          <w:lang w:val="en-US"/>
        </w:rPr>
        <w:t>:</w:t>
      </w:r>
    </w:p>
    <w:p w:rsidR="007036F8" w:rsidRPr="00B32D7A" w:rsidRDefault="007036F8" w:rsidP="00B0732B">
      <w:pPr>
        <w:pStyle w:val="Obsah2"/>
        <w:rPr>
          <w:b w:val="0"/>
          <w:lang w:val="en-US"/>
        </w:rPr>
      </w:pPr>
      <w:bookmarkStart w:id="202" w:name="_Toc339977122"/>
      <w:bookmarkStart w:id="203" w:name="_Toc340160332"/>
      <w:bookmarkStart w:id="204" w:name="_Toc340239489"/>
      <w:bookmarkStart w:id="205" w:name="_Toc340400379"/>
      <w:bookmarkStart w:id="206" w:name="_Toc340409557"/>
      <w:bookmarkStart w:id="207" w:name="_Toc340417461"/>
      <w:bookmarkStart w:id="208" w:name="_Toc340418056"/>
      <w:bookmarkStart w:id="209" w:name="_Toc341031506"/>
      <w:bookmarkStart w:id="210" w:name="_Toc341090936"/>
      <w:bookmarkStart w:id="211" w:name="_Toc348365848"/>
      <w:bookmarkStart w:id="212" w:name="_Toc349125925"/>
      <w:bookmarkStart w:id="213" w:name="_Toc350003831"/>
      <w:bookmarkStart w:id="214" w:name="_Toc352840643"/>
      <w:bookmarkStart w:id="215" w:name="_Toc353957159"/>
      <w:bookmarkStart w:id="216" w:name="_Toc339974515"/>
      <w:proofErr w:type="spellStart"/>
      <w:r w:rsidRPr="00B32D7A">
        <w:rPr>
          <w:b w:val="0"/>
          <w:lang w:val="en-US"/>
        </w:rPr>
        <w:t>Česká</w:t>
      </w:r>
      <w:proofErr w:type="spellEnd"/>
      <w:r w:rsidRPr="00B32D7A">
        <w:rPr>
          <w:b w:val="0"/>
          <w:lang w:val="en-US"/>
        </w:rPr>
        <w:t xml:space="preserve"> </w:t>
      </w:r>
      <w:proofErr w:type="spellStart"/>
      <w:r w:rsidRPr="00B32D7A">
        <w:rPr>
          <w:b w:val="0"/>
          <w:lang w:val="en-US"/>
        </w:rPr>
        <w:t>pojišťovna</w:t>
      </w:r>
      <w:proofErr w:type="spellEnd"/>
      <w:r w:rsidRPr="00B32D7A">
        <w:rPr>
          <w:b w:val="0"/>
          <w:lang w:val="en-US"/>
        </w:rPr>
        <w:t xml:space="preserve"> wants to serve to the clients and partners simple, quick, fair and professional solutions in the field of insurance and investments in a way that always surpasses their expectations.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bookmarkEnd w:id="216"/>
    <w:p w:rsidR="007036F8" w:rsidRPr="00B32D7A" w:rsidRDefault="007036F8" w:rsidP="00B0732B">
      <w:pPr>
        <w:contextualSpacing/>
        <w:rPr>
          <w:lang w:val="en-US"/>
        </w:rPr>
      </w:pPr>
    </w:p>
    <w:p w:rsidR="003B5E26" w:rsidRPr="00B32D7A" w:rsidRDefault="003B5E26" w:rsidP="00913B79">
      <w:pPr>
        <w:pStyle w:val="Nadpis3"/>
      </w:pPr>
      <w:bookmarkStart w:id="217" w:name="_Toc353957160"/>
      <w:r w:rsidRPr="00B32D7A">
        <w:t>2.1.4 Company´s mission</w:t>
      </w:r>
      <w:bookmarkEnd w:id="217"/>
    </w:p>
    <w:p w:rsidR="007036F8" w:rsidRPr="00B32D7A" w:rsidRDefault="007036F8" w:rsidP="00B0732B">
      <w:pPr>
        <w:contextualSpacing/>
        <w:rPr>
          <w:lang w:val="en-US"/>
        </w:rPr>
      </w:pPr>
    </w:p>
    <w:p w:rsidR="007036F8" w:rsidRPr="00B32D7A" w:rsidRDefault="007036F8" w:rsidP="00B0732B">
      <w:pPr>
        <w:spacing w:line="360" w:lineRule="auto"/>
        <w:contextualSpacing/>
        <w:jc w:val="both"/>
        <w:rPr>
          <w:b/>
          <w:lang w:val="en-US"/>
        </w:rPr>
      </w:pP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helps to clients to ensure a better future in key moments in their life as a responsible leader of the insurance market.</w:t>
      </w:r>
    </w:p>
    <w:p w:rsidR="00A77E54" w:rsidRPr="00B32D7A" w:rsidRDefault="00EC7080" w:rsidP="00913B79">
      <w:pPr>
        <w:pStyle w:val="Nadpis2"/>
      </w:pPr>
      <w:bookmarkStart w:id="218" w:name="_Toc353957161"/>
      <w:r w:rsidRPr="00B32D7A">
        <w:lastRenderedPageBreak/>
        <w:t>2.2 Analysis of superior strategy</w:t>
      </w:r>
      <w:bookmarkEnd w:id="218"/>
    </w:p>
    <w:p w:rsidR="00A77E54" w:rsidRPr="00B32D7A" w:rsidRDefault="00A77E54" w:rsidP="00B0732B">
      <w:pPr>
        <w:contextualSpacing/>
        <w:rPr>
          <w:lang w:val="en-US"/>
        </w:rPr>
      </w:pPr>
    </w:p>
    <w:p w:rsidR="00DB7058" w:rsidRPr="00B32D7A" w:rsidRDefault="00DB7058" w:rsidP="00B0732B">
      <w:pPr>
        <w:spacing w:line="360" w:lineRule="auto"/>
        <w:contextualSpacing/>
        <w:jc w:val="both"/>
        <w:rPr>
          <w:shd w:val="clear" w:color="auto" w:fill="FFFFFF"/>
          <w:lang w:val="en-US"/>
        </w:rPr>
      </w:pPr>
      <w:r w:rsidRPr="00B32D7A">
        <w:rPr>
          <w:lang w:val="en-US"/>
        </w:rPr>
        <w:t xml:space="preserve">The superior SBU of Financial advisory is distribution channel - </w:t>
      </w:r>
      <w:r w:rsidR="00CB4332" w:rsidRPr="00B32D7A">
        <w:rPr>
          <w:b/>
          <w:lang w:val="en-US"/>
        </w:rPr>
        <w:t>VPA Retail</w:t>
      </w:r>
      <w:r w:rsidRPr="00B32D7A">
        <w:rPr>
          <w:b/>
          <w:lang w:val="en-US"/>
        </w:rPr>
        <w:t>.</w:t>
      </w:r>
      <w:r w:rsidRPr="00B32D7A">
        <w:rPr>
          <w:lang w:val="en-US"/>
        </w:rPr>
        <w:t xml:space="preserve"> </w:t>
      </w:r>
      <w:r w:rsidR="00CB4332" w:rsidRPr="00B32D7A">
        <w:rPr>
          <w:lang w:val="en-US"/>
        </w:rPr>
        <w:t>VPA Retail</w:t>
      </w:r>
      <w:r w:rsidRPr="00B32D7A">
        <w:rPr>
          <w:lang w:val="en-US"/>
        </w:rPr>
        <w:t xml:space="preserve"> is an internal distribution channel made up from insurance agents. </w:t>
      </w:r>
      <w:proofErr w:type="gramStart"/>
      <w:r w:rsidR="00CB4332" w:rsidRPr="00B32D7A">
        <w:rPr>
          <w:lang w:val="en-US"/>
        </w:rPr>
        <w:t>VPA Retail</w:t>
      </w:r>
      <w:r w:rsidRPr="00B32D7A">
        <w:rPr>
          <w:lang w:val="en-US"/>
        </w:rPr>
        <w:t xml:space="preserve"> </w:t>
      </w:r>
      <w:r w:rsidR="005A20D0" w:rsidRPr="00B32D7A">
        <w:rPr>
          <w:lang w:val="en-US"/>
        </w:rPr>
        <w:t>employs</w:t>
      </w:r>
      <w:r w:rsidRPr="00B32D7A">
        <w:rPr>
          <w:lang w:val="en-US"/>
        </w:rPr>
        <w:t xml:space="preserve"> 4 500 agents at the moment.</w:t>
      </w:r>
      <w:proofErr w:type="gramEnd"/>
      <w:r w:rsidRPr="00B32D7A">
        <w:rPr>
          <w:lang w:val="en-US"/>
        </w:rPr>
        <w:t xml:space="preserve"> Financial advisory leads under </w:t>
      </w:r>
      <w:r w:rsidR="00CB4332" w:rsidRPr="00B32D7A">
        <w:rPr>
          <w:lang w:val="en-US"/>
        </w:rPr>
        <w:t>VPA Retail</w:t>
      </w:r>
      <w:r w:rsidRPr="00B32D7A">
        <w:rPr>
          <w:lang w:val="en-US"/>
        </w:rPr>
        <w:t xml:space="preserve">. The </w:t>
      </w:r>
      <w:r w:rsidR="00CB4332" w:rsidRPr="00B32D7A">
        <w:rPr>
          <w:lang w:val="en-US"/>
        </w:rPr>
        <w:t>VPA Retail</w:t>
      </w:r>
      <w:r w:rsidRPr="00B32D7A">
        <w:rPr>
          <w:lang w:val="en-US"/>
        </w:rPr>
        <w:t xml:space="preserve"> manger is superior to financial manager. </w:t>
      </w:r>
    </w:p>
    <w:p w:rsidR="00DB7058" w:rsidRPr="00B32D7A" w:rsidRDefault="00DB7058" w:rsidP="00B0732B">
      <w:pPr>
        <w:spacing w:line="360" w:lineRule="auto"/>
        <w:contextualSpacing/>
        <w:jc w:val="both"/>
        <w:rPr>
          <w:shd w:val="clear" w:color="auto" w:fill="FFFFFF"/>
          <w:lang w:val="en-US"/>
        </w:rPr>
      </w:pPr>
    </w:p>
    <w:p w:rsidR="00DB7058" w:rsidRPr="00B32D7A" w:rsidRDefault="00DB7058" w:rsidP="00B0732B">
      <w:pPr>
        <w:spacing w:line="360" w:lineRule="auto"/>
        <w:contextualSpacing/>
        <w:jc w:val="both"/>
        <w:rPr>
          <w:shd w:val="clear" w:color="auto" w:fill="FFFFFF"/>
          <w:lang w:val="en-US"/>
        </w:rPr>
      </w:pPr>
      <w:r w:rsidRPr="00B32D7A">
        <w:rPr>
          <w:shd w:val="clear" w:color="auto" w:fill="FFFFFF"/>
          <w:lang w:val="en-US"/>
        </w:rPr>
        <w:t xml:space="preserve">The </w:t>
      </w:r>
      <w:r w:rsidR="005A20D0" w:rsidRPr="00B32D7A">
        <w:rPr>
          <w:shd w:val="clear" w:color="auto" w:fill="FFFFFF"/>
          <w:lang w:val="en-US"/>
        </w:rPr>
        <w:t>R</w:t>
      </w:r>
      <w:r w:rsidRPr="00B32D7A">
        <w:rPr>
          <w:shd w:val="clear" w:color="auto" w:fill="FFFFFF"/>
          <w:lang w:val="en-US"/>
        </w:rPr>
        <w:t xml:space="preserve">etail channel is the biggest one and my dissertation thesis is interested on it. The channel has also the most salesmen of all. Retail channel carries out an active search of clients and so on. The smaller one is the SME channel. The smallest one is the branch network. Company provides insurance-specific sales channel. </w:t>
      </w:r>
      <w:proofErr w:type="gramStart"/>
      <w:r w:rsidRPr="00B32D7A">
        <w:rPr>
          <w:shd w:val="clear" w:color="auto" w:fill="FFFFFF"/>
          <w:lang w:val="en-US"/>
        </w:rPr>
        <w:t>For example, industrial, commercial, or agricultural insurance.</w:t>
      </w:r>
      <w:proofErr w:type="gramEnd"/>
    </w:p>
    <w:p w:rsidR="00DB7058" w:rsidRPr="00B32D7A" w:rsidRDefault="00DB7058" w:rsidP="00B0732B">
      <w:pPr>
        <w:contextualSpacing/>
        <w:rPr>
          <w:lang w:val="en-US"/>
        </w:rPr>
      </w:pPr>
    </w:p>
    <w:p w:rsidR="00DB7058" w:rsidRPr="00B32D7A" w:rsidRDefault="00DB7058" w:rsidP="00B0732B">
      <w:pPr>
        <w:spacing w:line="360" w:lineRule="auto"/>
        <w:contextualSpacing/>
        <w:jc w:val="both"/>
        <w:rPr>
          <w:shd w:val="clear" w:color="auto" w:fill="FFFFFF"/>
          <w:lang w:val="en-US"/>
        </w:rPr>
      </w:pPr>
      <w:r w:rsidRPr="00B32D7A">
        <w:rPr>
          <w:shd w:val="clear" w:color="auto" w:fill="FFFFFF"/>
          <w:lang w:val="en-US"/>
        </w:rPr>
        <w:t>Financial advisers and managers of financial advising groups are not employees of the company. They are the exclusive insurance agents (self-employed persons)</w:t>
      </w:r>
      <w:proofErr w:type="gramStart"/>
      <w:r w:rsidRPr="00B32D7A">
        <w:rPr>
          <w:shd w:val="clear" w:color="auto" w:fill="FFFFFF"/>
          <w:lang w:val="en-US"/>
        </w:rPr>
        <w:t>,</w:t>
      </w:r>
      <w:proofErr w:type="gramEnd"/>
      <w:r w:rsidRPr="00B32D7A">
        <w:rPr>
          <w:shd w:val="clear" w:color="auto" w:fill="FFFFFF"/>
          <w:lang w:val="en-US"/>
        </w:rPr>
        <w:t xml:space="preserve"> they have usually the license of the investment provider as well. In the future they will be tied to the representatives in connection with the sale of 2</w:t>
      </w:r>
      <w:r w:rsidRPr="00B32D7A">
        <w:rPr>
          <w:shd w:val="clear" w:color="auto" w:fill="FFFFFF"/>
          <w:vertAlign w:val="superscript"/>
          <w:lang w:val="en-US"/>
        </w:rPr>
        <w:t>nd</w:t>
      </w:r>
      <w:r w:rsidRPr="00B32D7A">
        <w:rPr>
          <w:shd w:val="clear" w:color="auto" w:fill="FFFFFF"/>
          <w:lang w:val="en-US"/>
        </w:rPr>
        <w:t xml:space="preserve"> pillars of the pension reform (if they have their own subordinate employees, they keep a license provider of insurance of investment intermediaries). </w:t>
      </w:r>
    </w:p>
    <w:p w:rsidR="00DB7058" w:rsidRPr="00B32D7A" w:rsidRDefault="00DB7058" w:rsidP="00B0732B">
      <w:pPr>
        <w:spacing w:line="360" w:lineRule="auto"/>
        <w:contextualSpacing/>
        <w:jc w:val="both"/>
        <w:rPr>
          <w:shd w:val="clear" w:color="auto" w:fill="FFFFFF"/>
          <w:lang w:val="en-US"/>
        </w:rPr>
      </w:pPr>
    </w:p>
    <w:p w:rsidR="00DB7058" w:rsidRPr="00B32D7A" w:rsidRDefault="00DB7058" w:rsidP="00B0732B">
      <w:pPr>
        <w:spacing w:line="360" w:lineRule="auto"/>
        <w:contextualSpacing/>
        <w:jc w:val="both"/>
        <w:rPr>
          <w:shd w:val="clear" w:color="auto" w:fill="FFFFFF"/>
          <w:lang w:val="en-US"/>
        </w:rPr>
      </w:pPr>
      <w:r w:rsidRPr="00B32D7A">
        <w:rPr>
          <w:shd w:val="clear" w:color="auto" w:fill="FFFFFF"/>
          <w:lang w:val="en-US"/>
        </w:rPr>
        <w:t xml:space="preserve">In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there is </w:t>
      </w:r>
      <w:r w:rsidR="005A20D0" w:rsidRPr="00B32D7A">
        <w:rPr>
          <w:shd w:val="clear" w:color="auto" w:fill="FFFFFF"/>
          <w:lang w:val="en-US"/>
        </w:rPr>
        <w:t>R</w:t>
      </w:r>
      <w:r w:rsidRPr="00B32D7A">
        <w:rPr>
          <w:shd w:val="clear" w:color="auto" w:fill="FFFFFF"/>
          <w:lang w:val="en-US"/>
        </w:rPr>
        <w:t>etail divided to the agent's network and the branch network (staff). Currently these two channels were connected under one channel and the aim is to use financial advising for the branch. Agents´ network has about 4,500 dealers (agents) and managers, those who are really active are approximately 1000 retailers and 300 managers of groups. The branch network has about 600 salesmen and managers. They are employees.</w:t>
      </w:r>
    </w:p>
    <w:p w:rsidR="00DB7058" w:rsidRPr="00B32D7A" w:rsidRDefault="00DB7058" w:rsidP="00B0732B">
      <w:pPr>
        <w:spacing w:line="360" w:lineRule="auto"/>
        <w:contextualSpacing/>
        <w:jc w:val="both"/>
        <w:rPr>
          <w:shd w:val="clear" w:color="auto" w:fill="FFFFFF"/>
          <w:lang w:val="en-US"/>
        </w:rPr>
      </w:pPr>
    </w:p>
    <w:p w:rsidR="00DB7058" w:rsidRPr="00B32D7A" w:rsidRDefault="00CB4332" w:rsidP="00B0732B">
      <w:pPr>
        <w:spacing w:line="360" w:lineRule="auto"/>
        <w:contextualSpacing/>
        <w:jc w:val="both"/>
        <w:rPr>
          <w:shd w:val="clear" w:color="auto" w:fill="FFFFFF"/>
          <w:lang w:val="en-US"/>
        </w:rPr>
      </w:pPr>
      <w:r w:rsidRPr="00B32D7A">
        <w:rPr>
          <w:shd w:val="clear" w:color="auto" w:fill="FFFFFF"/>
          <w:lang w:val="en-US"/>
        </w:rPr>
        <w:t>VPA Retail</w:t>
      </w:r>
      <w:r w:rsidR="00DB7058" w:rsidRPr="00B32D7A">
        <w:rPr>
          <w:shd w:val="clear" w:color="auto" w:fill="FFFFFF"/>
          <w:lang w:val="en-US"/>
        </w:rPr>
        <w:t xml:space="preserve"> cooperate with financial advisory at </w:t>
      </w:r>
      <w:proofErr w:type="gramStart"/>
      <w:r w:rsidR="00DB7058" w:rsidRPr="00B32D7A">
        <w:rPr>
          <w:shd w:val="clear" w:color="auto" w:fill="FFFFFF"/>
          <w:lang w:val="en-US"/>
        </w:rPr>
        <w:t>many  issues</w:t>
      </w:r>
      <w:proofErr w:type="gramEnd"/>
      <w:r w:rsidR="00DB7058" w:rsidRPr="00B32D7A">
        <w:rPr>
          <w:shd w:val="clear" w:color="auto" w:fill="FFFFFF"/>
          <w:lang w:val="en-US"/>
        </w:rPr>
        <w:t xml:space="preserve">. At least it is the superior SBU for financial advisory. The </w:t>
      </w:r>
      <w:r w:rsidRPr="00B32D7A">
        <w:rPr>
          <w:shd w:val="clear" w:color="auto" w:fill="FFFFFF"/>
          <w:lang w:val="en-US"/>
        </w:rPr>
        <w:t>VPA Retail</w:t>
      </w:r>
      <w:r w:rsidR="00DB7058" w:rsidRPr="00B32D7A">
        <w:rPr>
          <w:shd w:val="clear" w:color="auto" w:fill="FFFFFF"/>
          <w:lang w:val="en-US"/>
        </w:rPr>
        <w:t xml:space="preserve"> manager is the top manager subordinated to the headquarters as we can see below.</w:t>
      </w:r>
    </w:p>
    <w:p w:rsidR="00DB7058" w:rsidRPr="00B32D7A" w:rsidRDefault="00DB7058" w:rsidP="00B0732B">
      <w:pPr>
        <w:spacing w:line="360" w:lineRule="auto"/>
        <w:contextualSpacing/>
        <w:jc w:val="both"/>
        <w:rPr>
          <w:shd w:val="clear" w:color="auto" w:fill="FFFFFF"/>
          <w:lang w:val="en-US"/>
        </w:rPr>
      </w:pPr>
    </w:p>
    <w:p w:rsidR="00136C2F" w:rsidRPr="00B32D7A" w:rsidRDefault="00136C2F" w:rsidP="00B0732B">
      <w:pPr>
        <w:spacing w:line="360" w:lineRule="auto"/>
        <w:contextualSpacing/>
        <w:jc w:val="both"/>
        <w:rPr>
          <w:shd w:val="clear" w:color="auto" w:fill="FFFFFF"/>
          <w:lang w:val="en-US"/>
        </w:rPr>
      </w:pPr>
    </w:p>
    <w:p w:rsidR="00136C2F" w:rsidRPr="00B32D7A" w:rsidRDefault="00136C2F" w:rsidP="00B0732B">
      <w:pPr>
        <w:spacing w:line="360" w:lineRule="auto"/>
        <w:contextualSpacing/>
        <w:jc w:val="both"/>
        <w:rPr>
          <w:shd w:val="clear" w:color="auto" w:fill="FFFFFF"/>
          <w:lang w:val="en-US"/>
        </w:rPr>
      </w:pPr>
      <w:r w:rsidRPr="00B32D7A">
        <w:rPr>
          <w:b/>
          <w:lang w:val="en-US"/>
        </w:rPr>
        <w:t xml:space="preserve">Figure 1-4: VPA Retail organization </w:t>
      </w:r>
    </w:p>
    <w:p w:rsidR="00DB7058" w:rsidRPr="00B32D7A" w:rsidRDefault="00DB7058" w:rsidP="00B0732B">
      <w:pPr>
        <w:spacing w:line="360" w:lineRule="auto"/>
        <w:contextualSpacing/>
        <w:jc w:val="both"/>
        <w:rPr>
          <w:shd w:val="clear" w:color="auto" w:fill="FFFFFF"/>
          <w:lang w:val="en-US"/>
        </w:rPr>
      </w:pPr>
      <w:r w:rsidRPr="00B32D7A">
        <w:rPr>
          <w:noProof/>
          <w:shd w:val="clear" w:color="auto" w:fill="FFFFFF"/>
        </w:rPr>
        <w:lastRenderedPageBreak/>
        <w:drawing>
          <wp:inline distT="0" distB="0" distL="0" distR="0">
            <wp:extent cx="4810760" cy="4413250"/>
            <wp:effectExtent l="19050" t="0" r="8890"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4810760" cy="4413250"/>
                    </a:xfrm>
                    <a:prstGeom prst="rect">
                      <a:avLst/>
                    </a:prstGeom>
                    <a:noFill/>
                    <a:ln w="9525">
                      <a:noFill/>
                      <a:miter lim="800000"/>
                      <a:headEnd/>
                      <a:tailEnd/>
                    </a:ln>
                  </pic:spPr>
                </pic:pic>
              </a:graphicData>
            </a:graphic>
          </wp:inline>
        </w:drawing>
      </w:r>
    </w:p>
    <w:p w:rsidR="00136C2F" w:rsidRPr="00B32D7A" w:rsidRDefault="00136C2F" w:rsidP="00136C2F">
      <w:pPr>
        <w:spacing w:line="360" w:lineRule="auto"/>
        <w:contextualSpacing/>
        <w:jc w:val="both"/>
        <w:outlineLvl w:val="2"/>
        <w:rPr>
          <w:sz w:val="20"/>
          <w:szCs w:val="20"/>
          <w:lang w:val="en-US"/>
        </w:rPr>
      </w:pPr>
      <w:r w:rsidRPr="00B32D7A">
        <w:rPr>
          <w:sz w:val="20"/>
          <w:szCs w:val="20"/>
          <w:lang w:val="en-US"/>
        </w:rPr>
        <w:t>Source: (realized by my own).</w:t>
      </w:r>
    </w:p>
    <w:p w:rsidR="00DB7058" w:rsidRPr="00B32D7A" w:rsidRDefault="00DB7058" w:rsidP="00B0732B">
      <w:pPr>
        <w:spacing w:line="360" w:lineRule="auto"/>
        <w:contextualSpacing/>
        <w:jc w:val="both"/>
        <w:rPr>
          <w:shd w:val="clear" w:color="auto" w:fill="FFFFFF"/>
          <w:lang w:val="en-US"/>
        </w:rPr>
      </w:pPr>
    </w:p>
    <w:p w:rsidR="00DB7058" w:rsidRPr="00B32D7A" w:rsidRDefault="00DB7058" w:rsidP="00B0732B">
      <w:pPr>
        <w:spacing w:line="360" w:lineRule="auto"/>
        <w:contextualSpacing/>
        <w:jc w:val="both"/>
        <w:rPr>
          <w:lang w:val="en-US"/>
        </w:rPr>
      </w:pPr>
    </w:p>
    <w:p w:rsidR="00DB7058" w:rsidRPr="00B32D7A" w:rsidRDefault="00DB7058" w:rsidP="00B0732B">
      <w:pPr>
        <w:spacing w:line="360" w:lineRule="auto"/>
        <w:contextualSpacing/>
        <w:jc w:val="both"/>
        <w:rPr>
          <w:b/>
          <w:shd w:val="clear" w:color="auto" w:fill="FFFFFF"/>
          <w:lang w:val="en-US"/>
        </w:rPr>
      </w:pPr>
    </w:p>
    <w:p w:rsidR="00DB7058" w:rsidRPr="00B32D7A" w:rsidRDefault="00DB7058" w:rsidP="00913B79">
      <w:pPr>
        <w:pStyle w:val="Nadpis3"/>
      </w:pPr>
      <w:bookmarkStart w:id="219" w:name="_Toc348365851"/>
      <w:bookmarkStart w:id="220" w:name="_Toc349125928"/>
      <w:bookmarkStart w:id="221" w:name="_Toc350003834"/>
      <w:bookmarkStart w:id="222" w:name="_Toc352840646"/>
      <w:bookmarkStart w:id="223" w:name="_Toc353957162"/>
      <w:r w:rsidRPr="00B32D7A">
        <w:t xml:space="preserve">1. </w:t>
      </w:r>
      <w:r w:rsidR="00CB4332" w:rsidRPr="00B32D7A">
        <w:t>VPA Retail</w:t>
      </w:r>
      <w:r w:rsidRPr="00B32D7A">
        <w:t xml:space="preserve"> strategic goals</w:t>
      </w:r>
      <w:bookmarkEnd w:id="219"/>
      <w:bookmarkEnd w:id="220"/>
      <w:bookmarkEnd w:id="221"/>
      <w:bookmarkEnd w:id="222"/>
      <w:bookmarkEnd w:id="223"/>
    </w:p>
    <w:p w:rsidR="00DB7058" w:rsidRPr="00B32D7A" w:rsidRDefault="00DB7058" w:rsidP="00B0732B">
      <w:pPr>
        <w:spacing w:line="360" w:lineRule="auto"/>
        <w:contextualSpacing/>
        <w:jc w:val="both"/>
        <w:rPr>
          <w:lang w:val="en-US"/>
        </w:rPr>
      </w:pPr>
    </w:p>
    <w:p w:rsidR="00DB7058" w:rsidRPr="00B32D7A" w:rsidRDefault="00CB4332" w:rsidP="00B0732B">
      <w:pPr>
        <w:shd w:val="clear" w:color="auto" w:fill="FFFFFF"/>
        <w:spacing w:line="360" w:lineRule="auto"/>
        <w:contextualSpacing/>
        <w:jc w:val="both"/>
        <w:rPr>
          <w:lang w:val="en-AU"/>
        </w:rPr>
      </w:pPr>
      <w:r w:rsidRPr="00B32D7A">
        <w:rPr>
          <w:lang w:val="en-AU"/>
        </w:rPr>
        <w:t>VPA Retail</w:t>
      </w:r>
      <w:r w:rsidR="00DB7058" w:rsidRPr="00B32D7A">
        <w:rPr>
          <w:lang w:val="en-AU"/>
        </w:rPr>
        <w:t xml:space="preserve"> has some main strategic objectives. They are as followed:</w:t>
      </w:r>
    </w:p>
    <w:p w:rsidR="00DB7058" w:rsidRPr="00B32D7A" w:rsidRDefault="00DB7058" w:rsidP="00B0732B">
      <w:pPr>
        <w:shd w:val="clear" w:color="auto" w:fill="FFFFFF"/>
        <w:spacing w:line="360" w:lineRule="auto"/>
        <w:contextualSpacing/>
        <w:jc w:val="both"/>
        <w:rPr>
          <w:lang w:val="en-AU"/>
        </w:rPr>
      </w:pPr>
    </w:p>
    <w:p w:rsidR="00DB7058" w:rsidRPr="00B32D7A" w:rsidRDefault="00DB7058" w:rsidP="00B0732B">
      <w:pPr>
        <w:pStyle w:val="Odstavecseseznamem"/>
        <w:numPr>
          <w:ilvl w:val="0"/>
          <w:numId w:val="63"/>
        </w:numPr>
        <w:shd w:val="clear" w:color="auto" w:fill="FFFFFF"/>
        <w:spacing w:after="0" w:line="360" w:lineRule="auto"/>
        <w:jc w:val="both"/>
        <w:rPr>
          <w:rFonts w:ascii="Times New Roman" w:eastAsia="Times New Roman" w:hAnsi="Times New Roman"/>
          <w:sz w:val="24"/>
          <w:szCs w:val="24"/>
          <w:lang w:val="en-AU" w:eastAsia="cs-CZ"/>
        </w:rPr>
      </w:pPr>
      <w:r w:rsidRPr="00B32D7A">
        <w:rPr>
          <w:rFonts w:ascii="Times New Roman" w:eastAsia="Times New Roman" w:hAnsi="Times New Roman"/>
          <w:sz w:val="24"/>
          <w:szCs w:val="24"/>
          <w:lang w:val="en-AU" w:eastAsia="cs-CZ"/>
        </w:rPr>
        <w:t xml:space="preserve">The main objective is the satisfied client as well as the long-term relationship with client. Here we include active care of client, NPS and positive surprise of client. </w:t>
      </w:r>
    </w:p>
    <w:p w:rsidR="00DB7058" w:rsidRPr="00B32D7A" w:rsidRDefault="00DB7058" w:rsidP="00B0732B">
      <w:pPr>
        <w:pStyle w:val="Odstavecseseznamem"/>
        <w:numPr>
          <w:ilvl w:val="0"/>
          <w:numId w:val="63"/>
        </w:numPr>
        <w:shd w:val="clear" w:color="auto" w:fill="FFFFFF"/>
        <w:spacing w:after="0" w:line="360" w:lineRule="auto"/>
        <w:jc w:val="both"/>
        <w:rPr>
          <w:rFonts w:ascii="Times New Roman" w:eastAsia="Times New Roman" w:hAnsi="Times New Roman"/>
          <w:sz w:val="24"/>
          <w:szCs w:val="24"/>
          <w:lang w:val="en-AU" w:eastAsia="cs-CZ"/>
        </w:rPr>
      </w:pPr>
      <w:r w:rsidRPr="00B32D7A">
        <w:rPr>
          <w:rFonts w:ascii="Times New Roman" w:eastAsia="Times New Roman" w:hAnsi="Times New Roman"/>
          <w:sz w:val="24"/>
          <w:szCs w:val="24"/>
          <w:lang w:val="en-AU" w:eastAsia="cs-CZ"/>
        </w:rPr>
        <w:t>The clients can find the services of company anywhere = the company has multi-channel strategy and cooperation.</w:t>
      </w:r>
    </w:p>
    <w:p w:rsidR="00DB7058" w:rsidRPr="00B32D7A" w:rsidRDefault="00DB7058" w:rsidP="00B0732B">
      <w:pPr>
        <w:pStyle w:val="Odstavecseseznamem"/>
        <w:numPr>
          <w:ilvl w:val="0"/>
          <w:numId w:val="63"/>
        </w:numPr>
        <w:shd w:val="clear" w:color="auto" w:fill="FFFFFF"/>
        <w:spacing w:after="0" w:line="360" w:lineRule="auto"/>
        <w:jc w:val="both"/>
        <w:rPr>
          <w:rFonts w:ascii="Times New Roman" w:eastAsia="Times New Roman" w:hAnsi="Times New Roman"/>
          <w:sz w:val="24"/>
          <w:szCs w:val="24"/>
          <w:lang w:val="en-AU" w:eastAsia="cs-CZ"/>
        </w:rPr>
      </w:pPr>
      <w:r w:rsidRPr="00B32D7A">
        <w:rPr>
          <w:rFonts w:ascii="Times New Roman" w:eastAsia="Times New Roman" w:hAnsi="Times New Roman"/>
          <w:sz w:val="24"/>
          <w:szCs w:val="24"/>
          <w:lang w:val="en-AU" w:eastAsia="cs-CZ"/>
        </w:rPr>
        <w:t>Investment to the next development of distribution channel.</w:t>
      </w:r>
    </w:p>
    <w:p w:rsidR="00DB7058" w:rsidRPr="00B32D7A" w:rsidRDefault="00DB7058" w:rsidP="00B0732B">
      <w:pPr>
        <w:pStyle w:val="Odstavecseseznamem"/>
        <w:numPr>
          <w:ilvl w:val="0"/>
          <w:numId w:val="63"/>
        </w:numPr>
        <w:shd w:val="clear" w:color="auto" w:fill="FFFFFF"/>
        <w:spacing w:after="0" w:line="360" w:lineRule="auto"/>
        <w:jc w:val="both"/>
        <w:rPr>
          <w:rFonts w:ascii="Times New Roman" w:eastAsia="Times New Roman" w:hAnsi="Times New Roman"/>
          <w:sz w:val="24"/>
          <w:szCs w:val="24"/>
          <w:lang w:val="en-AU" w:eastAsia="cs-CZ"/>
        </w:rPr>
      </w:pPr>
      <w:r w:rsidRPr="00B32D7A">
        <w:rPr>
          <w:rFonts w:ascii="Times New Roman" w:eastAsia="Times New Roman" w:hAnsi="Times New Roman"/>
          <w:sz w:val="24"/>
          <w:szCs w:val="24"/>
          <w:lang w:val="en-AU" w:eastAsia="cs-CZ"/>
        </w:rPr>
        <w:t>Next development of activities managing as well as performance of Retail distribution channel.</w:t>
      </w:r>
    </w:p>
    <w:p w:rsidR="00DB7058" w:rsidRPr="00B32D7A" w:rsidRDefault="00DB7058" w:rsidP="00B0732B">
      <w:pPr>
        <w:pStyle w:val="Odstavecseseznamem"/>
        <w:numPr>
          <w:ilvl w:val="0"/>
          <w:numId w:val="63"/>
        </w:numPr>
        <w:shd w:val="clear" w:color="auto" w:fill="FFFFFF"/>
        <w:spacing w:after="0" w:line="360" w:lineRule="auto"/>
        <w:jc w:val="both"/>
        <w:rPr>
          <w:rFonts w:ascii="Times New Roman" w:eastAsia="Times New Roman" w:hAnsi="Times New Roman"/>
          <w:sz w:val="24"/>
          <w:szCs w:val="24"/>
          <w:lang w:val="en-AU" w:eastAsia="cs-CZ"/>
        </w:rPr>
      </w:pPr>
      <w:r w:rsidRPr="00B32D7A">
        <w:rPr>
          <w:rFonts w:ascii="Times New Roman" w:eastAsia="Times New Roman" w:hAnsi="Times New Roman"/>
          <w:sz w:val="24"/>
          <w:szCs w:val="24"/>
          <w:lang w:val="en-AU" w:eastAsia="cs-CZ"/>
        </w:rPr>
        <w:t>Innovation in products and services - the best offer in the market.</w:t>
      </w:r>
    </w:p>
    <w:p w:rsidR="00DB7058" w:rsidRPr="00B32D7A" w:rsidRDefault="00DB7058" w:rsidP="00B0732B">
      <w:pPr>
        <w:pStyle w:val="Odstavecseseznamem"/>
        <w:numPr>
          <w:ilvl w:val="0"/>
          <w:numId w:val="63"/>
        </w:numPr>
        <w:shd w:val="clear" w:color="auto" w:fill="FFFFFF"/>
        <w:spacing w:after="0" w:line="360" w:lineRule="auto"/>
        <w:jc w:val="both"/>
        <w:rPr>
          <w:rFonts w:ascii="Times New Roman" w:eastAsia="Times New Roman" w:hAnsi="Times New Roman"/>
          <w:sz w:val="24"/>
          <w:szCs w:val="24"/>
          <w:lang w:val="en-AU" w:eastAsia="cs-CZ"/>
        </w:rPr>
      </w:pPr>
      <w:r w:rsidRPr="00B32D7A">
        <w:rPr>
          <w:rFonts w:ascii="Times New Roman" w:eastAsia="Times New Roman" w:hAnsi="Times New Roman"/>
          <w:sz w:val="24"/>
          <w:szCs w:val="24"/>
          <w:lang w:val="en-AU" w:eastAsia="cs-CZ"/>
        </w:rPr>
        <w:t>Active participation on retirement reform</w:t>
      </w:r>
      <w:r w:rsidR="005A20D0" w:rsidRPr="00B32D7A">
        <w:rPr>
          <w:rFonts w:ascii="Times New Roman" w:eastAsia="Times New Roman" w:hAnsi="Times New Roman"/>
          <w:sz w:val="24"/>
          <w:szCs w:val="24"/>
          <w:lang w:val="en-AU" w:eastAsia="cs-CZ"/>
        </w:rPr>
        <w:t>.</w:t>
      </w:r>
      <w:r w:rsidRPr="00B32D7A">
        <w:rPr>
          <w:rFonts w:ascii="Times New Roman" w:eastAsia="Times New Roman" w:hAnsi="Times New Roman"/>
          <w:sz w:val="24"/>
          <w:szCs w:val="24"/>
          <w:lang w:val="en-AU" w:eastAsia="cs-CZ"/>
        </w:rPr>
        <w:t xml:space="preserve"> </w:t>
      </w:r>
    </w:p>
    <w:p w:rsidR="00DB7058" w:rsidRPr="00B32D7A" w:rsidRDefault="00DB7058" w:rsidP="00B0732B">
      <w:pPr>
        <w:spacing w:line="360" w:lineRule="auto"/>
        <w:contextualSpacing/>
        <w:jc w:val="both"/>
        <w:rPr>
          <w:shd w:val="clear" w:color="auto" w:fill="FFFFFF"/>
          <w:lang w:val="en-US"/>
        </w:rPr>
      </w:pPr>
    </w:p>
    <w:p w:rsidR="00DB7058" w:rsidRPr="00B32D7A" w:rsidRDefault="00DB7058" w:rsidP="00B0732B">
      <w:pPr>
        <w:spacing w:line="360" w:lineRule="auto"/>
        <w:contextualSpacing/>
        <w:jc w:val="both"/>
        <w:rPr>
          <w:shd w:val="clear" w:color="auto" w:fill="FFFFFF"/>
          <w:lang w:val="en-US"/>
        </w:rPr>
      </w:pPr>
      <w:r w:rsidRPr="00B32D7A">
        <w:rPr>
          <w:lang w:val="en-US"/>
        </w:rPr>
        <w:t xml:space="preserve">The strategic goal of </w:t>
      </w:r>
      <w:r w:rsidR="00CB4332" w:rsidRPr="00B32D7A">
        <w:rPr>
          <w:lang w:val="en-US"/>
        </w:rPr>
        <w:t>VPA Retail</w:t>
      </w:r>
      <w:r w:rsidRPr="00B32D7A">
        <w:rPr>
          <w:lang w:val="en-US"/>
        </w:rPr>
        <w:t xml:space="preserve"> is to </w:t>
      </w:r>
      <w:r w:rsidR="005A20D0" w:rsidRPr="00B32D7A">
        <w:rPr>
          <w:shd w:val="clear" w:color="auto" w:fill="FFFFFF"/>
          <w:lang w:val="en-US"/>
        </w:rPr>
        <w:t>look</w:t>
      </w:r>
      <w:r w:rsidRPr="00B32D7A">
        <w:rPr>
          <w:shd w:val="clear" w:color="auto" w:fill="FFFFFF"/>
          <w:lang w:val="en-US"/>
        </w:rPr>
        <w:t xml:space="preserve"> for new clients. This channel offers life insurance products, cars insurance, property, liability, accident solutions, business insurance, travel insurance or insurance of domestic animals and some more products, for example pension insurance or building savings as well as concentration on corporate business.</w:t>
      </w:r>
    </w:p>
    <w:p w:rsidR="00DB7058" w:rsidRPr="00B32D7A" w:rsidRDefault="00DB7058" w:rsidP="00B0732B">
      <w:pPr>
        <w:spacing w:line="360" w:lineRule="auto"/>
        <w:contextualSpacing/>
        <w:jc w:val="both"/>
        <w:rPr>
          <w:shd w:val="clear" w:color="auto" w:fill="FFFFFF"/>
          <w:lang w:val="en-US"/>
        </w:rPr>
      </w:pPr>
    </w:p>
    <w:p w:rsidR="00DB7058" w:rsidRPr="00B32D7A" w:rsidRDefault="00DB7058" w:rsidP="00B0732B">
      <w:pPr>
        <w:spacing w:line="360" w:lineRule="auto"/>
        <w:contextualSpacing/>
        <w:jc w:val="both"/>
        <w:rPr>
          <w:shd w:val="clear" w:color="auto" w:fill="FFFFFF"/>
          <w:lang w:val="en-US"/>
        </w:rPr>
      </w:pPr>
      <w:r w:rsidRPr="00B32D7A">
        <w:rPr>
          <w:shd w:val="clear" w:color="auto" w:fill="FFFFFF"/>
          <w:lang w:val="en-US"/>
        </w:rPr>
        <w:t xml:space="preserve">The main goal is to fulfill the clients´ needs in a way described in vision of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w:t>
      </w:r>
    </w:p>
    <w:p w:rsidR="00DB7058" w:rsidRPr="00B32D7A" w:rsidRDefault="00DB7058" w:rsidP="00B0732B">
      <w:pPr>
        <w:spacing w:line="360" w:lineRule="auto"/>
        <w:contextualSpacing/>
        <w:jc w:val="both"/>
        <w:rPr>
          <w:shd w:val="clear" w:color="auto" w:fill="FFFFFF"/>
          <w:lang w:val="en-US"/>
        </w:rPr>
      </w:pPr>
    </w:p>
    <w:p w:rsidR="00DB7058" w:rsidRPr="00B32D7A" w:rsidRDefault="00DB7058" w:rsidP="00B0732B">
      <w:pPr>
        <w:shd w:val="clear" w:color="auto" w:fill="FFFFFF"/>
        <w:spacing w:line="360" w:lineRule="auto"/>
        <w:contextualSpacing/>
        <w:jc w:val="both"/>
        <w:rPr>
          <w:b/>
          <w:lang w:val="en-AU"/>
        </w:rPr>
      </w:pPr>
      <w:r w:rsidRPr="00B32D7A">
        <w:rPr>
          <w:b/>
          <w:lang w:val="en-AU"/>
        </w:rPr>
        <w:t xml:space="preserve">The main business objectives of </w:t>
      </w:r>
      <w:r w:rsidR="00CB4332" w:rsidRPr="00B32D7A">
        <w:rPr>
          <w:b/>
          <w:lang w:val="en-AU"/>
        </w:rPr>
        <w:t>VPA Retail</w:t>
      </w:r>
    </w:p>
    <w:p w:rsidR="00DB7058" w:rsidRPr="00B32D7A" w:rsidRDefault="00DB7058" w:rsidP="00B0732B">
      <w:pPr>
        <w:shd w:val="clear" w:color="auto" w:fill="FFFFFF"/>
        <w:spacing w:line="360" w:lineRule="auto"/>
        <w:contextualSpacing/>
        <w:jc w:val="both"/>
        <w:rPr>
          <w:lang w:val="en-AU"/>
        </w:rPr>
      </w:pPr>
      <w:r w:rsidRPr="00B32D7A">
        <w:rPr>
          <w:lang w:val="en-AU"/>
        </w:rPr>
        <w:t> </w:t>
      </w:r>
    </w:p>
    <w:p w:rsidR="00DB7058" w:rsidRPr="00B32D7A" w:rsidRDefault="00DB7058" w:rsidP="00B0732B">
      <w:pPr>
        <w:shd w:val="clear" w:color="auto" w:fill="FFFFFF"/>
        <w:spacing w:line="360" w:lineRule="auto"/>
        <w:contextualSpacing/>
        <w:jc w:val="both"/>
        <w:rPr>
          <w:lang w:val="en-AU"/>
        </w:rPr>
      </w:pPr>
      <w:r w:rsidRPr="00B32D7A">
        <w:rPr>
          <w:lang w:val="en-AU"/>
        </w:rPr>
        <w:t xml:space="preserve">- </w:t>
      </w:r>
      <w:proofErr w:type="gramStart"/>
      <w:r w:rsidRPr="00B32D7A">
        <w:rPr>
          <w:lang w:val="en-AU"/>
        </w:rPr>
        <w:t>positive</w:t>
      </w:r>
      <w:proofErr w:type="gramEnd"/>
      <w:r w:rsidRPr="00B32D7A">
        <w:rPr>
          <w:lang w:val="en-AU"/>
        </w:rPr>
        <w:t xml:space="preserve"> nett production (stabile tribe of clients)</w:t>
      </w:r>
    </w:p>
    <w:p w:rsidR="00DB7058" w:rsidRPr="00B32D7A" w:rsidRDefault="00DB7058" w:rsidP="00B0732B">
      <w:pPr>
        <w:shd w:val="clear" w:color="auto" w:fill="FFFFFF"/>
        <w:spacing w:line="360" w:lineRule="auto"/>
        <w:contextualSpacing/>
        <w:jc w:val="both"/>
        <w:rPr>
          <w:lang w:val="en-AU"/>
        </w:rPr>
      </w:pPr>
      <w:r w:rsidRPr="00B32D7A">
        <w:rPr>
          <w:lang w:val="en-AU"/>
        </w:rPr>
        <w:t xml:space="preserve">- 220.000 clients of </w:t>
      </w:r>
      <w:r w:rsidR="005A20D0" w:rsidRPr="00B32D7A">
        <w:rPr>
          <w:lang w:val="en-AU"/>
        </w:rPr>
        <w:t>2</w:t>
      </w:r>
      <w:r w:rsidR="005A20D0" w:rsidRPr="00B32D7A">
        <w:rPr>
          <w:vertAlign w:val="superscript"/>
          <w:lang w:val="en-AU"/>
        </w:rPr>
        <w:t>nd</w:t>
      </w:r>
      <w:r w:rsidRPr="00B32D7A">
        <w:rPr>
          <w:lang w:val="en-AU"/>
        </w:rPr>
        <w:t xml:space="preserve"> pillar of retirement reform</w:t>
      </w:r>
    </w:p>
    <w:p w:rsidR="00DB7058" w:rsidRPr="00B32D7A" w:rsidRDefault="00DB7058" w:rsidP="00B0732B">
      <w:pPr>
        <w:shd w:val="clear" w:color="auto" w:fill="FFFFFF"/>
        <w:spacing w:line="360" w:lineRule="auto"/>
        <w:contextualSpacing/>
        <w:jc w:val="both"/>
        <w:rPr>
          <w:lang w:val="en-AU"/>
        </w:rPr>
      </w:pPr>
      <w:r w:rsidRPr="00B32D7A">
        <w:rPr>
          <w:lang w:val="en-AU"/>
        </w:rPr>
        <w:t xml:space="preserve">- </w:t>
      </w:r>
      <w:proofErr w:type="gramStart"/>
      <w:r w:rsidRPr="00B32D7A">
        <w:rPr>
          <w:lang w:val="en-AU"/>
        </w:rPr>
        <w:t>fulfilment</w:t>
      </w:r>
      <w:proofErr w:type="gramEnd"/>
      <w:r w:rsidRPr="00B32D7A">
        <w:rPr>
          <w:lang w:val="en-AU"/>
        </w:rPr>
        <w:t xml:space="preserve"> of business plan of production during increasing up to 7-10</w:t>
      </w:r>
      <w:r w:rsidR="004B340D" w:rsidRPr="00B32D7A">
        <w:rPr>
          <w:lang w:val="en-AU"/>
        </w:rPr>
        <w:t xml:space="preserve"> </w:t>
      </w:r>
      <w:r w:rsidRPr="00B32D7A">
        <w:rPr>
          <w:lang w:val="en-AU"/>
        </w:rPr>
        <w:t>%</w:t>
      </w:r>
    </w:p>
    <w:p w:rsidR="00DB7058" w:rsidRPr="00B32D7A" w:rsidRDefault="00DB7058" w:rsidP="00B0732B">
      <w:pPr>
        <w:shd w:val="clear" w:color="auto" w:fill="FFFFFF"/>
        <w:spacing w:line="360" w:lineRule="auto"/>
        <w:contextualSpacing/>
        <w:jc w:val="both"/>
        <w:rPr>
          <w:lang w:val="en-AU"/>
        </w:rPr>
      </w:pPr>
      <w:r w:rsidRPr="00B32D7A">
        <w:rPr>
          <w:lang w:val="en-AU"/>
        </w:rPr>
        <w:t xml:space="preserve">- </w:t>
      </w:r>
      <w:proofErr w:type="gramStart"/>
      <w:r w:rsidRPr="00B32D7A">
        <w:rPr>
          <w:lang w:val="en-AU"/>
        </w:rPr>
        <w:t>to</w:t>
      </w:r>
      <w:proofErr w:type="gramEnd"/>
      <w:r w:rsidRPr="00B32D7A">
        <w:rPr>
          <w:lang w:val="en-AU"/>
        </w:rPr>
        <w:t xml:space="preserve"> increase the number of active agents up to 20 %</w:t>
      </w:r>
    </w:p>
    <w:p w:rsidR="00DB7058" w:rsidRPr="00B32D7A" w:rsidRDefault="00DB7058" w:rsidP="00B0732B">
      <w:pPr>
        <w:spacing w:line="360" w:lineRule="auto"/>
        <w:contextualSpacing/>
        <w:jc w:val="both"/>
        <w:rPr>
          <w:shd w:val="clear" w:color="auto" w:fill="FFFFFF"/>
          <w:lang w:val="en-US"/>
        </w:rPr>
      </w:pPr>
    </w:p>
    <w:p w:rsidR="00DB7058" w:rsidRPr="00B32D7A" w:rsidRDefault="00DB7058" w:rsidP="00B0732B">
      <w:pPr>
        <w:shd w:val="clear" w:color="auto" w:fill="FFFFFF"/>
        <w:spacing w:line="360" w:lineRule="auto"/>
        <w:contextualSpacing/>
        <w:jc w:val="both"/>
        <w:rPr>
          <w:b/>
          <w:lang w:val="en-AU"/>
        </w:rPr>
      </w:pPr>
      <w:r w:rsidRPr="00B32D7A">
        <w:rPr>
          <w:b/>
          <w:lang w:val="en-AU"/>
        </w:rPr>
        <w:t>The main activities of VPA Retail</w:t>
      </w:r>
    </w:p>
    <w:p w:rsidR="00DB7058" w:rsidRPr="00B32D7A" w:rsidRDefault="00DB7058" w:rsidP="00B0732B">
      <w:pPr>
        <w:shd w:val="clear" w:color="auto" w:fill="FFFFFF"/>
        <w:spacing w:line="360" w:lineRule="auto"/>
        <w:contextualSpacing/>
        <w:jc w:val="both"/>
        <w:rPr>
          <w:b/>
          <w:lang w:val="en-AU"/>
        </w:rPr>
      </w:pPr>
    </w:p>
    <w:p w:rsidR="00DB7058" w:rsidRPr="00B32D7A" w:rsidRDefault="00DB7058" w:rsidP="00B0732B">
      <w:pPr>
        <w:shd w:val="clear" w:color="auto" w:fill="FFFFFF"/>
        <w:spacing w:line="360" w:lineRule="auto"/>
        <w:contextualSpacing/>
        <w:jc w:val="both"/>
        <w:rPr>
          <w:lang w:val="en-AU"/>
        </w:rPr>
      </w:pPr>
      <w:r w:rsidRPr="00B32D7A">
        <w:rPr>
          <w:lang w:val="en-AU"/>
        </w:rPr>
        <w:t>VPA Retail realizes some key activities. They are:</w:t>
      </w:r>
    </w:p>
    <w:p w:rsidR="00DB7058" w:rsidRPr="00B32D7A" w:rsidRDefault="00DB7058" w:rsidP="00B0732B">
      <w:pPr>
        <w:shd w:val="clear" w:color="auto" w:fill="FFFFFF"/>
        <w:spacing w:line="360" w:lineRule="auto"/>
        <w:contextualSpacing/>
        <w:jc w:val="both"/>
        <w:rPr>
          <w:lang w:val="en-AU"/>
        </w:rPr>
      </w:pPr>
    </w:p>
    <w:p w:rsidR="00DB7058" w:rsidRPr="00B32D7A" w:rsidRDefault="00DB7058" w:rsidP="00B0732B">
      <w:pPr>
        <w:pStyle w:val="Odstavecseseznamem"/>
        <w:numPr>
          <w:ilvl w:val="0"/>
          <w:numId w:val="64"/>
        </w:numPr>
        <w:shd w:val="clear" w:color="auto" w:fill="FFFFFF"/>
        <w:spacing w:after="0" w:line="360" w:lineRule="auto"/>
        <w:jc w:val="both"/>
        <w:rPr>
          <w:rFonts w:ascii="Times New Roman" w:eastAsia="Times New Roman" w:hAnsi="Times New Roman"/>
          <w:sz w:val="24"/>
          <w:szCs w:val="24"/>
          <w:lang w:val="en-AU" w:eastAsia="cs-CZ"/>
        </w:rPr>
      </w:pPr>
      <w:r w:rsidRPr="00B32D7A">
        <w:rPr>
          <w:rFonts w:ascii="Times New Roman" w:eastAsia="Times New Roman" w:hAnsi="Times New Roman"/>
          <w:sz w:val="24"/>
          <w:szCs w:val="24"/>
          <w:lang w:val="en-AU" w:eastAsia="cs-CZ"/>
        </w:rPr>
        <w:t>active managing of performance of the channel</w:t>
      </w:r>
    </w:p>
    <w:p w:rsidR="00DB7058" w:rsidRPr="00B32D7A" w:rsidRDefault="00DB7058" w:rsidP="00B0732B">
      <w:pPr>
        <w:pStyle w:val="Odstavecseseznamem"/>
        <w:numPr>
          <w:ilvl w:val="0"/>
          <w:numId w:val="64"/>
        </w:numPr>
        <w:shd w:val="clear" w:color="auto" w:fill="FFFFFF"/>
        <w:spacing w:after="0" w:line="360" w:lineRule="auto"/>
        <w:jc w:val="both"/>
        <w:rPr>
          <w:rFonts w:ascii="Times New Roman" w:eastAsia="Times New Roman" w:hAnsi="Times New Roman"/>
          <w:sz w:val="24"/>
          <w:szCs w:val="24"/>
          <w:lang w:val="en-AU" w:eastAsia="cs-CZ"/>
        </w:rPr>
      </w:pPr>
      <w:r w:rsidRPr="00B32D7A">
        <w:rPr>
          <w:rFonts w:ascii="Times New Roman" w:eastAsia="Times New Roman" w:hAnsi="Times New Roman"/>
          <w:sz w:val="24"/>
          <w:szCs w:val="24"/>
          <w:lang w:val="en-AU" w:eastAsia="cs-CZ"/>
        </w:rPr>
        <w:t>new adapt and post-adapt program</w:t>
      </w:r>
    </w:p>
    <w:p w:rsidR="00DB7058" w:rsidRPr="00B32D7A" w:rsidRDefault="00DB7058" w:rsidP="00B0732B">
      <w:pPr>
        <w:pStyle w:val="Odstavecseseznamem"/>
        <w:numPr>
          <w:ilvl w:val="0"/>
          <w:numId w:val="64"/>
        </w:numPr>
        <w:shd w:val="clear" w:color="auto" w:fill="FFFFFF"/>
        <w:spacing w:after="0" w:line="360" w:lineRule="auto"/>
        <w:jc w:val="both"/>
        <w:rPr>
          <w:rFonts w:ascii="Times New Roman" w:eastAsia="Times New Roman" w:hAnsi="Times New Roman"/>
          <w:sz w:val="24"/>
          <w:szCs w:val="24"/>
          <w:lang w:val="en-AU" w:eastAsia="cs-CZ"/>
        </w:rPr>
      </w:pPr>
      <w:r w:rsidRPr="00B32D7A">
        <w:rPr>
          <w:rFonts w:ascii="Times New Roman" w:eastAsia="Times New Roman" w:hAnsi="Times New Roman"/>
          <w:sz w:val="24"/>
          <w:szCs w:val="24"/>
          <w:lang w:val="en-AU" w:eastAsia="cs-CZ"/>
        </w:rPr>
        <w:t>education of managers and agents</w:t>
      </w:r>
    </w:p>
    <w:p w:rsidR="00DB7058" w:rsidRPr="00B32D7A" w:rsidRDefault="00DB7058" w:rsidP="00B0732B">
      <w:pPr>
        <w:pStyle w:val="Odstavecseseznamem"/>
        <w:numPr>
          <w:ilvl w:val="0"/>
          <w:numId w:val="64"/>
        </w:numPr>
        <w:shd w:val="clear" w:color="auto" w:fill="FFFFFF"/>
        <w:spacing w:after="0" w:line="360" w:lineRule="auto"/>
        <w:jc w:val="both"/>
        <w:rPr>
          <w:rFonts w:ascii="Times New Roman" w:eastAsia="Times New Roman" w:hAnsi="Times New Roman"/>
          <w:sz w:val="24"/>
          <w:szCs w:val="24"/>
          <w:lang w:val="en-AU" w:eastAsia="cs-CZ"/>
        </w:rPr>
      </w:pPr>
      <w:r w:rsidRPr="00B32D7A">
        <w:rPr>
          <w:rFonts w:ascii="Times New Roman" w:eastAsia="Times New Roman" w:hAnsi="Times New Roman"/>
          <w:sz w:val="24"/>
          <w:szCs w:val="24"/>
          <w:lang w:val="en-AU" w:eastAsia="cs-CZ"/>
        </w:rPr>
        <w:t>development program for agents</w:t>
      </w:r>
    </w:p>
    <w:p w:rsidR="00DB7058" w:rsidRPr="00B32D7A" w:rsidRDefault="00DB7058" w:rsidP="00B0732B">
      <w:pPr>
        <w:pStyle w:val="Odstavecseseznamem"/>
        <w:numPr>
          <w:ilvl w:val="0"/>
          <w:numId w:val="64"/>
        </w:numPr>
        <w:shd w:val="clear" w:color="auto" w:fill="FFFFFF"/>
        <w:spacing w:after="0" w:line="360" w:lineRule="auto"/>
        <w:jc w:val="both"/>
        <w:rPr>
          <w:rFonts w:ascii="Times New Roman" w:eastAsia="Times New Roman" w:hAnsi="Times New Roman"/>
          <w:sz w:val="24"/>
          <w:szCs w:val="24"/>
          <w:lang w:val="en-AU" w:eastAsia="cs-CZ"/>
        </w:rPr>
      </w:pPr>
      <w:r w:rsidRPr="00B32D7A">
        <w:rPr>
          <w:rFonts w:ascii="Times New Roman" w:eastAsia="Times New Roman" w:hAnsi="Times New Roman"/>
          <w:sz w:val="24"/>
          <w:szCs w:val="24"/>
          <w:lang w:val="en-AU" w:eastAsia="cs-CZ"/>
        </w:rPr>
        <w:t>increasing of efficiency of agents recruitment</w:t>
      </w:r>
    </w:p>
    <w:p w:rsidR="00DB7058" w:rsidRPr="00B32D7A" w:rsidRDefault="00DB7058" w:rsidP="00B0732B">
      <w:pPr>
        <w:pStyle w:val="Odstavecseseznamem"/>
        <w:numPr>
          <w:ilvl w:val="0"/>
          <w:numId w:val="64"/>
        </w:numPr>
        <w:shd w:val="clear" w:color="auto" w:fill="FFFFFF"/>
        <w:spacing w:after="0" w:line="360" w:lineRule="auto"/>
        <w:jc w:val="both"/>
        <w:rPr>
          <w:rFonts w:ascii="Times New Roman" w:eastAsia="Times New Roman" w:hAnsi="Times New Roman"/>
          <w:sz w:val="24"/>
          <w:szCs w:val="24"/>
          <w:lang w:val="en-AU" w:eastAsia="cs-CZ"/>
        </w:rPr>
      </w:pPr>
      <w:proofErr w:type="gramStart"/>
      <w:r w:rsidRPr="00B32D7A">
        <w:rPr>
          <w:rFonts w:ascii="Times New Roman" w:eastAsia="Times New Roman" w:hAnsi="Times New Roman"/>
          <w:sz w:val="24"/>
          <w:szCs w:val="24"/>
          <w:lang w:val="en-AU" w:eastAsia="cs-CZ"/>
        </w:rPr>
        <w:t>decreasing</w:t>
      </w:r>
      <w:proofErr w:type="gramEnd"/>
      <w:r w:rsidRPr="00B32D7A">
        <w:rPr>
          <w:rFonts w:ascii="Times New Roman" w:eastAsia="Times New Roman" w:hAnsi="Times New Roman"/>
          <w:sz w:val="24"/>
          <w:szCs w:val="24"/>
          <w:lang w:val="en-AU" w:eastAsia="cs-CZ"/>
        </w:rPr>
        <w:t xml:space="preserve"> of agents fluctuation up to 1 year. </w:t>
      </w:r>
    </w:p>
    <w:p w:rsidR="00DB7058" w:rsidRPr="00B32D7A" w:rsidRDefault="00DB7058" w:rsidP="00B0732B">
      <w:pPr>
        <w:spacing w:line="360" w:lineRule="auto"/>
        <w:contextualSpacing/>
        <w:jc w:val="both"/>
        <w:rPr>
          <w:shd w:val="clear" w:color="auto" w:fill="FFFFFF"/>
          <w:lang w:val="en-US"/>
        </w:rPr>
      </w:pPr>
    </w:p>
    <w:p w:rsidR="00DB7058" w:rsidRPr="00B32D7A" w:rsidRDefault="00DB7058" w:rsidP="00B0732B">
      <w:pPr>
        <w:spacing w:line="360" w:lineRule="auto"/>
        <w:contextualSpacing/>
        <w:jc w:val="both"/>
        <w:rPr>
          <w:b/>
          <w:lang w:val="en-US"/>
        </w:rPr>
      </w:pPr>
      <w:r w:rsidRPr="00B32D7A">
        <w:rPr>
          <w:b/>
          <w:shd w:val="clear" w:color="auto" w:fill="FFFFFF"/>
          <w:lang w:val="en-US"/>
        </w:rPr>
        <w:t>2. The way of achieving the goals</w:t>
      </w:r>
    </w:p>
    <w:p w:rsidR="00DB7058" w:rsidRPr="00B32D7A" w:rsidRDefault="00DB7058" w:rsidP="00B0732B">
      <w:pPr>
        <w:spacing w:line="360" w:lineRule="auto"/>
        <w:contextualSpacing/>
        <w:jc w:val="both"/>
        <w:rPr>
          <w:lang w:val="en-US"/>
        </w:rPr>
      </w:pPr>
    </w:p>
    <w:p w:rsidR="00DB7058" w:rsidRPr="00B32D7A" w:rsidRDefault="00DB7058" w:rsidP="00B0732B">
      <w:pPr>
        <w:spacing w:line="360" w:lineRule="auto"/>
        <w:contextualSpacing/>
        <w:jc w:val="both"/>
        <w:rPr>
          <w:lang w:val="en-US"/>
        </w:rPr>
      </w:pPr>
      <w:r w:rsidRPr="00B32D7A">
        <w:rPr>
          <w:lang w:val="en-US"/>
        </w:rPr>
        <w:t xml:space="preserve">The way of achieving the goals respects the goals of all company. </w:t>
      </w:r>
      <w:r w:rsidR="00CB4332" w:rsidRPr="00B32D7A">
        <w:rPr>
          <w:lang w:val="en-US"/>
        </w:rPr>
        <w:t>VPA Retail</w:t>
      </w:r>
      <w:r w:rsidRPr="00B32D7A">
        <w:rPr>
          <w:lang w:val="en-US"/>
        </w:rPr>
        <w:t xml:space="preserve"> cooperates with other channels, employees, managers and traders. </w:t>
      </w:r>
      <w:r w:rsidR="004F6B27" w:rsidRPr="00B32D7A">
        <w:rPr>
          <w:lang w:val="en-US"/>
        </w:rPr>
        <w:t>The cooperation is good anyway it could be better</w:t>
      </w:r>
      <w:r w:rsidR="003827B3" w:rsidRPr="00B32D7A">
        <w:rPr>
          <w:lang w:val="en-US"/>
        </w:rPr>
        <w:t xml:space="preserve"> (W1)</w:t>
      </w:r>
      <w:r w:rsidR="004F6B27" w:rsidRPr="00B32D7A">
        <w:rPr>
          <w:lang w:val="en-US"/>
        </w:rPr>
        <w:t>.</w:t>
      </w:r>
    </w:p>
    <w:p w:rsidR="00A77E54" w:rsidRPr="00B32D7A" w:rsidRDefault="00A77E54" w:rsidP="00B0732B">
      <w:pPr>
        <w:contextualSpacing/>
        <w:rPr>
          <w:lang w:val="en-US"/>
        </w:rPr>
      </w:pPr>
    </w:p>
    <w:p w:rsidR="00447734" w:rsidRPr="00B32D7A" w:rsidRDefault="00447734" w:rsidP="00B0732B">
      <w:pPr>
        <w:contextualSpacing/>
        <w:rPr>
          <w:lang w:val="en-US"/>
        </w:rPr>
      </w:pPr>
    </w:p>
    <w:p w:rsidR="00697FA2" w:rsidRPr="00B32D7A" w:rsidRDefault="00697FA2" w:rsidP="00B0732B">
      <w:pPr>
        <w:spacing w:line="360" w:lineRule="auto"/>
        <w:contextualSpacing/>
        <w:jc w:val="both"/>
        <w:rPr>
          <w:shd w:val="clear" w:color="auto" w:fill="FFFFFF"/>
          <w:lang w:val="en-US"/>
        </w:rPr>
      </w:pPr>
      <w:r w:rsidRPr="00B32D7A">
        <w:rPr>
          <w:shd w:val="clear" w:color="auto" w:fill="FFFFFF"/>
          <w:lang w:val="en-US"/>
        </w:rPr>
        <w:t xml:space="preserve">In the following part I will focus on </w:t>
      </w:r>
      <w:r w:rsidRPr="00B32D7A">
        <w:rPr>
          <w:b/>
          <w:shd w:val="clear" w:color="auto" w:fill="FFFFFF"/>
          <w:lang w:val="en-US"/>
        </w:rPr>
        <w:t>identification of superior strategy.</w:t>
      </w:r>
      <w:r w:rsidRPr="00B32D7A">
        <w:rPr>
          <w:shd w:val="clear" w:color="auto" w:fill="FFFFFF"/>
          <w:lang w:val="en-US"/>
        </w:rPr>
        <w:t xml:space="preserve"> I will focus on the way how to analyze it</w:t>
      </w:r>
      <w:r w:rsidR="002A0E0D" w:rsidRPr="00B32D7A">
        <w:rPr>
          <w:shd w:val="clear" w:color="auto" w:fill="FFFFFF"/>
          <w:lang w:val="en-US"/>
        </w:rPr>
        <w:t xml:space="preserve"> with answering 3 main question</w:t>
      </w:r>
      <w:r w:rsidR="004B340D" w:rsidRPr="00B32D7A">
        <w:rPr>
          <w:shd w:val="clear" w:color="auto" w:fill="FFFFFF"/>
          <w:lang w:val="en-US"/>
        </w:rPr>
        <w:t>s</w:t>
      </w:r>
      <w:r w:rsidR="002A0E0D" w:rsidRPr="00B32D7A">
        <w:rPr>
          <w:shd w:val="clear" w:color="auto" w:fill="FFFFFF"/>
          <w:lang w:val="en-US"/>
        </w:rPr>
        <w:t>:</w:t>
      </w:r>
    </w:p>
    <w:p w:rsidR="002A0E0D" w:rsidRPr="00B32D7A" w:rsidRDefault="002A0E0D" w:rsidP="00B0732B">
      <w:pPr>
        <w:pStyle w:val="Odstavecseseznamem"/>
        <w:numPr>
          <w:ilvl w:val="0"/>
          <w:numId w:val="7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WHO = SBUs</w:t>
      </w:r>
    </w:p>
    <w:p w:rsidR="002A0E0D" w:rsidRPr="00B32D7A" w:rsidRDefault="002A0E0D" w:rsidP="00B0732B">
      <w:pPr>
        <w:pStyle w:val="Odstavecseseznamem"/>
        <w:numPr>
          <w:ilvl w:val="0"/>
          <w:numId w:val="7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What = basic strategic objectives of SBUs</w:t>
      </w:r>
    </w:p>
    <w:p w:rsidR="002A0E0D" w:rsidRPr="00B32D7A" w:rsidRDefault="002A0E0D" w:rsidP="00B0732B">
      <w:pPr>
        <w:pStyle w:val="Odstavecseseznamem"/>
        <w:numPr>
          <w:ilvl w:val="0"/>
          <w:numId w:val="7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HOW = basic orientation of business strategy</w:t>
      </w:r>
    </w:p>
    <w:p w:rsidR="00C36712" w:rsidRPr="00B32D7A" w:rsidRDefault="000B0438" w:rsidP="00B0732B">
      <w:pPr>
        <w:spacing w:line="360" w:lineRule="auto"/>
        <w:contextualSpacing/>
        <w:jc w:val="both"/>
        <w:rPr>
          <w:shd w:val="clear" w:color="auto" w:fill="FFFFFF"/>
          <w:lang w:val="en-US"/>
        </w:rPr>
      </w:pPr>
      <w:r w:rsidRPr="00B32D7A">
        <w:rPr>
          <w:shd w:val="clear" w:color="auto" w:fill="FFFFFF"/>
          <w:lang w:val="en-US"/>
        </w:rPr>
        <w:t>Answer</w:t>
      </w:r>
      <w:r w:rsidR="004B340D" w:rsidRPr="00B32D7A">
        <w:rPr>
          <w:shd w:val="clear" w:color="auto" w:fill="FFFFFF"/>
          <w:lang w:val="en-US"/>
        </w:rPr>
        <w:t>s</w:t>
      </w:r>
      <w:r w:rsidRPr="00B32D7A">
        <w:rPr>
          <w:shd w:val="clear" w:color="auto" w:fill="FFFFFF"/>
          <w:lang w:val="en-US"/>
        </w:rPr>
        <w:t xml:space="preserve"> for these questions are mentioned in the following chapters.</w:t>
      </w:r>
    </w:p>
    <w:p w:rsidR="00C36712" w:rsidRPr="00B32D7A" w:rsidRDefault="00C36712" w:rsidP="00B0732B">
      <w:pPr>
        <w:spacing w:line="360" w:lineRule="auto"/>
        <w:contextualSpacing/>
        <w:jc w:val="both"/>
        <w:rPr>
          <w:b/>
          <w:shd w:val="clear" w:color="auto" w:fill="FFFFFF"/>
          <w:lang w:val="en-US"/>
        </w:rPr>
      </w:pPr>
    </w:p>
    <w:p w:rsidR="00FF4B9F" w:rsidRPr="00B32D7A" w:rsidRDefault="00FF4B9F" w:rsidP="00913B79">
      <w:pPr>
        <w:pStyle w:val="Nadpis3"/>
      </w:pPr>
      <w:bookmarkStart w:id="224" w:name="_Toc353957163"/>
      <w:r w:rsidRPr="00B32D7A">
        <w:t>2.2.</w:t>
      </w:r>
      <w:r w:rsidR="00DB7058" w:rsidRPr="00B32D7A">
        <w:t>1</w:t>
      </w:r>
      <w:r w:rsidRPr="00B32D7A">
        <w:t xml:space="preserve"> Identification of SBUs´</w:t>
      </w:r>
      <w:bookmarkEnd w:id="224"/>
    </w:p>
    <w:p w:rsidR="00FF4B9F" w:rsidRPr="00B32D7A" w:rsidRDefault="00FF4B9F" w:rsidP="00B0732B">
      <w:pPr>
        <w:spacing w:line="360" w:lineRule="auto"/>
        <w:contextualSpacing/>
        <w:jc w:val="both"/>
        <w:rPr>
          <w:lang w:val="en-US"/>
        </w:rPr>
      </w:pPr>
    </w:p>
    <w:p w:rsidR="00FF4B9F" w:rsidRPr="00B32D7A" w:rsidRDefault="00FF4B9F" w:rsidP="00B0732B">
      <w:pPr>
        <w:spacing w:line="360" w:lineRule="auto"/>
        <w:contextualSpacing/>
        <w:jc w:val="both"/>
        <w:rPr>
          <w:lang w:val="en-US"/>
        </w:rPr>
      </w:pPr>
      <w:r w:rsidRPr="00B32D7A">
        <w:rPr>
          <w:lang w:val="en-US"/>
        </w:rPr>
        <w:t xml:space="preserve">VPA </w:t>
      </w:r>
      <w:r w:rsidR="00FB2F5A" w:rsidRPr="00B32D7A">
        <w:rPr>
          <w:lang w:val="en-US"/>
        </w:rPr>
        <w:t>R</w:t>
      </w:r>
      <w:r w:rsidRPr="00B32D7A">
        <w:rPr>
          <w:lang w:val="en-US"/>
        </w:rPr>
        <w:t xml:space="preserve">etail consists of these </w:t>
      </w:r>
      <w:r w:rsidR="002B79E7" w:rsidRPr="00B32D7A">
        <w:rPr>
          <w:lang w:val="en-US"/>
        </w:rPr>
        <w:t xml:space="preserve">6 </w:t>
      </w:r>
      <w:r w:rsidRPr="00B32D7A">
        <w:rPr>
          <w:lang w:val="en-US"/>
        </w:rPr>
        <w:t>SBUs´:</w:t>
      </w:r>
    </w:p>
    <w:p w:rsidR="00FF4B9F" w:rsidRPr="00B32D7A" w:rsidRDefault="00FF4B9F" w:rsidP="00B0732B">
      <w:pPr>
        <w:spacing w:line="360" w:lineRule="auto"/>
        <w:contextualSpacing/>
        <w:jc w:val="both"/>
        <w:rPr>
          <w:lang w:val="en-US"/>
        </w:rPr>
      </w:pPr>
    </w:p>
    <w:p w:rsidR="00AA2623" w:rsidRPr="00B32D7A" w:rsidRDefault="00AA2623" w:rsidP="00B0732B">
      <w:pPr>
        <w:spacing w:line="360" w:lineRule="auto"/>
        <w:contextualSpacing/>
        <w:jc w:val="both"/>
        <w:rPr>
          <w:lang w:val="en-US"/>
        </w:rPr>
      </w:pPr>
      <w:r w:rsidRPr="00B32D7A">
        <w:rPr>
          <w:b/>
          <w:lang w:val="en-US"/>
        </w:rPr>
        <w:t xml:space="preserve">SBU1: </w:t>
      </w:r>
      <w:r w:rsidRPr="00B32D7A">
        <w:rPr>
          <w:b/>
        </w:rPr>
        <w:t xml:space="preserve">VPA </w:t>
      </w:r>
      <w:proofErr w:type="spellStart"/>
      <w:r w:rsidRPr="00B32D7A">
        <w:rPr>
          <w:b/>
        </w:rPr>
        <w:t>Distribution</w:t>
      </w:r>
      <w:proofErr w:type="spellEnd"/>
      <w:r w:rsidRPr="00B32D7A">
        <w:rPr>
          <w:b/>
        </w:rPr>
        <w:t xml:space="preserve"> Network</w:t>
      </w:r>
      <w:r w:rsidRPr="00B32D7A">
        <w:t xml:space="preserve"> </w:t>
      </w:r>
    </w:p>
    <w:p w:rsidR="00AA2623" w:rsidRPr="00B32D7A" w:rsidRDefault="00AA2623" w:rsidP="00B0732B">
      <w:pPr>
        <w:spacing w:line="360" w:lineRule="auto"/>
        <w:contextualSpacing/>
        <w:jc w:val="both"/>
        <w:rPr>
          <w:b/>
        </w:rPr>
      </w:pPr>
      <w:r w:rsidRPr="00B32D7A">
        <w:rPr>
          <w:b/>
          <w:lang w:val="en-US"/>
        </w:rPr>
        <w:t>SBU</w:t>
      </w:r>
      <w:proofErr w:type="gramStart"/>
      <w:r w:rsidRPr="00B32D7A">
        <w:rPr>
          <w:b/>
          <w:lang w:val="en-US"/>
        </w:rPr>
        <w:t>:2</w:t>
      </w:r>
      <w:proofErr w:type="gramEnd"/>
      <w:r w:rsidRPr="00B32D7A">
        <w:rPr>
          <w:b/>
          <w:lang w:val="en-US"/>
        </w:rPr>
        <w:t xml:space="preserve"> </w:t>
      </w:r>
      <w:proofErr w:type="spellStart"/>
      <w:r w:rsidRPr="00B32D7A">
        <w:rPr>
          <w:b/>
        </w:rPr>
        <w:t>Branch</w:t>
      </w:r>
      <w:proofErr w:type="spellEnd"/>
      <w:r w:rsidRPr="00B32D7A">
        <w:rPr>
          <w:b/>
        </w:rPr>
        <w:t xml:space="preserve"> Network</w:t>
      </w:r>
    </w:p>
    <w:p w:rsidR="00AA2623" w:rsidRPr="00B32D7A" w:rsidRDefault="00AA2623" w:rsidP="00B0732B">
      <w:pPr>
        <w:spacing w:line="360" w:lineRule="auto"/>
        <w:contextualSpacing/>
        <w:jc w:val="both"/>
        <w:rPr>
          <w:b/>
        </w:rPr>
      </w:pPr>
      <w:r w:rsidRPr="00B32D7A">
        <w:rPr>
          <w:b/>
          <w:lang w:val="en-US"/>
        </w:rPr>
        <w:t>SBU</w:t>
      </w:r>
      <w:proofErr w:type="gramStart"/>
      <w:r w:rsidRPr="00B32D7A">
        <w:rPr>
          <w:b/>
          <w:lang w:val="en-US"/>
        </w:rPr>
        <w:t>:3</w:t>
      </w:r>
      <w:proofErr w:type="gramEnd"/>
      <w:r w:rsidRPr="00B32D7A">
        <w:rPr>
          <w:b/>
          <w:lang w:val="en-US"/>
        </w:rPr>
        <w:t xml:space="preserve"> </w:t>
      </w:r>
      <w:proofErr w:type="spellStart"/>
      <w:r w:rsidRPr="00B32D7A">
        <w:rPr>
          <w:b/>
        </w:rPr>
        <w:t>Financial</w:t>
      </w:r>
      <w:proofErr w:type="spellEnd"/>
      <w:r w:rsidRPr="00B32D7A">
        <w:rPr>
          <w:b/>
        </w:rPr>
        <w:t xml:space="preserve"> </w:t>
      </w:r>
      <w:proofErr w:type="spellStart"/>
      <w:r w:rsidRPr="00B32D7A">
        <w:rPr>
          <w:b/>
        </w:rPr>
        <w:t>Advisory</w:t>
      </w:r>
      <w:proofErr w:type="spellEnd"/>
      <w:r w:rsidRPr="00B32D7A">
        <w:rPr>
          <w:b/>
        </w:rPr>
        <w:t xml:space="preserve"> </w:t>
      </w:r>
      <w:proofErr w:type="spellStart"/>
      <w:r w:rsidRPr="00B32D7A">
        <w:rPr>
          <w:b/>
        </w:rPr>
        <w:t>Division</w:t>
      </w:r>
      <w:proofErr w:type="spellEnd"/>
    </w:p>
    <w:p w:rsidR="00AA2623" w:rsidRPr="00B32D7A" w:rsidRDefault="00AA2623" w:rsidP="00B0732B">
      <w:pPr>
        <w:spacing w:line="360" w:lineRule="auto"/>
        <w:contextualSpacing/>
        <w:jc w:val="both"/>
        <w:rPr>
          <w:b/>
        </w:rPr>
      </w:pPr>
      <w:r w:rsidRPr="00B32D7A">
        <w:rPr>
          <w:b/>
        </w:rPr>
        <w:t xml:space="preserve">SBU:4 Business Support </w:t>
      </w:r>
      <w:proofErr w:type="spellStart"/>
      <w:r w:rsidRPr="00B32D7A">
        <w:rPr>
          <w:b/>
        </w:rPr>
        <w:t>Services</w:t>
      </w:r>
      <w:proofErr w:type="spellEnd"/>
      <w:r w:rsidRPr="00B32D7A">
        <w:rPr>
          <w:b/>
        </w:rPr>
        <w:t xml:space="preserve"> </w:t>
      </w:r>
      <w:proofErr w:type="spellStart"/>
      <w:r w:rsidRPr="00B32D7A">
        <w:rPr>
          <w:b/>
        </w:rPr>
        <w:t>Division</w:t>
      </w:r>
      <w:proofErr w:type="spellEnd"/>
    </w:p>
    <w:p w:rsidR="00AA2623" w:rsidRPr="00B32D7A" w:rsidRDefault="00AA2623" w:rsidP="00B0732B">
      <w:pPr>
        <w:spacing w:line="360" w:lineRule="auto"/>
        <w:contextualSpacing/>
        <w:jc w:val="both"/>
        <w:rPr>
          <w:b/>
        </w:rPr>
      </w:pPr>
      <w:r w:rsidRPr="00B32D7A">
        <w:rPr>
          <w:b/>
        </w:rPr>
        <w:t xml:space="preserve">SBU:5 </w:t>
      </w:r>
      <w:proofErr w:type="spellStart"/>
      <w:r w:rsidRPr="00B32D7A">
        <w:rPr>
          <w:b/>
        </w:rPr>
        <w:t>External</w:t>
      </w:r>
      <w:proofErr w:type="spellEnd"/>
      <w:r w:rsidRPr="00B32D7A">
        <w:rPr>
          <w:b/>
        </w:rPr>
        <w:t xml:space="preserve"> </w:t>
      </w:r>
      <w:proofErr w:type="spellStart"/>
      <w:r w:rsidRPr="00B32D7A">
        <w:rPr>
          <w:b/>
        </w:rPr>
        <w:t>Distribution</w:t>
      </w:r>
      <w:proofErr w:type="spellEnd"/>
      <w:r w:rsidRPr="00B32D7A">
        <w:rPr>
          <w:b/>
        </w:rPr>
        <w:t xml:space="preserve"> </w:t>
      </w:r>
      <w:proofErr w:type="spellStart"/>
      <w:r w:rsidRPr="00B32D7A">
        <w:rPr>
          <w:b/>
        </w:rPr>
        <w:t>Division</w:t>
      </w:r>
      <w:proofErr w:type="spellEnd"/>
    </w:p>
    <w:p w:rsidR="00AA2623" w:rsidRPr="00B32D7A" w:rsidRDefault="00AA2623" w:rsidP="00B0732B">
      <w:pPr>
        <w:spacing w:line="360" w:lineRule="auto"/>
        <w:contextualSpacing/>
        <w:jc w:val="both"/>
        <w:rPr>
          <w:b/>
        </w:rPr>
      </w:pPr>
      <w:r w:rsidRPr="00B32D7A">
        <w:rPr>
          <w:b/>
        </w:rPr>
        <w:t xml:space="preserve">SBU: 6 </w:t>
      </w:r>
      <w:r w:rsidR="004B340D" w:rsidRPr="00B32D7A">
        <w:rPr>
          <w:b/>
        </w:rPr>
        <w:t>Č</w:t>
      </w:r>
      <w:r w:rsidRPr="00B32D7A">
        <w:rPr>
          <w:b/>
        </w:rPr>
        <w:t>esk</w:t>
      </w:r>
      <w:r w:rsidR="004B340D" w:rsidRPr="00B32D7A">
        <w:rPr>
          <w:b/>
        </w:rPr>
        <w:t>á</w:t>
      </w:r>
      <w:r w:rsidRPr="00B32D7A">
        <w:rPr>
          <w:b/>
        </w:rPr>
        <w:t xml:space="preserve"> Po</w:t>
      </w:r>
      <w:r w:rsidR="004B340D" w:rsidRPr="00B32D7A">
        <w:rPr>
          <w:b/>
        </w:rPr>
        <w:t>š</w:t>
      </w:r>
      <w:r w:rsidRPr="00B32D7A">
        <w:rPr>
          <w:b/>
        </w:rPr>
        <w:t xml:space="preserve">ta </w:t>
      </w:r>
      <w:proofErr w:type="spellStart"/>
      <w:r w:rsidRPr="00B32D7A">
        <w:rPr>
          <w:b/>
        </w:rPr>
        <w:t>Division</w:t>
      </w:r>
      <w:proofErr w:type="spellEnd"/>
    </w:p>
    <w:p w:rsidR="00FF4B9F" w:rsidRPr="00B32D7A" w:rsidRDefault="00FF4B9F" w:rsidP="00B0732B">
      <w:pPr>
        <w:spacing w:line="360" w:lineRule="auto"/>
        <w:contextualSpacing/>
        <w:jc w:val="both"/>
        <w:rPr>
          <w:lang w:val="en-US"/>
        </w:rPr>
      </w:pPr>
    </w:p>
    <w:p w:rsidR="00FF4B9F" w:rsidRPr="00B32D7A" w:rsidRDefault="00FF4B9F" w:rsidP="00913B79">
      <w:pPr>
        <w:pStyle w:val="Nadpis3"/>
      </w:pPr>
      <w:bookmarkStart w:id="225" w:name="_Toc353957164"/>
      <w:r w:rsidRPr="00B32D7A">
        <w:t>2.2.</w:t>
      </w:r>
      <w:r w:rsidR="00DB7058" w:rsidRPr="00B32D7A">
        <w:t>2</w:t>
      </w:r>
      <w:r w:rsidRPr="00B32D7A">
        <w:t xml:space="preserve"> Identification of </w:t>
      </w:r>
      <w:r w:rsidR="00FC1656" w:rsidRPr="00B32D7A">
        <w:t>SBUs´ key strategic objectives</w:t>
      </w:r>
      <w:bookmarkEnd w:id="225"/>
    </w:p>
    <w:p w:rsidR="00FF4B9F" w:rsidRPr="00B32D7A" w:rsidRDefault="00FF4B9F" w:rsidP="00B0732B">
      <w:pPr>
        <w:spacing w:line="360" w:lineRule="auto"/>
        <w:contextualSpacing/>
        <w:jc w:val="both"/>
        <w:rPr>
          <w:lang w:val="en-US"/>
        </w:rPr>
      </w:pPr>
    </w:p>
    <w:p w:rsidR="00746241" w:rsidRPr="00B32D7A" w:rsidRDefault="00746241" w:rsidP="00B0732B">
      <w:pPr>
        <w:spacing w:line="360" w:lineRule="auto"/>
        <w:contextualSpacing/>
        <w:jc w:val="both"/>
        <w:rPr>
          <w:lang w:val="en-US"/>
        </w:rPr>
      </w:pPr>
      <w:r w:rsidRPr="00B32D7A">
        <w:rPr>
          <w:lang w:val="en-US"/>
        </w:rPr>
        <w:t xml:space="preserve">In the enclosed table there is </w:t>
      </w:r>
      <w:proofErr w:type="gramStart"/>
      <w:r w:rsidRPr="00B32D7A">
        <w:rPr>
          <w:lang w:val="en-US"/>
        </w:rPr>
        <w:t>an information</w:t>
      </w:r>
      <w:proofErr w:type="gramEnd"/>
      <w:r w:rsidRPr="00B32D7A">
        <w:rPr>
          <w:lang w:val="en-US"/>
        </w:rPr>
        <w:t xml:space="preserve"> about each strategic business unit w</w:t>
      </w:r>
      <w:r w:rsidR="00136C2F" w:rsidRPr="00B32D7A">
        <w:rPr>
          <w:lang w:val="en-US"/>
        </w:rPr>
        <w:t>hich leads</w:t>
      </w:r>
      <w:r w:rsidRPr="00B32D7A">
        <w:rPr>
          <w:lang w:val="en-US"/>
        </w:rPr>
        <w:t xml:space="preserve"> under the subordinated business unit (VPA Retail), their strategic objectives and their strategy as we can see below.</w:t>
      </w:r>
    </w:p>
    <w:p w:rsidR="00746241" w:rsidRPr="00B32D7A" w:rsidRDefault="00136C2F" w:rsidP="00B0732B">
      <w:pPr>
        <w:spacing w:line="360" w:lineRule="auto"/>
        <w:contextualSpacing/>
        <w:jc w:val="both"/>
        <w:rPr>
          <w:lang w:val="en-US"/>
        </w:rPr>
      </w:pPr>
      <w:r w:rsidRPr="00B32D7A">
        <w:rPr>
          <w:rFonts w:eastAsia="Calibri"/>
          <w:b/>
          <w:lang w:val="en-US" w:eastAsia="en-US"/>
        </w:rPr>
        <w:t>Table</w:t>
      </w:r>
      <w:r w:rsidRPr="00B32D7A">
        <w:rPr>
          <w:b/>
          <w:lang w:val="en-AU"/>
        </w:rPr>
        <w:t xml:space="preserve"> 1-</w:t>
      </w:r>
      <w:r w:rsidR="00D6018C" w:rsidRPr="00B32D7A">
        <w:rPr>
          <w:b/>
          <w:lang w:val="en-AU"/>
        </w:rPr>
        <w:t>9</w:t>
      </w:r>
      <w:r w:rsidRPr="00B32D7A">
        <w:rPr>
          <w:b/>
          <w:lang w:val="en-AU"/>
        </w:rPr>
        <w:t xml:space="preserve">: </w:t>
      </w:r>
      <w:r w:rsidR="00D6018C" w:rsidRPr="00B32D7A">
        <w:rPr>
          <w:b/>
          <w:lang w:val="en-AU"/>
        </w:rPr>
        <w:t>SBUs and their strategic objectives</w:t>
      </w:r>
    </w:p>
    <w:p w:rsidR="00D6018C" w:rsidRPr="00B32D7A" w:rsidRDefault="00D03A48" w:rsidP="00D6018C">
      <w:pPr>
        <w:spacing w:line="360" w:lineRule="auto"/>
        <w:contextualSpacing/>
        <w:jc w:val="both"/>
        <w:outlineLvl w:val="2"/>
        <w:rPr>
          <w:sz w:val="20"/>
          <w:szCs w:val="20"/>
          <w:lang w:val="en-US"/>
        </w:rPr>
      </w:pPr>
      <w:r w:rsidRPr="00B32D7A">
        <w:rPr>
          <w:noProof/>
        </w:rPr>
        <w:lastRenderedPageBreak/>
        <w:drawing>
          <wp:inline distT="0" distB="0" distL="0" distR="0">
            <wp:extent cx="5579745" cy="3404481"/>
            <wp:effectExtent l="19050" t="0" r="1905"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579745" cy="3404481"/>
                    </a:xfrm>
                    <a:prstGeom prst="rect">
                      <a:avLst/>
                    </a:prstGeom>
                    <a:noFill/>
                    <a:ln w="9525">
                      <a:noFill/>
                      <a:miter lim="800000"/>
                      <a:headEnd/>
                      <a:tailEnd/>
                    </a:ln>
                  </pic:spPr>
                </pic:pic>
              </a:graphicData>
            </a:graphic>
          </wp:inline>
        </w:drawing>
      </w:r>
      <w:r w:rsidR="00746241" w:rsidRPr="00B32D7A">
        <w:rPr>
          <w:lang w:val="en-US"/>
        </w:rPr>
        <w:t xml:space="preserve"> </w:t>
      </w:r>
      <w:r w:rsidR="00D6018C" w:rsidRPr="00B32D7A">
        <w:rPr>
          <w:sz w:val="20"/>
          <w:szCs w:val="20"/>
          <w:lang w:val="en-US"/>
        </w:rPr>
        <w:t>Source: (realized by my own).</w:t>
      </w:r>
    </w:p>
    <w:p w:rsidR="00941D85" w:rsidRPr="00B32D7A" w:rsidRDefault="00941D85" w:rsidP="00B0732B">
      <w:pPr>
        <w:spacing w:line="360" w:lineRule="auto"/>
        <w:contextualSpacing/>
        <w:jc w:val="both"/>
        <w:rPr>
          <w:lang w:val="en-US"/>
        </w:rPr>
      </w:pPr>
    </w:p>
    <w:p w:rsidR="00746241" w:rsidRPr="00B32D7A" w:rsidRDefault="00746241" w:rsidP="00B0732B">
      <w:pPr>
        <w:spacing w:line="360" w:lineRule="auto"/>
        <w:contextualSpacing/>
        <w:jc w:val="both"/>
        <w:rPr>
          <w:lang w:val="en-US"/>
        </w:rPr>
      </w:pPr>
    </w:p>
    <w:p w:rsidR="00746241" w:rsidRPr="00B32D7A" w:rsidRDefault="00746241" w:rsidP="00B0732B">
      <w:pPr>
        <w:spacing w:line="360" w:lineRule="auto"/>
        <w:contextualSpacing/>
        <w:jc w:val="both"/>
        <w:rPr>
          <w:lang w:val="en-US"/>
        </w:rPr>
      </w:pPr>
    </w:p>
    <w:p w:rsidR="00FF4B9F" w:rsidRPr="00B32D7A" w:rsidRDefault="00FF4B9F" w:rsidP="00913B79">
      <w:pPr>
        <w:pStyle w:val="Nadpis3"/>
      </w:pPr>
      <w:bookmarkStart w:id="226" w:name="_Toc353957165"/>
      <w:r w:rsidRPr="00B32D7A">
        <w:t>2.2.</w:t>
      </w:r>
      <w:r w:rsidR="00DB7058" w:rsidRPr="00B32D7A">
        <w:t>3</w:t>
      </w:r>
      <w:r w:rsidRPr="00B32D7A">
        <w:t xml:space="preserve"> </w:t>
      </w:r>
      <w:r w:rsidR="00673BA2" w:rsidRPr="00B32D7A">
        <w:t>The way of achieving the objectives</w:t>
      </w:r>
      <w:bookmarkEnd w:id="226"/>
    </w:p>
    <w:p w:rsidR="00F43D01" w:rsidRPr="00B32D7A" w:rsidRDefault="00F43D01" w:rsidP="00B0732B">
      <w:pPr>
        <w:spacing w:line="360" w:lineRule="auto"/>
        <w:contextualSpacing/>
        <w:jc w:val="both"/>
        <w:rPr>
          <w:lang w:val="en-US"/>
        </w:rPr>
      </w:pPr>
    </w:p>
    <w:p w:rsidR="00F43D01" w:rsidRPr="00B32D7A" w:rsidRDefault="008E5025" w:rsidP="00B0732B">
      <w:pPr>
        <w:spacing w:line="360" w:lineRule="auto"/>
        <w:contextualSpacing/>
        <w:jc w:val="both"/>
        <w:rPr>
          <w:lang w:val="en-US"/>
        </w:rPr>
      </w:pPr>
      <w:r w:rsidRPr="00B32D7A">
        <w:rPr>
          <w:lang w:val="en-US"/>
        </w:rPr>
        <w:t>Each SBU has its director</w:t>
      </w:r>
      <w:r w:rsidR="00A60223" w:rsidRPr="00B32D7A">
        <w:rPr>
          <w:lang w:val="en-US"/>
        </w:rPr>
        <w:t xml:space="preserve"> who is responsible for </w:t>
      </w:r>
      <w:r w:rsidR="004B340D" w:rsidRPr="00B32D7A">
        <w:rPr>
          <w:lang w:val="en-US"/>
        </w:rPr>
        <w:t>its</w:t>
      </w:r>
      <w:r w:rsidR="00A60223" w:rsidRPr="00B32D7A">
        <w:rPr>
          <w:lang w:val="en-US"/>
        </w:rPr>
        <w:t xml:space="preserve"> working</w:t>
      </w:r>
      <w:r w:rsidRPr="00B32D7A">
        <w:rPr>
          <w:lang w:val="en-US"/>
        </w:rPr>
        <w:t>. The collective objective</w:t>
      </w:r>
      <w:r w:rsidR="00A60223" w:rsidRPr="00B32D7A">
        <w:rPr>
          <w:lang w:val="en-US"/>
        </w:rPr>
        <w:t>s of SBUs</w:t>
      </w:r>
      <w:r w:rsidRPr="00B32D7A">
        <w:rPr>
          <w:lang w:val="en-US"/>
        </w:rPr>
        <w:t xml:space="preserve"> </w:t>
      </w:r>
      <w:r w:rsidR="00A60223" w:rsidRPr="00B32D7A">
        <w:rPr>
          <w:lang w:val="en-US"/>
        </w:rPr>
        <w:t>are</w:t>
      </w:r>
      <w:r w:rsidRPr="00B32D7A">
        <w:rPr>
          <w:lang w:val="en-US"/>
        </w:rPr>
        <w:t xml:space="preserve"> </w:t>
      </w:r>
      <w:r w:rsidRPr="00B32D7A">
        <w:rPr>
          <w:b/>
          <w:lang w:val="en-US"/>
        </w:rPr>
        <w:t xml:space="preserve">to fill up the business strategy of VPA </w:t>
      </w:r>
      <w:proofErr w:type="spellStart"/>
      <w:r w:rsidRPr="00B32D7A">
        <w:rPr>
          <w:b/>
          <w:lang w:val="en-US"/>
        </w:rPr>
        <w:t>Ratail</w:t>
      </w:r>
      <w:proofErr w:type="spellEnd"/>
      <w:r w:rsidRPr="00B32D7A">
        <w:rPr>
          <w:b/>
          <w:lang w:val="en-US"/>
        </w:rPr>
        <w:t xml:space="preserve"> with connection to the ČP corporate superior strategy</w:t>
      </w:r>
      <w:r w:rsidRPr="00B32D7A">
        <w:rPr>
          <w:lang w:val="en-US"/>
        </w:rPr>
        <w:t xml:space="preserve">. </w:t>
      </w:r>
      <w:r w:rsidR="00DC0194" w:rsidRPr="00B32D7A">
        <w:rPr>
          <w:lang w:val="en-US"/>
        </w:rPr>
        <w:t>Each distribution business unit work with VPA Retail plan</w:t>
      </w:r>
      <w:r w:rsidR="00A60223" w:rsidRPr="00B32D7A">
        <w:rPr>
          <w:lang w:val="en-US"/>
        </w:rPr>
        <w:t xml:space="preserve"> what means they have almost the same objective</w:t>
      </w:r>
      <w:r w:rsidR="00DC0194" w:rsidRPr="00B32D7A">
        <w:rPr>
          <w:lang w:val="en-US"/>
        </w:rPr>
        <w:t xml:space="preserve">. Business Support Services Division </w:t>
      </w:r>
      <w:proofErr w:type="gramStart"/>
      <w:r w:rsidR="00DC0194" w:rsidRPr="00B32D7A">
        <w:rPr>
          <w:lang w:val="en-US"/>
        </w:rPr>
        <w:t>support</w:t>
      </w:r>
      <w:proofErr w:type="gramEnd"/>
      <w:r w:rsidR="00DC0194" w:rsidRPr="00B32D7A">
        <w:rPr>
          <w:lang w:val="en-US"/>
        </w:rPr>
        <w:t xml:space="preserve"> them. Financial advisory mostly makes it more efficient as well as develops next business.</w:t>
      </w:r>
      <w:r w:rsidRPr="00B32D7A">
        <w:rPr>
          <w:lang w:val="en-US"/>
        </w:rPr>
        <w:t xml:space="preserve"> </w:t>
      </w:r>
    </w:p>
    <w:p w:rsidR="00C72087" w:rsidRPr="00B32D7A" w:rsidRDefault="00C72087" w:rsidP="00B0732B">
      <w:pPr>
        <w:spacing w:line="360" w:lineRule="auto"/>
        <w:contextualSpacing/>
        <w:jc w:val="both"/>
        <w:rPr>
          <w:lang w:val="en-US"/>
        </w:rPr>
      </w:pPr>
    </w:p>
    <w:p w:rsidR="00EC7080" w:rsidRPr="00B32D7A" w:rsidRDefault="00EC7080" w:rsidP="00913B79">
      <w:pPr>
        <w:pStyle w:val="Nadpis3"/>
      </w:pPr>
      <w:bookmarkStart w:id="227" w:name="_Toc353957166"/>
      <w:r w:rsidRPr="00B32D7A">
        <w:t>2.2.</w:t>
      </w:r>
      <w:r w:rsidR="004165F9" w:rsidRPr="00B32D7A">
        <w:t>4</w:t>
      </w:r>
      <w:r w:rsidRPr="00B32D7A">
        <w:t xml:space="preserve"> Identification of main strategic tasks coming from the superior strategy</w:t>
      </w:r>
      <w:r w:rsidR="00F4063C" w:rsidRPr="00B32D7A">
        <w:t xml:space="preserve"> for business strategy</w:t>
      </w:r>
      <w:r w:rsidR="00C439EE" w:rsidRPr="00B32D7A">
        <w:t xml:space="preserve"> (SBU Financial advisory)</w:t>
      </w:r>
      <w:bookmarkEnd w:id="227"/>
    </w:p>
    <w:p w:rsidR="0078772B" w:rsidRPr="00B32D7A" w:rsidRDefault="0078772B" w:rsidP="00B0732B">
      <w:pPr>
        <w:spacing w:line="360" w:lineRule="auto"/>
        <w:contextualSpacing/>
        <w:jc w:val="both"/>
        <w:rPr>
          <w:lang w:val="en-US"/>
        </w:rPr>
      </w:pPr>
    </w:p>
    <w:p w:rsidR="00F4063C" w:rsidRPr="00B32D7A" w:rsidRDefault="00F4063C" w:rsidP="00B0732B">
      <w:pPr>
        <w:spacing w:line="360" w:lineRule="auto"/>
        <w:contextualSpacing/>
        <w:jc w:val="both"/>
        <w:rPr>
          <w:shd w:val="clear" w:color="auto" w:fill="FFFFFF"/>
          <w:lang w:val="en-US"/>
        </w:rPr>
      </w:pPr>
      <w:r w:rsidRPr="00B32D7A">
        <w:rPr>
          <w:shd w:val="clear" w:color="auto" w:fill="FFFFFF"/>
          <w:lang w:val="en-US"/>
        </w:rPr>
        <w:t>Main strategic tasks coming from the superior strategy for business strategy</w:t>
      </w:r>
      <w:r w:rsidR="001A1C32" w:rsidRPr="00B32D7A">
        <w:rPr>
          <w:shd w:val="clear" w:color="auto" w:fill="FFFFFF"/>
          <w:lang w:val="en-US"/>
        </w:rPr>
        <w:t xml:space="preserve"> is seen in the following areas.</w:t>
      </w:r>
    </w:p>
    <w:p w:rsidR="00F4063C" w:rsidRPr="00B32D7A" w:rsidRDefault="00F4063C" w:rsidP="00B0732B">
      <w:pPr>
        <w:spacing w:line="360" w:lineRule="auto"/>
        <w:contextualSpacing/>
        <w:jc w:val="both"/>
        <w:rPr>
          <w:shd w:val="clear" w:color="auto" w:fill="FFFFFF"/>
          <w:lang w:val="en-US"/>
        </w:rPr>
      </w:pPr>
    </w:p>
    <w:p w:rsidR="00B56C6B" w:rsidRPr="00B32D7A" w:rsidRDefault="00B56C6B" w:rsidP="00B0732B">
      <w:pPr>
        <w:spacing w:line="360" w:lineRule="auto"/>
        <w:contextualSpacing/>
        <w:jc w:val="both"/>
        <w:rPr>
          <w:shd w:val="clear" w:color="auto" w:fill="FFFFFF"/>
          <w:lang w:val="en-AU"/>
        </w:rPr>
      </w:pPr>
      <w:r w:rsidRPr="00B32D7A">
        <w:rPr>
          <w:shd w:val="clear" w:color="auto" w:fill="FFFFFF"/>
          <w:lang w:val="en-AU"/>
        </w:rPr>
        <w:t xml:space="preserve">According to this context, the strategy follows the financial advisory in these areas: </w:t>
      </w:r>
    </w:p>
    <w:p w:rsidR="00B56C6B" w:rsidRPr="00B32D7A" w:rsidRDefault="00B56C6B" w:rsidP="00B0732B">
      <w:pPr>
        <w:pStyle w:val="Odstavecseseznamem"/>
        <w:numPr>
          <w:ilvl w:val="0"/>
          <w:numId w:val="66"/>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Complete, periodica</w:t>
      </w:r>
      <w:r w:rsidR="004760DE" w:rsidRPr="00B32D7A">
        <w:rPr>
          <w:rFonts w:ascii="Times New Roman" w:hAnsi="Times New Roman"/>
          <w:sz w:val="24"/>
          <w:szCs w:val="24"/>
          <w:shd w:val="clear" w:color="auto" w:fill="FFFFFF"/>
          <w:lang w:val="en-AU"/>
        </w:rPr>
        <w:t>l and long-term care of clients</w:t>
      </w:r>
      <w:r w:rsidRPr="00B32D7A">
        <w:rPr>
          <w:rFonts w:ascii="Times New Roman" w:hAnsi="Times New Roman"/>
          <w:sz w:val="24"/>
          <w:szCs w:val="24"/>
          <w:shd w:val="clear" w:color="auto" w:fill="FFFFFF"/>
          <w:lang w:val="en-AU"/>
        </w:rPr>
        <w:t xml:space="preserve">. </w:t>
      </w:r>
    </w:p>
    <w:p w:rsidR="00B56C6B" w:rsidRPr="00B32D7A" w:rsidRDefault="00B56C6B" w:rsidP="00B0732B">
      <w:pPr>
        <w:pStyle w:val="Odstavecseseznamem"/>
        <w:numPr>
          <w:ilvl w:val="0"/>
          <w:numId w:val="66"/>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lastRenderedPageBreak/>
        <w:t xml:space="preserve">Stabilization of the </w:t>
      </w:r>
      <w:proofErr w:type="gramStart"/>
      <w:r w:rsidRPr="00B32D7A">
        <w:rPr>
          <w:rFonts w:ascii="Times New Roman" w:hAnsi="Times New Roman"/>
          <w:sz w:val="24"/>
          <w:szCs w:val="24"/>
          <w:shd w:val="clear" w:color="auto" w:fill="FFFFFF"/>
          <w:lang w:val="en-AU"/>
        </w:rPr>
        <w:t>clients</w:t>
      </w:r>
      <w:proofErr w:type="gramEnd"/>
      <w:r w:rsidRPr="00B32D7A">
        <w:rPr>
          <w:rFonts w:ascii="Times New Roman" w:hAnsi="Times New Roman"/>
          <w:sz w:val="24"/>
          <w:szCs w:val="24"/>
          <w:shd w:val="clear" w:color="auto" w:fill="FFFFFF"/>
          <w:lang w:val="en-AU"/>
        </w:rPr>
        <w:t xml:space="preserve"> tribe (net production) thanks to financially-consulting attitude as well as the clients´ services. </w:t>
      </w:r>
    </w:p>
    <w:p w:rsidR="00B56C6B" w:rsidRPr="00B32D7A" w:rsidRDefault="00B56C6B" w:rsidP="00B0732B">
      <w:pPr>
        <w:pStyle w:val="Odstavecseseznamem"/>
        <w:numPr>
          <w:ilvl w:val="0"/>
          <w:numId w:val="66"/>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 xml:space="preserve">Education, competence and the development of </w:t>
      </w:r>
      <w:r w:rsidR="0019425A" w:rsidRPr="00B32D7A">
        <w:rPr>
          <w:rFonts w:ascii="Times New Roman" w:hAnsi="Times New Roman"/>
          <w:sz w:val="24"/>
          <w:szCs w:val="24"/>
          <w:shd w:val="clear" w:color="auto" w:fill="FFFFFF"/>
          <w:lang w:val="en-AU"/>
        </w:rPr>
        <w:t>financial advisers</w:t>
      </w:r>
      <w:r w:rsidRPr="00B32D7A">
        <w:rPr>
          <w:rFonts w:ascii="Times New Roman" w:hAnsi="Times New Roman"/>
          <w:sz w:val="24"/>
          <w:szCs w:val="24"/>
          <w:shd w:val="clear" w:color="auto" w:fill="FFFFFF"/>
          <w:lang w:val="en-AU"/>
        </w:rPr>
        <w:t xml:space="preserve"> (expertise and business skills)</w:t>
      </w:r>
      <w:r w:rsidR="004B340D" w:rsidRPr="00B32D7A">
        <w:rPr>
          <w:rFonts w:ascii="Times New Roman" w:hAnsi="Times New Roman"/>
          <w:sz w:val="24"/>
          <w:szCs w:val="24"/>
          <w:shd w:val="clear" w:color="auto" w:fill="FFFFFF"/>
          <w:lang w:val="en-AU"/>
        </w:rPr>
        <w:t>.</w:t>
      </w:r>
      <w:r w:rsidRPr="00B32D7A">
        <w:rPr>
          <w:rFonts w:ascii="Times New Roman" w:hAnsi="Times New Roman"/>
          <w:sz w:val="24"/>
          <w:szCs w:val="24"/>
          <w:shd w:val="clear" w:color="auto" w:fill="FFFFFF"/>
          <w:lang w:val="en-AU"/>
        </w:rPr>
        <w:t xml:space="preserve"> </w:t>
      </w:r>
    </w:p>
    <w:p w:rsidR="00B56C6B" w:rsidRPr="00B32D7A" w:rsidRDefault="00B56C6B" w:rsidP="00B0732B">
      <w:pPr>
        <w:pStyle w:val="Odstavecseseznamem"/>
        <w:numPr>
          <w:ilvl w:val="0"/>
          <w:numId w:val="66"/>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Performance increasing as well as the effectiveness of the distribution channel thank to comprehensive manual and information determination about the client on the basis of his or her objectives and needs.</w:t>
      </w:r>
    </w:p>
    <w:p w:rsidR="00B56C6B" w:rsidRPr="00B32D7A" w:rsidRDefault="00B56C6B" w:rsidP="00B0732B">
      <w:pPr>
        <w:pStyle w:val="Odstavecseseznamem"/>
        <w:numPr>
          <w:ilvl w:val="0"/>
          <w:numId w:val="66"/>
        </w:numPr>
        <w:spacing w:after="0" w:line="360" w:lineRule="auto"/>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 xml:space="preserve">Sales promotion of </w:t>
      </w:r>
      <w:r w:rsidR="004B340D" w:rsidRPr="00B32D7A">
        <w:rPr>
          <w:rFonts w:ascii="Times New Roman" w:hAnsi="Times New Roman"/>
          <w:sz w:val="24"/>
          <w:szCs w:val="24"/>
          <w:shd w:val="clear" w:color="auto" w:fill="FFFFFF"/>
          <w:lang w:val="en-AU"/>
        </w:rPr>
        <w:t>2</w:t>
      </w:r>
      <w:r w:rsidR="004B340D" w:rsidRPr="00B32D7A">
        <w:rPr>
          <w:rFonts w:ascii="Times New Roman" w:hAnsi="Times New Roman"/>
          <w:sz w:val="24"/>
          <w:szCs w:val="24"/>
          <w:shd w:val="clear" w:color="auto" w:fill="FFFFFF"/>
          <w:vertAlign w:val="superscript"/>
          <w:lang w:val="en-AU"/>
        </w:rPr>
        <w:t>nd</w:t>
      </w:r>
      <w:r w:rsidRPr="00B32D7A">
        <w:rPr>
          <w:rFonts w:ascii="Times New Roman" w:hAnsi="Times New Roman"/>
          <w:sz w:val="24"/>
          <w:szCs w:val="24"/>
          <w:shd w:val="clear" w:color="auto" w:fill="FFFFFF"/>
          <w:lang w:val="en-AU"/>
        </w:rPr>
        <w:t xml:space="preserve"> retirement reform pillar, thanks to a diversification of the assets of the client (investment strategy). </w:t>
      </w:r>
    </w:p>
    <w:p w:rsidR="00B56C6B" w:rsidRPr="00B32D7A" w:rsidRDefault="00B56C6B" w:rsidP="00B0732B">
      <w:pPr>
        <w:pStyle w:val="Odstavecseseznamem"/>
        <w:numPr>
          <w:ilvl w:val="0"/>
          <w:numId w:val="66"/>
        </w:numPr>
        <w:shd w:val="clear" w:color="auto" w:fill="FFFFFF"/>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AU"/>
        </w:rPr>
        <w:t xml:space="preserve">An implementation of new innovative settings given to </w:t>
      </w:r>
      <w:r w:rsidR="0019425A" w:rsidRPr="00B32D7A">
        <w:rPr>
          <w:rFonts w:ascii="Times New Roman" w:hAnsi="Times New Roman"/>
          <w:sz w:val="24"/>
          <w:szCs w:val="24"/>
          <w:shd w:val="clear" w:color="auto" w:fill="FFFFFF"/>
          <w:lang w:val="en-AU"/>
        </w:rPr>
        <w:t>financial advisers</w:t>
      </w:r>
      <w:r w:rsidRPr="00B32D7A">
        <w:rPr>
          <w:rFonts w:ascii="Times New Roman" w:hAnsi="Times New Roman"/>
          <w:sz w:val="24"/>
          <w:szCs w:val="24"/>
          <w:shd w:val="clear" w:color="auto" w:fill="FFFFFF"/>
          <w:lang w:val="en-AU"/>
        </w:rPr>
        <w:t xml:space="preserve"> that lead</w:t>
      </w:r>
      <w:r w:rsidR="004B340D" w:rsidRPr="00B32D7A">
        <w:rPr>
          <w:rFonts w:ascii="Times New Roman" w:hAnsi="Times New Roman"/>
          <w:sz w:val="24"/>
          <w:szCs w:val="24"/>
          <w:shd w:val="clear" w:color="auto" w:fill="FFFFFF"/>
          <w:lang w:val="en-AU"/>
        </w:rPr>
        <w:t>s</w:t>
      </w:r>
      <w:r w:rsidRPr="00B32D7A">
        <w:rPr>
          <w:rFonts w:ascii="Times New Roman" w:hAnsi="Times New Roman"/>
          <w:sz w:val="24"/>
          <w:szCs w:val="24"/>
          <w:shd w:val="clear" w:color="auto" w:fill="FFFFFF"/>
          <w:lang w:val="en-AU"/>
        </w:rPr>
        <w:t xml:space="preserve"> to increasing of sales efficiency. </w:t>
      </w:r>
    </w:p>
    <w:p w:rsidR="00B56C6B" w:rsidRPr="00B32D7A" w:rsidRDefault="00B56C6B" w:rsidP="00B0732B">
      <w:pPr>
        <w:spacing w:line="360" w:lineRule="auto"/>
        <w:contextualSpacing/>
        <w:jc w:val="both"/>
        <w:rPr>
          <w:shd w:val="clear" w:color="auto" w:fill="FFFFFF"/>
          <w:lang w:val="en-US"/>
        </w:rPr>
      </w:pPr>
    </w:p>
    <w:p w:rsidR="00401171" w:rsidRPr="00B32D7A" w:rsidRDefault="00401171" w:rsidP="00913B79">
      <w:pPr>
        <w:pStyle w:val="Nadpis3"/>
      </w:pPr>
      <w:bookmarkStart w:id="228" w:name="_Toc353957167"/>
      <w:r w:rsidRPr="00B32D7A">
        <w:t>2.2.</w:t>
      </w:r>
      <w:r w:rsidR="004165F9" w:rsidRPr="00B32D7A">
        <w:t>5</w:t>
      </w:r>
      <w:r w:rsidRPr="00B32D7A">
        <w:t xml:space="preserve"> Analysis of achieving the tasks by the </w:t>
      </w:r>
      <w:proofErr w:type="gramStart"/>
      <w:r w:rsidRPr="00B32D7A">
        <w:t>Financial</w:t>
      </w:r>
      <w:proofErr w:type="gramEnd"/>
      <w:r w:rsidRPr="00B32D7A">
        <w:t xml:space="preserve"> advisory</w:t>
      </w:r>
      <w:bookmarkEnd w:id="228"/>
    </w:p>
    <w:p w:rsidR="001368EA" w:rsidRPr="00B32D7A" w:rsidRDefault="001368EA" w:rsidP="00B0732B">
      <w:pPr>
        <w:spacing w:line="360" w:lineRule="auto"/>
        <w:contextualSpacing/>
        <w:jc w:val="both"/>
        <w:rPr>
          <w:lang w:val="en-US"/>
        </w:rPr>
      </w:pPr>
    </w:p>
    <w:p w:rsidR="001368EA" w:rsidRPr="00B32D7A" w:rsidRDefault="000B2EF9" w:rsidP="00B0732B">
      <w:pPr>
        <w:spacing w:line="360" w:lineRule="auto"/>
        <w:contextualSpacing/>
        <w:jc w:val="both"/>
        <w:rPr>
          <w:lang w:val="en-US"/>
        </w:rPr>
      </w:pPr>
      <w:r w:rsidRPr="00B32D7A">
        <w:rPr>
          <w:lang w:val="en-US"/>
        </w:rPr>
        <w:t xml:space="preserve">At first I introduce the financial advisory and I put the analysis of achieving the tasks by the </w:t>
      </w:r>
      <w:proofErr w:type="gramStart"/>
      <w:r w:rsidRPr="00B32D7A">
        <w:rPr>
          <w:lang w:val="en-US"/>
        </w:rPr>
        <w:t>Financial</w:t>
      </w:r>
      <w:proofErr w:type="gramEnd"/>
      <w:r w:rsidRPr="00B32D7A">
        <w:rPr>
          <w:lang w:val="en-US"/>
        </w:rPr>
        <w:t xml:space="preserve"> advisory</w:t>
      </w:r>
      <w:r w:rsidR="004B340D" w:rsidRPr="00B32D7A">
        <w:rPr>
          <w:lang w:val="en-US"/>
        </w:rPr>
        <w:t xml:space="preserve"> in the end</w:t>
      </w:r>
      <w:r w:rsidRPr="00B32D7A">
        <w:rPr>
          <w:lang w:val="en-US"/>
        </w:rPr>
        <w:t xml:space="preserve">. </w:t>
      </w:r>
    </w:p>
    <w:p w:rsidR="00C71088" w:rsidRPr="00B32D7A" w:rsidRDefault="00C71088" w:rsidP="00B0732B">
      <w:pPr>
        <w:spacing w:line="360" w:lineRule="auto"/>
        <w:contextualSpacing/>
        <w:jc w:val="both"/>
        <w:rPr>
          <w:lang w:val="en-US"/>
        </w:rPr>
      </w:pPr>
    </w:p>
    <w:p w:rsidR="000B2EF9" w:rsidRPr="00B32D7A" w:rsidRDefault="000B2EF9" w:rsidP="00B0732B">
      <w:pPr>
        <w:contextualSpacing/>
        <w:jc w:val="both"/>
        <w:rPr>
          <w:lang w:val="en-US"/>
        </w:rPr>
      </w:pPr>
    </w:p>
    <w:p w:rsidR="001A1C32" w:rsidRPr="00B32D7A" w:rsidRDefault="001A1C32" w:rsidP="00B0732B">
      <w:pPr>
        <w:pStyle w:val="Odstavecseseznamem"/>
        <w:numPr>
          <w:ilvl w:val="0"/>
          <w:numId w:val="65"/>
        </w:numPr>
        <w:spacing w:after="0" w:line="360" w:lineRule="auto"/>
        <w:jc w:val="both"/>
        <w:rPr>
          <w:rFonts w:ascii="Times New Roman" w:hAnsi="Times New Roman"/>
          <w:b/>
          <w:sz w:val="24"/>
          <w:szCs w:val="24"/>
          <w:lang w:val="en-US"/>
        </w:rPr>
      </w:pPr>
      <w:r w:rsidRPr="00B32D7A">
        <w:rPr>
          <w:rFonts w:ascii="Times New Roman" w:hAnsi="Times New Roman"/>
          <w:b/>
          <w:sz w:val="24"/>
          <w:szCs w:val="24"/>
          <w:lang w:val="en-US"/>
        </w:rPr>
        <w:t>Identification of Financial advisory - SBU</w:t>
      </w:r>
    </w:p>
    <w:p w:rsidR="00B0723D" w:rsidRPr="00B32D7A" w:rsidRDefault="00B0723D" w:rsidP="00B0732B">
      <w:pPr>
        <w:spacing w:line="360" w:lineRule="auto"/>
        <w:contextualSpacing/>
        <w:jc w:val="both"/>
        <w:rPr>
          <w:shd w:val="clear" w:color="auto" w:fill="FFFFFF"/>
          <w:lang w:val="en-US"/>
        </w:rPr>
      </w:pPr>
      <w:r w:rsidRPr="00B32D7A">
        <w:rPr>
          <w:shd w:val="clear" w:color="auto" w:fill="FFFFFF"/>
          <w:lang w:val="en-US"/>
        </w:rPr>
        <w:t>At first I have to define the financial advisory so that I can realize the mentioned analysis.</w:t>
      </w:r>
    </w:p>
    <w:p w:rsidR="00B0723D" w:rsidRPr="00B32D7A" w:rsidRDefault="00B0723D" w:rsidP="00B0732B">
      <w:pPr>
        <w:spacing w:line="360" w:lineRule="auto"/>
        <w:contextualSpacing/>
        <w:jc w:val="both"/>
        <w:rPr>
          <w:shd w:val="clear" w:color="auto" w:fill="FFFFFF"/>
          <w:lang w:val="en-US"/>
        </w:rPr>
      </w:pPr>
      <w:r w:rsidRPr="00B32D7A">
        <w:rPr>
          <w:shd w:val="clear" w:color="auto" w:fill="FFFFFF"/>
          <w:lang w:val="en-US"/>
        </w:rPr>
        <w:t xml:space="preserve">A comprehensive personal finance solution offers to the clients through a network of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pojišťovna's</w:t>
      </w:r>
      <w:proofErr w:type="spellEnd"/>
      <w:r w:rsidRPr="00B32D7A">
        <w:rPr>
          <w:shd w:val="clear" w:color="auto" w:fill="FFFFFF"/>
          <w:lang w:val="en-US"/>
        </w:rPr>
        <w:t xml:space="preserve"> own financial advisors.</w:t>
      </w:r>
    </w:p>
    <w:p w:rsidR="00B0723D" w:rsidRPr="00B32D7A" w:rsidRDefault="00B0723D" w:rsidP="00B0732B">
      <w:pPr>
        <w:spacing w:line="360" w:lineRule="auto"/>
        <w:contextualSpacing/>
        <w:jc w:val="both"/>
        <w:rPr>
          <w:shd w:val="clear" w:color="auto" w:fill="FFFFFF"/>
          <w:lang w:val="en-US"/>
        </w:rPr>
      </w:pPr>
    </w:p>
    <w:p w:rsidR="00013AC1" w:rsidRPr="00B32D7A" w:rsidRDefault="00C503B0" w:rsidP="00B0732B">
      <w:pPr>
        <w:spacing w:line="360" w:lineRule="auto"/>
        <w:contextualSpacing/>
        <w:jc w:val="both"/>
        <w:rPr>
          <w:shd w:val="clear" w:color="auto" w:fill="FFFFFF"/>
          <w:lang w:val="en-US"/>
        </w:rPr>
      </w:pPr>
      <w:r w:rsidRPr="00B32D7A">
        <w:rPr>
          <w:shd w:val="clear" w:color="auto" w:fill="FFFFFF"/>
          <w:lang w:val="en-US"/>
        </w:rPr>
        <w:t>Financial advisory</w:t>
      </w:r>
      <w:r w:rsidR="00B0723D" w:rsidRPr="00B32D7A">
        <w:rPr>
          <w:shd w:val="clear" w:color="auto" w:fill="FFFFFF"/>
          <w:lang w:val="en-US"/>
        </w:rPr>
        <w:t xml:space="preserve"> is covered by the Department of financial advisory. I am in a charge of it as </w:t>
      </w:r>
      <w:r w:rsidR="004B340D" w:rsidRPr="00B32D7A">
        <w:rPr>
          <w:shd w:val="clear" w:color="auto" w:fill="FFFFFF"/>
          <w:lang w:val="en-US"/>
        </w:rPr>
        <w:t xml:space="preserve">a </w:t>
      </w:r>
      <w:r w:rsidR="00B0723D" w:rsidRPr="00B32D7A">
        <w:rPr>
          <w:shd w:val="clear" w:color="auto" w:fill="FFFFFF"/>
          <w:lang w:val="en-US"/>
        </w:rPr>
        <w:t xml:space="preserve">Director. The company operates in a matrix management structure. They are directly managed by the line management (32 regional directors and 7 regional directors who are already employees). The line falls under a Chief Director, who is also my direct superior. I am responsible for 7 regional directors. The financial advisory is a service unit of the distribution network, which is governed by the Chief Director. </w:t>
      </w:r>
      <w:r w:rsidRPr="00B32D7A">
        <w:rPr>
          <w:shd w:val="clear" w:color="auto" w:fill="FFFFFF"/>
          <w:lang w:val="en-US"/>
        </w:rPr>
        <w:t>Financial advisory is a young and flexible SBU (S</w:t>
      </w:r>
      <w:r w:rsidR="003827B3" w:rsidRPr="00B32D7A">
        <w:rPr>
          <w:shd w:val="clear" w:color="auto" w:fill="FFFFFF"/>
          <w:lang w:val="en-US"/>
        </w:rPr>
        <w:t>1</w:t>
      </w:r>
      <w:r w:rsidRPr="00B32D7A">
        <w:rPr>
          <w:shd w:val="clear" w:color="auto" w:fill="FFFFFF"/>
          <w:lang w:val="en-US"/>
        </w:rPr>
        <w:t>).</w:t>
      </w:r>
    </w:p>
    <w:p w:rsidR="00013AC1" w:rsidRPr="00B32D7A" w:rsidRDefault="00013AC1" w:rsidP="00B0732B">
      <w:pPr>
        <w:spacing w:line="360" w:lineRule="auto"/>
        <w:contextualSpacing/>
        <w:jc w:val="both"/>
        <w:rPr>
          <w:shd w:val="clear" w:color="auto" w:fill="FFFFFF"/>
          <w:lang w:val="en-US"/>
        </w:rPr>
      </w:pPr>
    </w:p>
    <w:p w:rsidR="00B0723D" w:rsidRPr="00B32D7A" w:rsidRDefault="00B0723D" w:rsidP="00B0732B">
      <w:pPr>
        <w:spacing w:line="360" w:lineRule="auto"/>
        <w:contextualSpacing/>
        <w:jc w:val="both"/>
        <w:rPr>
          <w:shd w:val="clear" w:color="auto" w:fill="FFFFFF"/>
          <w:lang w:val="en-US"/>
        </w:rPr>
      </w:pPr>
      <w:r w:rsidRPr="00B32D7A">
        <w:rPr>
          <w:shd w:val="clear" w:color="auto" w:fill="FFFFFF"/>
          <w:lang w:val="en-US"/>
        </w:rPr>
        <w:t>The company supports the further development of financial advisory, primarily due to:</w:t>
      </w:r>
    </w:p>
    <w:p w:rsidR="00B0723D" w:rsidRPr="00B32D7A" w:rsidRDefault="00B0723D" w:rsidP="00B0732B">
      <w:pPr>
        <w:spacing w:line="360" w:lineRule="auto"/>
        <w:contextualSpacing/>
        <w:jc w:val="both"/>
        <w:rPr>
          <w:shd w:val="clear" w:color="auto" w:fill="FFFFFF"/>
          <w:lang w:val="en-US"/>
        </w:rPr>
      </w:pPr>
    </w:p>
    <w:p w:rsidR="00B0723D" w:rsidRPr="00B32D7A" w:rsidRDefault="00B0723D" w:rsidP="00B0732B">
      <w:pPr>
        <w:pStyle w:val="Odstavecseseznamem"/>
        <w:numPr>
          <w:ilvl w:val="0"/>
          <w:numId w:val="41"/>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lastRenderedPageBreak/>
        <w:t>a long-term relationship with the client and complexity – it ensures the stability of the low-strain and cancellation);</w:t>
      </w:r>
    </w:p>
    <w:p w:rsidR="00B0723D" w:rsidRPr="00B32D7A" w:rsidRDefault="00B0723D" w:rsidP="00B0732B">
      <w:pPr>
        <w:pStyle w:val="Odstavecseseznamem"/>
        <w:numPr>
          <w:ilvl w:val="0"/>
          <w:numId w:val="41"/>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a financial plan "provides" many sell</w:t>
      </w:r>
      <w:r w:rsidR="004B340D" w:rsidRPr="00B32D7A">
        <w:rPr>
          <w:rFonts w:ascii="Times New Roman" w:hAnsi="Times New Roman"/>
          <w:sz w:val="24"/>
          <w:szCs w:val="24"/>
          <w:shd w:val="clear" w:color="auto" w:fill="FFFFFF"/>
          <w:lang w:val="en-US"/>
        </w:rPr>
        <w:t>s</w:t>
      </w:r>
      <w:r w:rsidRPr="00B32D7A">
        <w:rPr>
          <w:rFonts w:ascii="Times New Roman" w:hAnsi="Times New Roman"/>
          <w:sz w:val="24"/>
          <w:szCs w:val="24"/>
          <w:shd w:val="clear" w:color="auto" w:fill="FFFFFF"/>
          <w:lang w:val="en-US"/>
        </w:rPr>
        <w:t xml:space="preserve"> of the products of subsidiaries and banking alliances (</w:t>
      </w:r>
      <w:proofErr w:type="spellStart"/>
      <w:r w:rsidRPr="00B32D7A">
        <w:rPr>
          <w:rFonts w:ascii="Times New Roman" w:hAnsi="Times New Roman"/>
          <w:sz w:val="24"/>
          <w:szCs w:val="24"/>
          <w:shd w:val="clear" w:color="auto" w:fill="FFFFFF"/>
          <w:lang w:val="en-US"/>
        </w:rPr>
        <w:t>Česká</w:t>
      </w:r>
      <w:proofErr w:type="spellEnd"/>
      <w:r w:rsidRPr="00B32D7A">
        <w:rPr>
          <w:rFonts w:ascii="Times New Roman" w:hAnsi="Times New Roman"/>
          <w:sz w:val="24"/>
          <w:szCs w:val="24"/>
          <w:shd w:val="clear" w:color="auto" w:fill="FFFFFF"/>
          <w:lang w:val="en-US"/>
        </w:rPr>
        <w:t xml:space="preserve"> </w:t>
      </w:r>
      <w:proofErr w:type="spellStart"/>
      <w:r w:rsidRPr="00B32D7A">
        <w:rPr>
          <w:rFonts w:ascii="Times New Roman" w:hAnsi="Times New Roman"/>
          <w:sz w:val="24"/>
          <w:szCs w:val="24"/>
          <w:shd w:val="clear" w:color="auto" w:fill="FFFFFF"/>
          <w:lang w:val="en-US"/>
        </w:rPr>
        <w:t>pojišťovna</w:t>
      </w:r>
      <w:proofErr w:type="spellEnd"/>
      <w:r w:rsidRPr="00B32D7A">
        <w:rPr>
          <w:rFonts w:ascii="Times New Roman" w:hAnsi="Times New Roman"/>
          <w:sz w:val="24"/>
          <w:szCs w:val="24"/>
          <w:shd w:val="clear" w:color="auto" w:fill="FFFFFF"/>
          <w:lang w:val="en-US"/>
        </w:rPr>
        <w:t xml:space="preserve"> </w:t>
      </w:r>
      <w:proofErr w:type="spellStart"/>
      <w:r w:rsidRPr="00B32D7A">
        <w:rPr>
          <w:rFonts w:ascii="Times New Roman" w:hAnsi="Times New Roman"/>
          <w:sz w:val="24"/>
          <w:szCs w:val="24"/>
          <w:shd w:val="clear" w:color="auto" w:fill="FFFFFF"/>
          <w:lang w:val="en-US"/>
        </w:rPr>
        <w:t>Zdraví</w:t>
      </w:r>
      <w:proofErr w:type="spellEnd"/>
      <w:r w:rsidRPr="00B32D7A">
        <w:rPr>
          <w:rFonts w:ascii="Times New Roman" w:hAnsi="Times New Roman"/>
          <w:sz w:val="24"/>
          <w:szCs w:val="24"/>
          <w:shd w:val="clear" w:color="auto" w:fill="FFFFFF"/>
          <w:lang w:val="en-US"/>
        </w:rPr>
        <w:t xml:space="preserve">, </w:t>
      </w:r>
      <w:proofErr w:type="spellStart"/>
      <w:r w:rsidRPr="00B32D7A">
        <w:rPr>
          <w:rFonts w:ascii="Times New Roman" w:hAnsi="Times New Roman"/>
          <w:sz w:val="24"/>
          <w:szCs w:val="24"/>
          <w:shd w:val="clear" w:color="auto" w:fill="FFFFFF"/>
          <w:lang w:val="en-US"/>
        </w:rPr>
        <w:t>Česká</w:t>
      </w:r>
      <w:proofErr w:type="spellEnd"/>
      <w:r w:rsidRPr="00B32D7A">
        <w:rPr>
          <w:rFonts w:ascii="Times New Roman" w:hAnsi="Times New Roman"/>
          <w:sz w:val="24"/>
          <w:szCs w:val="24"/>
          <w:shd w:val="clear" w:color="auto" w:fill="FFFFFF"/>
          <w:lang w:val="en-US"/>
        </w:rPr>
        <w:t xml:space="preserve"> </w:t>
      </w:r>
      <w:proofErr w:type="spellStart"/>
      <w:r w:rsidRPr="00B32D7A">
        <w:rPr>
          <w:rFonts w:ascii="Times New Roman" w:hAnsi="Times New Roman"/>
          <w:sz w:val="24"/>
          <w:szCs w:val="24"/>
          <w:shd w:val="clear" w:color="auto" w:fill="FFFFFF"/>
          <w:lang w:val="en-US"/>
        </w:rPr>
        <w:t>pojišťovna</w:t>
      </w:r>
      <w:proofErr w:type="spellEnd"/>
      <w:r w:rsidRPr="00B32D7A">
        <w:rPr>
          <w:rFonts w:ascii="Times New Roman" w:hAnsi="Times New Roman"/>
          <w:sz w:val="24"/>
          <w:szCs w:val="24"/>
          <w:shd w:val="clear" w:color="auto" w:fill="FFFFFF"/>
          <w:lang w:val="en-US"/>
        </w:rPr>
        <w:t xml:space="preserve"> Health, PF </w:t>
      </w:r>
      <w:proofErr w:type="spellStart"/>
      <w:r w:rsidRPr="00B32D7A">
        <w:rPr>
          <w:rFonts w:ascii="Times New Roman" w:hAnsi="Times New Roman"/>
          <w:sz w:val="24"/>
          <w:szCs w:val="24"/>
          <w:shd w:val="clear" w:color="auto" w:fill="FFFFFF"/>
          <w:lang w:val="en-US"/>
        </w:rPr>
        <w:t>Česká</w:t>
      </w:r>
      <w:proofErr w:type="spellEnd"/>
      <w:r w:rsidRPr="00B32D7A">
        <w:rPr>
          <w:rFonts w:ascii="Times New Roman" w:hAnsi="Times New Roman"/>
          <w:sz w:val="24"/>
          <w:szCs w:val="24"/>
          <w:shd w:val="clear" w:color="auto" w:fill="FFFFFF"/>
          <w:lang w:val="en-US"/>
        </w:rPr>
        <w:t xml:space="preserve"> </w:t>
      </w:r>
      <w:proofErr w:type="spellStart"/>
      <w:r w:rsidRPr="00B32D7A">
        <w:rPr>
          <w:rFonts w:ascii="Times New Roman" w:hAnsi="Times New Roman"/>
          <w:sz w:val="24"/>
          <w:szCs w:val="24"/>
          <w:shd w:val="clear" w:color="auto" w:fill="FFFFFF"/>
          <w:lang w:val="en-US"/>
        </w:rPr>
        <w:t>pojišťovna</w:t>
      </w:r>
      <w:proofErr w:type="spellEnd"/>
      <w:r w:rsidRPr="00B32D7A">
        <w:rPr>
          <w:rFonts w:ascii="Times New Roman" w:hAnsi="Times New Roman"/>
          <w:sz w:val="24"/>
          <w:szCs w:val="24"/>
          <w:shd w:val="clear" w:color="auto" w:fill="FFFFFF"/>
          <w:lang w:val="en-US"/>
        </w:rPr>
        <w:t>, mortgage loans, building savings, credit cards (in the future, consumer loans, current accounts, etc.);</w:t>
      </w:r>
    </w:p>
    <w:p w:rsidR="00B0723D" w:rsidRPr="00B32D7A" w:rsidRDefault="00B0723D" w:rsidP="00B0732B">
      <w:pPr>
        <w:pStyle w:val="Odstavecseseznamem"/>
        <w:numPr>
          <w:ilvl w:val="0"/>
          <w:numId w:val="41"/>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greater efficiency of business services;</w:t>
      </w:r>
    </w:p>
    <w:p w:rsidR="00B0723D" w:rsidRPr="00B32D7A" w:rsidRDefault="00B0723D" w:rsidP="00B0732B">
      <w:pPr>
        <w:pStyle w:val="Odstavecseseznamem"/>
        <w:numPr>
          <w:ilvl w:val="0"/>
          <w:numId w:val="41"/>
        </w:numPr>
        <w:spacing w:after="0" w:line="360" w:lineRule="auto"/>
        <w:jc w:val="both"/>
        <w:rPr>
          <w:rFonts w:ascii="Times New Roman" w:hAnsi="Times New Roman"/>
          <w:sz w:val="24"/>
          <w:szCs w:val="24"/>
          <w:shd w:val="clear" w:color="auto" w:fill="FFFFFF"/>
          <w:lang w:val="en-US"/>
        </w:rPr>
      </w:pPr>
      <w:proofErr w:type="gramStart"/>
      <w:r w:rsidRPr="00B32D7A">
        <w:rPr>
          <w:rFonts w:ascii="Times New Roman" w:hAnsi="Times New Roman"/>
          <w:sz w:val="24"/>
          <w:szCs w:val="24"/>
          <w:shd w:val="clear" w:color="auto" w:fill="FFFFFF"/>
          <w:lang w:val="en-US"/>
        </w:rPr>
        <w:t>improving</w:t>
      </w:r>
      <w:proofErr w:type="gramEnd"/>
      <w:r w:rsidRPr="00B32D7A">
        <w:rPr>
          <w:rFonts w:ascii="Times New Roman" w:hAnsi="Times New Roman"/>
          <w:sz w:val="24"/>
          <w:szCs w:val="24"/>
          <w:shd w:val="clear" w:color="auto" w:fill="FFFFFF"/>
          <w:lang w:val="en-US"/>
        </w:rPr>
        <w:t xml:space="preserve"> of the quality of business services, etc.</w:t>
      </w:r>
    </w:p>
    <w:p w:rsidR="00763AA5" w:rsidRPr="00B32D7A" w:rsidRDefault="00763AA5" w:rsidP="00B0732B">
      <w:pPr>
        <w:spacing w:line="360" w:lineRule="auto"/>
        <w:contextualSpacing/>
        <w:jc w:val="both"/>
        <w:rPr>
          <w:shd w:val="clear" w:color="auto" w:fill="FFFFFF"/>
          <w:lang w:val="en-US"/>
        </w:rPr>
      </w:pPr>
    </w:p>
    <w:p w:rsidR="00B0723D" w:rsidRPr="00B32D7A" w:rsidRDefault="00763AA5" w:rsidP="00B0732B">
      <w:pPr>
        <w:spacing w:line="360" w:lineRule="auto"/>
        <w:contextualSpacing/>
        <w:jc w:val="both"/>
        <w:rPr>
          <w:shd w:val="clear" w:color="auto" w:fill="FFFFFF"/>
          <w:lang w:val="en-US"/>
        </w:rPr>
      </w:pPr>
      <w:r w:rsidRPr="00B32D7A">
        <w:rPr>
          <w:shd w:val="clear" w:color="auto" w:fill="FFFFFF"/>
          <w:lang w:val="en-US"/>
        </w:rPr>
        <w:t xml:space="preserve">These activities can be defined as strengths </w:t>
      </w:r>
      <w:r w:rsidR="00C503B0" w:rsidRPr="00B32D7A">
        <w:rPr>
          <w:shd w:val="clear" w:color="auto" w:fill="FFFFFF"/>
          <w:lang w:val="en-US"/>
        </w:rPr>
        <w:t>(S</w:t>
      </w:r>
      <w:r w:rsidR="003827B3" w:rsidRPr="00B32D7A">
        <w:rPr>
          <w:shd w:val="clear" w:color="auto" w:fill="FFFFFF"/>
          <w:lang w:val="en-US"/>
        </w:rPr>
        <w:t>2</w:t>
      </w:r>
      <w:r w:rsidR="00C503B0" w:rsidRPr="00B32D7A">
        <w:rPr>
          <w:shd w:val="clear" w:color="auto" w:fill="FFFFFF"/>
          <w:lang w:val="en-US"/>
        </w:rPr>
        <w:t xml:space="preserve">) </w:t>
      </w:r>
      <w:r w:rsidRPr="00B32D7A">
        <w:rPr>
          <w:shd w:val="clear" w:color="auto" w:fill="FFFFFF"/>
          <w:lang w:val="en-US"/>
        </w:rPr>
        <w:t>so that the financial company has good support of the top management (</w:t>
      </w:r>
      <w:r w:rsidR="00C503B0" w:rsidRPr="00B32D7A">
        <w:rPr>
          <w:shd w:val="clear" w:color="auto" w:fill="FFFFFF"/>
          <w:lang w:val="en-US"/>
        </w:rPr>
        <w:t>t</w:t>
      </w:r>
      <w:r w:rsidRPr="00B32D7A">
        <w:rPr>
          <w:shd w:val="clear" w:color="auto" w:fill="FFFFFF"/>
          <w:lang w:val="en-US"/>
        </w:rPr>
        <w:t>he company supports the further development of financial advisory).</w:t>
      </w:r>
      <w:r w:rsidR="00913B79" w:rsidRPr="00B32D7A">
        <w:rPr>
          <w:shd w:val="clear" w:color="auto" w:fill="FFFFFF"/>
          <w:lang w:val="en-US"/>
        </w:rPr>
        <w:t xml:space="preserve"> </w:t>
      </w:r>
      <w:r w:rsidR="00B0723D" w:rsidRPr="00B32D7A">
        <w:rPr>
          <w:shd w:val="clear" w:color="auto" w:fill="FFFFFF"/>
          <w:lang w:val="en-US"/>
        </w:rPr>
        <w:t xml:space="preserve">The own network of financial advisers the company began to rebuild in January 2011. Currently they </w:t>
      </w:r>
      <w:r w:rsidR="004B340D" w:rsidRPr="00B32D7A">
        <w:rPr>
          <w:shd w:val="clear" w:color="auto" w:fill="FFFFFF"/>
          <w:lang w:val="en-US"/>
        </w:rPr>
        <w:t>are</w:t>
      </w:r>
      <w:r w:rsidR="00B0723D" w:rsidRPr="00B32D7A">
        <w:rPr>
          <w:shd w:val="clear" w:color="auto" w:fill="FFFFFF"/>
          <w:lang w:val="en-US"/>
        </w:rPr>
        <w:t xml:space="preserve"> 200 trained experts who can advise to each client individually. They can solve questions connected with investments, housing and insurance. As Michael </w:t>
      </w:r>
      <w:proofErr w:type="spellStart"/>
      <w:r w:rsidR="00B0723D" w:rsidRPr="00B32D7A">
        <w:rPr>
          <w:shd w:val="clear" w:color="auto" w:fill="FFFFFF"/>
          <w:lang w:val="en-US"/>
        </w:rPr>
        <w:t>Šrubař</w:t>
      </w:r>
      <w:proofErr w:type="spellEnd"/>
      <w:r w:rsidR="00B0723D" w:rsidRPr="00B32D7A">
        <w:rPr>
          <w:shd w:val="clear" w:color="auto" w:fill="FFFFFF"/>
          <w:lang w:val="en-US"/>
        </w:rPr>
        <w:t>, Director of the financial advisory says: to specify which product is suitable for the customer's needs</w:t>
      </w:r>
      <w:proofErr w:type="gramStart"/>
      <w:r w:rsidR="00B0723D" w:rsidRPr="00B32D7A">
        <w:rPr>
          <w:shd w:val="clear" w:color="auto" w:fill="FFFFFF"/>
          <w:lang w:val="en-US"/>
        </w:rPr>
        <w:t>,</w:t>
      </w:r>
      <w:proofErr w:type="gramEnd"/>
      <w:r w:rsidR="00B0723D" w:rsidRPr="00B32D7A">
        <w:rPr>
          <w:shd w:val="clear" w:color="auto" w:fill="FFFFFF"/>
          <w:lang w:val="en-US"/>
        </w:rPr>
        <w:t xml:space="preserve"> in order to be used in all of its benefits.</w:t>
      </w:r>
    </w:p>
    <w:p w:rsidR="003827B3" w:rsidRPr="00B32D7A" w:rsidRDefault="003827B3" w:rsidP="00B0732B">
      <w:pPr>
        <w:tabs>
          <w:tab w:val="left" w:pos="5102"/>
        </w:tabs>
        <w:spacing w:line="360" w:lineRule="auto"/>
        <w:contextualSpacing/>
        <w:jc w:val="both"/>
        <w:rPr>
          <w:shd w:val="clear" w:color="auto" w:fill="FFFFFF"/>
          <w:lang w:val="en-US"/>
        </w:rPr>
      </w:pPr>
    </w:p>
    <w:p w:rsidR="00B0723D" w:rsidRPr="00B32D7A" w:rsidRDefault="00B0723D" w:rsidP="00B0732B">
      <w:pPr>
        <w:tabs>
          <w:tab w:val="left" w:pos="5102"/>
        </w:tabs>
        <w:spacing w:line="360" w:lineRule="auto"/>
        <w:contextualSpacing/>
        <w:jc w:val="both"/>
        <w:rPr>
          <w:lang w:val="en-US"/>
        </w:rPr>
      </w:pPr>
      <w:r w:rsidRPr="00B32D7A">
        <w:rPr>
          <w:shd w:val="clear" w:color="auto" w:fill="FFFFFF"/>
          <w:lang w:val="en-US"/>
        </w:rPr>
        <w:t xml:space="preserve">Financial advisers of the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take care of client's finances. They shall draw up a tailored financial plan, which defines the particular ways to meet client's objectives. Creation of financial plan is carried out in several steps. During the first meeting the client inform the advisers about his or her family and life goals, for example purchasing an apartment, buying a car, the studies of children, and especially their own independent income. In the next step, the advisor communicates with a client all the steps that client does for the meeting the objectives. It means to map all the financial products that the client has contracted (loans, insurance, </w:t>
      </w:r>
      <w:proofErr w:type="gramStart"/>
      <w:r w:rsidRPr="00B32D7A">
        <w:rPr>
          <w:shd w:val="clear" w:color="auto" w:fill="FFFFFF"/>
          <w:lang w:val="en-US"/>
        </w:rPr>
        <w:t>investment</w:t>
      </w:r>
      <w:proofErr w:type="gramEnd"/>
      <w:r w:rsidRPr="00B32D7A">
        <w:rPr>
          <w:shd w:val="clear" w:color="auto" w:fill="FFFFFF"/>
          <w:lang w:val="en-US"/>
        </w:rPr>
        <w:t xml:space="preserve">) in detail. The third step is to develop a transparent and comprehensible financial plan. </w:t>
      </w:r>
    </w:p>
    <w:p w:rsidR="00B0723D" w:rsidRPr="00B32D7A" w:rsidRDefault="00B0723D" w:rsidP="00B0732B">
      <w:pPr>
        <w:spacing w:line="360" w:lineRule="auto"/>
        <w:ind w:left="709"/>
        <w:contextualSpacing/>
        <w:jc w:val="both"/>
        <w:rPr>
          <w:lang w:val="en-US"/>
        </w:rPr>
      </w:pPr>
    </w:p>
    <w:p w:rsidR="00B0723D" w:rsidRPr="00B32D7A" w:rsidRDefault="00B0723D" w:rsidP="00B0732B">
      <w:pPr>
        <w:spacing w:line="360" w:lineRule="auto"/>
        <w:contextualSpacing/>
        <w:jc w:val="both"/>
        <w:rPr>
          <w:shd w:val="clear" w:color="auto" w:fill="FFFFFF"/>
          <w:lang w:val="en-US"/>
        </w:rPr>
      </w:pPr>
      <w:r w:rsidRPr="00B32D7A">
        <w:rPr>
          <w:shd w:val="clear" w:color="auto" w:fill="FFFFFF"/>
          <w:lang w:val="en-US"/>
        </w:rPr>
        <w:t xml:space="preserve">Part of the concept of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financial advisory is also an interactive game that simulates the life cycle of the family. Financial advisor explain</w:t>
      </w:r>
      <w:r w:rsidR="004B340D" w:rsidRPr="00B32D7A">
        <w:rPr>
          <w:shd w:val="clear" w:color="auto" w:fill="FFFFFF"/>
          <w:lang w:val="en-US"/>
        </w:rPr>
        <w:t>s</w:t>
      </w:r>
      <w:r w:rsidRPr="00B32D7A">
        <w:rPr>
          <w:shd w:val="clear" w:color="auto" w:fill="FFFFFF"/>
          <w:lang w:val="en-US"/>
        </w:rPr>
        <w:t xml:space="preserve"> all the individual steps, explain</w:t>
      </w:r>
      <w:r w:rsidR="004B340D" w:rsidRPr="00B32D7A">
        <w:rPr>
          <w:shd w:val="clear" w:color="auto" w:fill="FFFFFF"/>
          <w:lang w:val="en-US"/>
        </w:rPr>
        <w:t>s</w:t>
      </w:r>
      <w:r w:rsidRPr="00B32D7A">
        <w:rPr>
          <w:shd w:val="clear" w:color="auto" w:fill="FFFFFF"/>
          <w:lang w:val="en-US"/>
        </w:rPr>
        <w:t xml:space="preserve"> properly the principles of setting up a financial plan. During the game the client will accept the advantage of insurance or how to invest to have enough finance to gain the goals. </w:t>
      </w:r>
      <w:r w:rsidR="003827B3" w:rsidRPr="00B32D7A">
        <w:rPr>
          <w:shd w:val="clear" w:color="auto" w:fill="FFFFFF"/>
          <w:lang w:val="en-US"/>
        </w:rPr>
        <w:t>Financial advisory tries to motivate client what means they can get more clients (S3).</w:t>
      </w:r>
    </w:p>
    <w:p w:rsidR="001A1C32" w:rsidRPr="00B32D7A" w:rsidRDefault="001A1C32" w:rsidP="00B0732B">
      <w:pPr>
        <w:pStyle w:val="Odstavecseseznamem"/>
        <w:numPr>
          <w:ilvl w:val="0"/>
          <w:numId w:val="65"/>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lastRenderedPageBreak/>
        <w:t>Benefits of the financial plan</w:t>
      </w:r>
    </w:p>
    <w:p w:rsidR="00B0723D" w:rsidRPr="00B32D7A" w:rsidRDefault="00B0723D" w:rsidP="00B0732B">
      <w:pPr>
        <w:spacing w:line="360" w:lineRule="auto"/>
        <w:ind w:left="709"/>
        <w:contextualSpacing/>
        <w:jc w:val="both"/>
        <w:rPr>
          <w:shd w:val="clear" w:color="auto" w:fill="FFFFFF"/>
          <w:lang w:val="en-US"/>
        </w:rPr>
      </w:pPr>
    </w:p>
    <w:p w:rsidR="00B0723D" w:rsidRPr="00B32D7A" w:rsidRDefault="00B0723D" w:rsidP="00B0732B">
      <w:pPr>
        <w:spacing w:line="360" w:lineRule="auto"/>
        <w:contextualSpacing/>
        <w:jc w:val="both"/>
        <w:rPr>
          <w:shd w:val="clear" w:color="auto" w:fill="FFFFFF"/>
          <w:lang w:val="en-US"/>
        </w:rPr>
      </w:pPr>
      <w:r w:rsidRPr="00B32D7A">
        <w:rPr>
          <w:b/>
          <w:shd w:val="clear" w:color="auto" w:fill="FFFFFF"/>
          <w:lang w:val="en-US"/>
        </w:rPr>
        <w:t>Guaranteed risk</w:t>
      </w:r>
      <w:r w:rsidR="004B340D" w:rsidRPr="00B32D7A">
        <w:rPr>
          <w:b/>
          <w:shd w:val="clear" w:color="auto" w:fill="FFFFFF"/>
          <w:lang w:val="en-US"/>
        </w:rPr>
        <w:t xml:space="preserve"> </w:t>
      </w:r>
      <w:r w:rsidRPr="00B32D7A">
        <w:rPr>
          <w:shd w:val="clear" w:color="auto" w:fill="FFFFFF"/>
          <w:lang w:val="en-US"/>
        </w:rPr>
        <w:t>-</w:t>
      </w:r>
      <w:r w:rsidR="004B340D" w:rsidRPr="00B32D7A">
        <w:rPr>
          <w:shd w:val="clear" w:color="auto" w:fill="FFFFFF"/>
          <w:lang w:val="en-US"/>
        </w:rPr>
        <w:t xml:space="preserve"> </w:t>
      </w:r>
      <w:r w:rsidRPr="00B32D7A">
        <w:rPr>
          <w:shd w:val="clear" w:color="auto" w:fill="FFFFFF"/>
          <w:lang w:val="en-US"/>
        </w:rPr>
        <w:t xml:space="preserve">financing plan treats all significant risks, so that the client has always sufficient funds. Risks must be fixed even under adverse circumstances. </w:t>
      </w:r>
    </w:p>
    <w:p w:rsidR="00B0723D" w:rsidRPr="00B32D7A" w:rsidRDefault="00B0723D" w:rsidP="00B0732B">
      <w:pPr>
        <w:spacing w:line="360" w:lineRule="auto"/>
        <w:ind w:left="709"/>
        <w:contextualSpacing/>
        <w:jc w:val="both"/>
        <w:rPr>
          <w:shd w:val="clear" w:color="auto" w:fill="FFFFFF"/>
          <w:lang w:val="en-US"/>
        </w:rPr>
      </w:pPr>
    </w:p>
    <w:p w:rsidR="00B0723D" w:rsidRPr="00B32D7A" w:rsidRDefault="00B0723D" w:rsidP="00B0732B">
      <w:pPr>
        <w:spacing w:line="360" w:lineRule="auto"/>
        <w:contextualSpacing/>
        <w:jc w:val="both"/>
        <w:rPr>
          <w:shd w:val="clear" w:color="auto" w:fill="FFFFFF"/>
          <w:lang w:val="en-US"/>
        </w:rPr>
      </w:pPr>
      <w:r w:rsidRPr="00B32D7A">
        <w:rPr>
          <w:b/>
          <w:shd w:val="clear" w:color="auto" w:fill="FFFFFF"/>
          <w:lang w:val="en-US"/>
        </w:rPr>
        <w:t>The liquidity reserve</w:t>
      </w:r>
      <w:r w:rsidR="004B340D" w:rsidRPr="00B32D7A">
        <w:rPr>
          <w:b/>
          <w:shd w:val="clear" w:color="auto" w:fill="FFFFFF"/>
          <w:lang w:val="en-US"/>
        </w:rPr>
        <w:t xml:space="preserve"> </w:t>
      </w:r>
      <w:r w:rsidRPr="00B32D7A">
        <w:rPr>
          <w:shd w:val="clear" w:color="auto" w:fill="FFFFFF"/>
          <w:lang w:val="en-US"/>
        </w:rPr>
        <w:t>-</w:t>
      </w:r>
      <w:r w:rsidR="004B340D" w:rsidRPr="00B32D7A">
        <w:rPr>
          <w:shd w:val="clear" w:color="auto" w:fill="FFFFFF"/>
          <w:lang w:val="en-US"/>
        </w:rPr>
        <w:t xml:space="preserve"> </w:t>
      </w:r>
      <w:r w:rsidRPr="00B32D7A">
        <w:rPr>
          <w:shd w:val="clear" w:color="auto" w:fill="FFFFFF"/>
          <w:lang w:val="en-US"/>
        </w:rPr>
        <w:t>the financial plan provides money folder immediately ready for use, and it is good to have a value set in the appropriate amount. Too high reserve of this type of amount is siphoning off funds that could be more effectively evaluated in other circumstances. Conversely, a lack of it leads to complications in the case of unexpected expenses or revenue short falls.</w:t>
      </w:r>
    </w:p>
    <w:p w:rsidR="00B0723D" w:rsidRPr="00B32D7A" w:rsidRDefault="00B0723D" w:rsidP="00B0732B">
      <w:pPr>
        <w:spacing w:line="360" w:lineRule="auto"/>
        <w:contextualSpacing/>
        <w:jc w:val="both"/>
        <w:rPr>
          <w:b/>
          <w:shd w:val="clear" w:color="auto" w:fill="FFFFFF"/>
          <w:lang w:val="en-US"/>
        </w:rPr>
      </w:pPr>
    </w:p>
    <w:p w:rsidR="00B0723D" w:rsidRPr="00B32D7A" w:rsidRDefault="00B0723D" w:rsidP="00B0732B">
      <w:pPr>
        <w:spacing w:line="360" w:lineRule="auto"/>
        <w:contextualSpacing/>
        <w:jc w:val="both"/>
        <w:rPr>
          <w:shd w:val="clear" w:color="auto" w:fill="FFFFFF"/>
          <w:lang w:val="en-US"/>
        </w:rPr>
      </w:pPr>
      <w:r w:rsidRPr="00B32D7A">
        <w:rPr>
          <w:b/>
          <w:shd w:val="clear" w:color="auto" w:fill="FFFFFF"/>
          <w:lang w:val="en-US"/>
        </w:rPr>
        <w:t xml:space="preserve">The fulfillment of the objectives </w:t>
      </w:r>
      <w:r w:rsidRPr="00B32D7A">
        <w:rPr>
          <w:shd w:val="clear" w:color="auto" w:fill="FFFFFF"/>
          <w:lang w:val="en-US"/>
        </w:rPr>
        <w:t xml:space="preserve">- a financial plan is working with short-term, medium-term and long-term means in such a way as to optimize yields and risks. The result is a balanced structure of assets with the maximum power, proper security and adequate liquidity. </w:t>
      </w:r>
    </w:p>
    <w:p w:rsidR="00B0723D" w:rsidRPr="00B32D7A" w:rsidRDefault="00B0723D" w:rsidP="00B0732B">
      <w:pPr>
        <w:spacing w:line="360" w:lineRule="auto"/>
        <w:contextualSpacing/>
        <w:jc w:val="both"/>
        <w:rPr>
          <w:b/>
          <w:shd w:val="clear" w:color="auto" w:fill="FFFFFF"/>
          <w:lang w:val="en-US"/>
        </w:rPr>
      </w:pPr>
    </w:p>
    <w:p w:rsidR="00B0723D" w:rsidRPr="00B32D7A" w:rsidRDefault="00B0723D" w:rsidP="00B0732B">
      <w:pPr>
        <w:spacing w:line="360" w:lineRule="auto"/>
        <w:contextualSpacing/>
        <w:jc w:val="both"/>
        <w:rPr>
          <w:shd w:val="clear" w:color="auto" w:fill="FFFFFF"/>
          <w:lang w:val="en-US"/>
        </w:rPr>
      </w:pPr>
      <w:r w:rsidRPr="00B32D7A">
        <w:rPr>
          <w:b/>
          <w:shd w:val="clear" w:color="auto" w:fill="FFFFFF"/>
          <w:lang w:val="en-US"/>
        </w:rPr>
        <w:t xml:space="preserve">Financial independence </w:t>
      </w:r>
      <w:r w:rsidRPr="00B32D7A">
        <w:rPr>
          <w:shd w:val="clear" w:color="auto" w:fill="FFFFFF"/>
          <w:lang w:val="en-US"/>
        </w:rPr>
        <w:t xml:space="preserve">- is one of the main objectives for which leads high bunched up a financial plan. Long-term funds help to maximize revenue, so that </w:t>
      </w:r>
      <w:r w:rsidR="004B340D" w:rsidRPr="00B32D7A">
        <w:rPr>
          <w:shd w:val="clear" w:color="auto" w:fill="FFFFFF"/>
          <w:lang w:val="en-US"/>
        </w:rPr>
        <w:t xml:space="preserve">it </w:t>
      </w:r>
      <w:r w:rsidRPr="00B32D7A">
        <w:rPr>
          <w:shd w:val="clear" w:color="auto" w:fill="FFFFFF"/>
          <w:lang w:val="en-US"/>
        </w:rPr>
        <w:t>has remained insufficient resources to maintain the standard of living at the moment of termination of the active economic activities.</w:t>
      </w:r>
    </w:p>
    <w:p w:rsidR="00B0723D" w:rsidRPr="00B32D7A" w:rsidRDefault="00B0723D" w:rsidP="00B0732B">
      <w:pPr>
        <w:spacing w:line="360" w:lineRule="auto"/>
        <w:contextualSpacing/>
        <w:jc w:val="both"/>
        <w:rPr>
          <w:shd w:val="clear" w:color="auto" w:fill="FFFFFF"/>
          <w:lang w:val="en-US"/>
        </w:rPr>
      </w:pPr>
    </w:p>
    <w:p w:rsidR="0035027A" w:rsidRPr="00B32D7A" w:rsidRDefault="0035027A" w:rsidP="00B0732B">
      <w:pPr>
        <w:pStyle w:val="Odstavecseseznamem"/>
        <w:numPr>
          <w:ilvl w:val="0"/>
          <w:numId w:val="65"/>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Financial advisers</w:t>
      </w:r>
    </w:p>
    <w:p w:rsidR="00B0723D" w:rsidRPr="00B32D7A" w:rsidRDefault="00B0723D" w:rsidP="00B0732B">
      <w:pPr>
        <w:spacing w:line="360" w:lineRule="auto"/>
        <w:contextualSpacing/>
        <w:jc w:val="both"/>
        <w:rPr>
          <w:lang w:val="en-US"/>
        </w:rPr>
      </w:pPr>
    </w:p>
    <w:p w:rsidR="00B0723D" w:rsidRPr="00B32D7A" w:rsidRDefault="00B0723D" w:rsidP="00B0732B">
      <w:pPr>
        <w:spacing w:line="360" w:lineRule="auto"/>
        <w:contextualSpacing/>
        <w:jc w:val="both"/>
        <w:rPr>
          <w:shd w:val="clear" w:color="auto" w:fill="FFFFFF"/>
          <w:lang w:val="en-US"/>
        </w:rPr>
      </w:pPr>
      <w:r w:rsidRPr="00B32D7A">
        <w:rPr>
          <w:shd w:val="clear" w:color="auto" w:fill="FFFFFF"/>
          <w:lang w:val="en-US"/>
        </w:rPr>
        <w:t xml:space="preserve">The </w:t>
      </w:r>
      <w:r w:rsidR="004B340D" w:rsidRPr="00B32D7A">
        <w:rPr>
          <w:shd w:val="clear" w:color="auto" w:fill="FFFFFF"/>
          <w:lang w:val="en-US"/>
        </w:rPr>
        <w:t>level</w:t>
      </w:r>
      <w:r w:rsidRPr="00B32D7A">
        <w:rPr>
          <w:shd w:val="clear" w:color="auto" w:fill="FFFFFF"/>
          <w:lang w:val="en-US"/>
        </w:rPr>
        <w:t xml:space="preserve"> of financial advisers has grown since the start of the financial advising in 2006 until middle of the year 2010, from none of them up to approximately 200 financial advisers and 50 managers of financial advisory groups. In the middle of the year 2010 there left approximately 100 financial advisers to Broker Expert, including the complete original leadership of financial advising in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w:t>
      </w:r>
      <w:proofErr w:type="spellStart"/>
      <w:r w:rsidRPr="00B32D7A">
        <w:rPr>
          <w:shd w:val="clear" w:color="auto" w:fill="FFFFFF"/>
          <w:lang w:val="en-US"/>
        </w:rPr>
        <w:t>a.s</w:t>
      </w:r>
      <w:proofErr w:type="spellEnd"/>
      <w:r w:rsidRPr="00B32D7A">
        <w:rPr>
          <w:shd w:val="clear" w:color="auto" w:fill="FFFFFF"/>
          <w:lang w:val="en-US"/>
        </w:rPr>
        <w:t>. (Director and eight financial advising guarantors). There were working 78 financial advisors and 31 managers of financial advising groups after recertification in the first quarter of 2011. By the end of 2011 there were working 148 financial advisors and 7</w:t>
      </w:r>
      <w:r w:rsidR="00C503B0" w:rsidRPr="00B32D7A">
        <w:rPr>
          <w:shd w:val="clear" w:color="auto" w:fill="FFFFFF"/>
          <w:lang w:val="en-US"/>
        </w:rPr>
        <w:t>6 managers of financial advisory</w:t>
      </w:r>
      <w:r w:rsidRPr="00B32D7A">
        <w:rPr>
          <w:shd w:val="clear" w:color="auto" w:fill="FFFFFF"/>
          <w:lang w:val="en-US"/>
        </w:rPr>
        <w:t xml:space="preserve"> groups after conditioning, recruitment, training and certification of new financial consultants. The end of the plan for year 2012 is 200 financial advisers and 100 managers and financial advising groups</w:t>
      </w:r>
      <w:r w:rsidR="004B340D" w:rsidRPr="00B32D7A">
        <w:rPr>
          <w:shd w:val="clear" w:color="auto" w:fill="FFFFFF"/>
          <w:lang w:val="en-US"/>
        </w:rPr>
        <w:t>.</w:t>
      </w:r>
      <w:r w:rsidRPr="00B32D7A">
        <w:rPr>
          <w:shd w:val="clear" w:color="auto" w:fill="FFFFFF"/>
          <w:lang w:val="en-US"/>
        </w:rPr>
        <w:t xml:space="preserve"> </w:t>
      </w:r>
      <w:r w:rsidR="004B340D" w:rsidRPr="00B32D7A">
        <w:rPr>
          <w:shd w:val="clear" w:color="auto" w:fill="FFFFFF"/>
          <w:lang w:val="en-US"/>
        </w:rPr>
        <w:t>T</w:t>
      </w:r>
      <w:r w:rsidRPr="00B32D7A">
        <w:rPr>
          <w:shd w:val="clear" w:color="auto" w:fill="FFFFFF"/>
          <w:lang w:val="en-US"/>
        </w:rPr>
        <w:t xml:space="preserve">his objective will be fulfilled. Projection of 2013 is 250 </w:t>
      </w:r>
      <w:r w:rsidRPr="00B32D7A">
        <w:rPr>
          <w:shd w:val="clear" w:color="auto" w:fill="FFFFFF"/>
          <w:lang w:val="en-US"/>
        </w:rPr>
        <w:lastRenderedPageBreak/>
        <w:t>financial advisers and 150 managers and financial advising groups. This objective is realistic. Financial advisory will replace the existing inactive financial advisers as well as will realize new certification.</w:t>
      </w:r>
    </w:p>
    <w:p w:rsidR="00B0723D" w:rsidRPr="00B32D7A" w:rsidRDefault="00B0723D" w:rsidP="00B0732B">
      <w:pPr>
        <w:spacing w:line="360" w:lineRule="auto"/>
        <w:contextualSpacing/>
        <w:jc w:val="both"/>
        <w:rPr>
          <w:shd w:val="clear" w:color="auto" w:fill="FFFFFF"/>
          <w:lang w:val="en-US"/>
        </w:rPr>
      </w:pPr>
    </w:p>
    <w:p w:rsidR="00B0723D" w:rsidRPr="00B32D7A" w:rsidRDefault="00B0723D" w:rsidP="00B0732B">
      <w:pPr>
        <w:spacing w:line="360" w:lineRule="auto"/>
        <w:contextualSpacing/>
        <w:jc w:val="both"/>
        <w:rPr>
          <w:shd w:val="clear" w:color="auto" w:fill="FFFFFF"/>
          <w:lang w:val="en-US"/>
        </w:rPr>
      </w:pPr>
      <w:r w:rsidRPr="00B32D7A">
        <w:rPr>
          <w:shd w:val="clear" w:color="auto" w:fill="FFFFFF"/>
          <w:lang w:val="en-US"/>
        </w:rPr>
        <w:t>Financial advisers and managers of financial advising groups are not employees of the company</w:t>
      </w:r>
      <w:r w:rsidR="00C503B0" w:rsidRPr="00B32D7A">
        <w:rPr>
          <w:shd w:val="clear" w:color="auto" w:fill="FFFFFF"/>
          <w:lang w:val="en-US"/>
        </w:rPr>
        <w:t xml:space="preserve"> (S</w:t>
      </w:r>
      <w:r w:rsidR="00BC0BD2" w:rsidRPr="00B32D7A">
        <w:rPr>
          <w:shd w:val="clear" w:color="auto" w:fill="FFFFFF"/>
          <w:lang w:val="en-US"/>
        </w:rPr>
        <w:t>4</w:t>
      </w:r>
      <w:r w:rsidR="00C503B0" w:rsidRPr="00B32D7A">
        <w:rPr>
          <w:shd w:val="clear" w:color="auto" w:fill="FFFFFF"/>
          <w:lang w:val="en-US"/>
        </w:rPr>
        <w:t>)</w:t>
      </w:r>
      <w:r w:rsidRPr="00B32D7A">
        <w:rPr>
          <w:shd w:val="clear" w:color="auto" w:fill="FFFFFF"/>
          <w:lang w:val="en-US"/>
        </w:rPr>
        <w:t>. They are the exclusive insurance agents (self-employed persons)</w:t>
      </w:r>
      <w:proofErr w:type="gramStart"/>
      <w:r w:rsidRPr="00B32D7A">
        <w:rPr>
          <w:shd w:val="clear" w:color="auto" w:fill="FFFFFF"/>
          <w:lang w:val="en-US"/>
        </w:rPr>
        <w:t>,</w:t>
      </w:r>
      <w:proofErr w:type="gramEnd"/>
      <w:r w:rsidRPr="00B32D7A">
        <w:rPr>
          <w:shd w:val="clear" w:color="auto" w:fill="FFFFFF"/>
          <w:lang w:val="en-US"/>
        </w:rPr>
        <w:t xml:space="preserve"> they have usually the license of the investment provider as well. </w:t>
      </w:r>
    </w:p>
    <w:p w:rsidR="00B0723D" w:rsidRPr="00B32D7A" w:rsidRDefault="00B0723D" w:rsidP="00B0732B">
      <w:pPr>
        <w:spacing w:line="360" w:lineRule="auto"/>
        <w:contextualSpacing/>
        <w:jc w:val="both"/>
        <w:rPr>
          <w:b/>
          <w:shd w:val="clear" w:color="auto" w:fill="FFFFFF"/>
          <w:lang w:val="en-US"/>
        </w:rPr>
      </w:pPr>
    </w:p>
    <w:p w:rsidR="00B0723D" w:rsidRPr="00B32D7A" w:rsidRDefault="00B0723D" w:rsidP="00B0732B">
      <w:pPr>
        <w:pStyle w:val="Odstavecseseznamem"/>
        <w:numPr>
          <w:ilvl w:val="0"/>
          <w:numId w:val="65"/>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Department of financial advisory</w:t>
      </w:r>
    </w:p>
    <w:p w:rsidR="00B0723D" w:rsidRPr="00B32D7A" w:rsidRDefault="00B0723D" w:rsidP="00B0732B">
      <w:pPr>
        <w:spacing w:line="360" w:lineRule="auto"/>
        <w:contextualSpacing/>
        <w:jc w:val="both"/>
        <w:rPr>
          <w:b/>
          <w:shd w:val="clear" w:color="auto" w:fill="FFFFFF"/>
          <w:lang w:val="en-US"/>
        </w:rPr>
      </w:pPr>
    </w:p>
    <w:p w:rsidR="00B0723D" w:rsidRPr="00B32D7A" w:rsidRDefault="00B0723D" w:rsidP="00B0732B">
      <w:pPr>
        <w:spacing w:line="360" w:lineRule="auto"/>
        <w:contextualSpacing/>
        <w:jc w:val="both"/>
        <w:rPr>
          <w:shd w:val="clear" w:color="auto" w:fill="FFFFFF"/>
          <w:lang w:val="en-US"/>
        </w:rPr>
      </w:pPr>
      <w:r w:rsidRPr="00B32D7A">
        <w:rPr>
          <w:shd w:val="clear" w:color="auto" w:fill="FFFFFF"/>
          <w:lang w:val="en-US"/>
        </w:rPr>
        <w:t xml:space="preserve">This department consists of director and a support team. The support team consists of following persons: </w:t>
      </w:r>
    </w:p>
    <w:p w:rsidR="00B0723D" w:rsidRPr="00B32D7A" w:rsidRDefault="00B0723D" w:rsidP="00B0732B">
      <w:pPr>
        <w:pStyle w:val="Odstavecseseznamem"/>
        <w:numPr>
          <w:ilvl w:val="0"/>
          <w:numId w:val="42"/>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3 persons – editor/webmaster, methodologies, assistant,</w:t>
      </w:r>
    </w:p>
    <w:p w:rsidR="00B0723D" w:rsidRPr="00B32D7A" w:rsidRDefault="00B0723D" w:rsidP="00B0732B">
      <w:pPr>
        <w:pStyle w:val="Odstavecseseznamem"/>
        <w:numPr>
          <w:ilvl w:val="0"/>
          <w:numId w:val="42"/>
        </w:numPr>
        <w:spacing w:after="0" w:line="360" w:lineRule="auto"/>
        <w:jc w:val="both"/>
        <w:rPr>
          <w:rFonts w:ascii="Times New Roman" w:hAnsi="Times New Roman"/>
          <w:sz w:val="24"/>
          <w:szCs w:val="24"/>
          <w:shd w:val="clear" w:color="auto" w:fill="FFFFFF"/>
          <w:lang w:val="en-US"/>
        </w:rPr>
      </w:pPr>
      <w:r w:rsidRPr="00B32D7A">
        <w:rPr>
          <w:rFonts w:ascii="Times New Roman" w:hAnsi="Times New Roman"/>
          <w:sz w:val="24"/>
          <w:szCs w:val="24"/>
          <w:shd w:val="clear" w:color="auto" w:fill="FFFFFF"/>
          <w:lang w:val="en-US"/>
        </w:rPr>
        <w:t xml:space="preserve">7 regional specialists of financial advising, who follow the arrangement of the agents´ network. </w:t>
      </w:r>
    </w:p>
    <w:p w:rsidR="00BC64D3" w:rsidRPr="00B32D7A" w:rsidRDefault="00BC64D3" w:rsidP="00B0732B">
      <w:pPr>
        <w:pStyle w:val="Odstavecseseznamem"/>
        <w:spacing w:after="0" w:line="360" w:lineRule="auto"/>
        <w:jc w:val="both"/>
        <w:rPr>
          <w:rFonts w:ascii="Times New Roman" w:hAnsi="Times New Roman"/>
          <w:sz w:val="24"/>
          <w:szCs w:val="24"/>
          <w:shd w:val="clear" w:color="auto" w:fill="FFFFFF"/>
          <w:lang w:val="en-US"/>
        </w:rPr>
      </w:pPr>
    </w:p>
    <w:p w:rsidR="001368EA" w:rsidRPr="00B32D7A" w:rsidRDefault="000B2EF9" w:rsidP="00B0732B">
      <w:pPr>
        <w:pStyle w:val="Odstavecseseznamem"/>
        <w:numPr>
          <w:ilvl w:val="0"/>
          <w:numId w:val="67"/>
        </w:numPr>
        <w:spacing w:after="0" w:line="360" w:lineRule="auto"/>
        <w:jc w:val="both"/>
        <w:rPr>
          <w:rFonts w:ascii="Times New Roman" w:hAnsi="Times New Roman"/>
          <w:b/>
          <w:sz w:val="24"/>
          <w:szCs w:val="24"/>
          <w:lang w:val="en-US"/>
        </w:rPr>
      </w:pPr>
      <w:proofErr w:type="spellStart"/>
      <w:r w:rsidRPr="00B32D7A">
        <w:rPr>
          <w:rFonts w:ascii="Times New Roman" w:hAnsi="Times New Roman"/>
          <w:b/>
          <w:sz w:val="24"/>
          <w:szCs w:val="24"/>
        </w:rPr>
        <w:t>Analysis</w:t>
      </w:r>
      <w:proofErr w:type="spellEnd"/>
      <w:r w:rsidRPr="00B32D7A">
        <w:rPr>
          <w:rFonts w:ascii="Times New Roman" w:hAnsi="Times New Roman"/>
          <w:b/>
          <w:sz w:val="24"/>
          <w:szCs w:val="24"/>
        </w:rPr>
        <w:t xml:space="preserve"> </w:t>
      </w:r>
      <w:proofErr w:type="spellStart"/>
      <w:r w:rsidRPr="00B32D7A">
        <w:rPr>
          <w:rFonts w:ascii="Times New Roman" w:hAnsi="Times New Roman"/>
          <w:b/>
          <w:sz w:val="24"/>
          <w:szCs w:val="24"/>
        </w:rPr>
        <w:t>of</w:t>
      </w:r>
      <w:proofErr w:type="spellEnd"/>
      <w:r w:rsidRPr="00B32D7A">
        <w:rPr>
          <w:rFonts w:ascii="Times New Roman" w:hAnsi="Times New Roman"/>
          <w:b/>
          <w:sz w:val="24"/>
          <w:szCs w:val="24"/>
        </w:rPr>
        <w:t xml:space="preserve"> </w:t>
      </w:r>
      <w:proofErr w:type="spellStart"/>
      <w:r w:rsidRPr="00B32D7A">
        <w:rPr>
          <w:rFonts w:ascii="Times New Roman" w:hAnsi="Times New Roman"/>
          <w:b/>
          <w:sz w:val="24"/>
          <w:szCs w:val="24"/>
        </w:rPr>
        <w:t>achieving</w:t>
      </w:r>
      <w:proofErr w:type="spellEnd"/>
      <w:r w:rsidRPr="00B32D7A">
        <w:rPr>
          <w:rFonts w:ascii="Times New Roman" w:hAnsi="Times New Roman"/>
          <w:b/>
          <w:sz w:val="24"/>
          <w:szCs w:val="24"/>
        </w:rPr>
        <w:t xml:space="preserve"> </w:t>
      </w:r>
      <w:proofErr w:type="spellStart"/>
      <w:r w:rsidRPr="00B32D7A">
        <w:rPr>
          <w:rFonts w:ascii="Times New Roman" w:hAnsi="Times New Roman"/>
          <w:b/>
          <w:sz w:val="24"/>
          <w:szCs w:val="24"/>
        </w:rPr>
        <w:t>the</w:t>
      </w:r>
      <w:proofErr w:type="spellEnd"/>
      <w:r w:rsidRPr="00B32D7A">
        <w:rPr>
          <w:rFonts w:ascii="Times New Roman" w:hAnsi="Times New Roman"/>
          <w:b/>
          <w:sz w:val="24"/>
          <w:szCs w:val="24"/>
        </w:rPr>
        <w:t xml:space="preserve"> </w:t>
      </w:r>
      <w:proofErr w:type="spellStart"/>
      <w:r w:rsidRPr="00B32D7A">
        <w:rPr>
          <w:rFonts w:ascii="Times New Roman" w:hAnsi="Times New Roman"/>
          <w:b/>
          <w:sz w:val="24"/>
          <w:szCs w:val="24"/>
        </w:rPr>
        <w:t>tasks</w:t>
      </w:r>
      <w:proofErr w:type="spellEnd"/>
      <w:r w:rsidRPr="00B32D7A">
        <w:rPr>
          <w:rFonts w:ascii="Times New Roman" w:hAnsi="Times New Roman"/>
          <w:b/>
          <w:sz w:val="24"/>
          <w:szCs w:val="24"/>
        </w:rPr>
        <w:t xml:space="preserve"> by </w:t>
      </w:r>
      <w:proofErr w:type="spellStart"/>
      <w:r w:rsidRPr="00B32D7A">
        <w:rPr>
          <w:rFonts w:ascii="Times New Roman" w:hAnsi="Times New Roman"/>
          <w:b/>
          <w:sz w:val="24"/>
          <w:szCs w:val="24"/>
        </w:rPr>
        <w:t>the</w:t>
      </w:r>
      <w:proofErr w:type="spellEnd"/>
      <w:r w:rsidRPr="00B32D7A">
        <w:rPr>
          <w:rFonts w:ascii="Times New Roman" w:hAnsi="Times New Roman"/>
          <w:b/>
          <w:sz w:val="24"/>
          <w:szCs w:val="24"/>
        </w:rPr>
        <w:t xml:space="preserve"> </w:t>
      </w:r>
      <w:proofErr w:type="spellStart"/>
      <w:r w:rsidRPr="00B32D7A">
        <w:rPr>
          <w:rFonts w:ascii="Times New Roman" w:hAnsi="Times New Roman"/>
          <w:b/>
          <w:sz w:val="24"/>
          <w:szCs w:val="24"/>
        </w:rPr>
        <w:t>Financial</w:t>
      </w:r>
      <w:proofErr w:type="spellEnd"/>
      <w:r w:rsidRPr="00B32D7A">
        <w:rPr>
          <w:rFonts w:ascii="Times New Roman" w:hAnsi="Times New Roman"/>
          <w:b/>
          <w:sz w:val="24"/>
          <w:szCs w:val="24"/>
        </w:rPr>
        <w:t xml:space="preserve"> </w:t>
      </w:r>
      <w:proofErr w:type="spellStart"/>
      <w:r w:rsidRPr="00B32D7A">
        <w:rPr>
          <w:rFonts w:ascii="Times New Roman" w:hAnsi="Times New Roman"/>
          <w:b/>
          <w:sz w:val="24"/>
          <w:szCs w:val="24"/>
        </w:rPr>
        <w:t>advisory</w:t>
      </w:r>
      <w:proofErr w:type="spellEnd"/>
    </w:p>
    <w:p w:rsidR="000B2EF9" w:rsidRPr="00B32D7A" w:rsidRDefault="00521FA0" w:rsidP="00B0732B">
      <w:pPr>
        <w:spacing w:line="360" w:lineRule="auto"/>
        <w:contextualSpacing/>
        <w:jc w:val="both"/>
        <w:rPr>
          <w:lang w:val="en-US"/>
        </w:rPr>
      </w:pPr>
      <w:r w:rsidRPr="00B32D7A">
        <w:rPr>
          <w:lang w:val="en-US"/>
        </w:rPr>
        <w:t>The analysis comes out from the areas stated above in the chapter 2.2.1.</w:t>
      </w:r>
    </w:p>
    <w:p w:rsidR="00103071" w:rsidRPr="00B32D7A" w:rsidRDefault="00103071" w:rsidP="00B0732B">
      <w:pPr>
        <w:pStyle w:val="Odstavecseseznamem"/>
        <w:spacing w:after="0" w:line="360" w:lineRule="auto"/>
        <w:jc w:val="both"/>
        <w:rPr>
          <w:rFonts w:ascii="Times New Roman" w:eastAsia="Times New Roman" w:hAnsi="Times New Roman"/>
          <w:sz w:val="24"/>
          <w:szCs w:val="24"/>
          <w:lang w:val="en-US" w:eastAsia="cs-CZ"/>
        </w:rPr>
      </w:pPr>
    </w:p>
    <w:p w:rsidR="00103071" w:rsidRPr="00B32D7A" w:rsidRDefault="00521FA0" w:rsidP="00B0732B">
      <w:pPr>
        <w:pStyle w:val="Odstavecseseznamem"/>
        <w:spacing w:after="0" w:line="360" w:lineRule="auto"/>
        <w:ind w:left="0"/>
        <w:jc w:val="both"/>
        <w:rPr>
          <w:rFonts w:ascii="Times New Roman" w:hAnsi="Times New Roman"/>
          <w:sz w:val="24"/>
          <w:szCs w:val="24"/>
          <w:lang w:val="en-AU"/>
        </w:rPr>
      </w:pPr>
      <w:proofErr w:type="gramStart"/>
      <w:r w:rsidRPr="00B32D7A">
        <w:rPr>
          <w:rFonts w:ascii="Times New Roman" w:hAnsi="Times New Roman"/>
          <w:b/>
          <w:sz w:val="24"/>
          <w:szCs w:val="24"/>
          <w:lang w:val="en-US"/>
        </w:rPr>
        <w:t>a</w:t>
      </w:r>
      <w:proofErr w:type="gramEnd"/>
      <w:r w:rsidRPr="00B32D7A">
        <w:rPr>
          <w:rFonts w:ascii="Times New Roman" w:hAnsi="Times New Roman"/>
          <w:b/>
          <w:sz w:val="24"/>
          <w:szCs w:val="24"/>
          <w:lang w:val="en-US"/>
        </w:rPr>
        <w:t>) Complete, periodical and long-term care of clients</w:t>
      </w:r>
      <w:r w:rsidR="00103071" w:rsidRPr="00B32D7A">
        <w:rPr>
          <w:rFonts w:ascii="Times New Roman" w:hAnsi="Times New Roman"/>
          <w:b/>
          <w:sz w:val="24"/>
          <w:szCs w:val="24"/>
          <w:lang w:val="en-US"/>
        </w:rPr>
        <w:t xml:space="preserve">, </w:t>
      </w:r>
      <w:r w:rsidR="00103071" w:rsidRPr="00B32D7A">
        <w:rPr>
          <w:rFonts w:ascii="Times New Roman" w:hAnsi="Times New Roman"/>
          <w:b/>
          <w:sz w:val="24"/>
          <w:szCs w:val="24"/>
          <w:shd w:val="clear" w:color="auto" w:fill="FFFFFF"/>
          <w:lang w:val="en-AU"/>
        </w:rPr>
        <w:t>stabilization of the clients tribe (net production) thanks to financially-consulting attitude as well as the clients´ services.</w:t>
      </w:r>
      <w:r w:rsidR="00103071" w:rsidRPr="00B32D7A">
        <w:rPr>
          <w:rFonts w:ascii="Times New Roman" w:hAnsi="Times New Roman"/>
          <w:sz w:val="24"/>
          <w:szCs w:val="24"/>
          <w:shd w:val="clear" w:color="auto" w:fill="FFFFFF"/>
          <w:lang w:val="en-AU"/>
        </w:rPr>
        <w:t xml:space="preserve"> </w:t>
      </w:r>
    </w:p>
    <w:p w:rsidR="00103071" w:rsidRPr="00B32D7A" w:rsidRDefault="00521FA0" w:rsidP="00B0732B">
      <w:pPr>
        <w:spacing w:line="360" w:lineRule="auto"/>
        <w:contextualSpacing/>
        <w:jc w:val="both"/>
        <w:rPr>
          <w:b/>
          <w:lang w:val="en-US"/>
        </w:rPr>
      </w:pPr>
      <w:r w:rsidRPr="00B32D7A">
        <w:rPr>
          <w:b/>
          <w:lang w:val="en-US"/>
        </w:rPr>
        <w:t xml:space="preserve"> </w:t>
      </w:r>
    </w:p>
    <w:p w:rsidR="00103071" w:rsidRPr="00B32D7A" w:rsidRDefault="00103071" w:rsidP="00B0732B">
      <w:pPr>
        <w:spacing w:line="360" w:lineRule="auto"/>
        <w:contextualSpacing/>
        <w:jc w:val="both"/>
        <w:rPr>
          <w:lang w:val="en-US"/>
        </w:rPr>
      </w:pPr>
      <w:r w:rsidRPr="00B32D7A">
        <w:rPr>
          <w:lang w:val="en-US"/>
        </w:rPr>
        <w:t>C</w:t>
      </w:r>
      <w:r w:rsidR="00521FA0" w:rsidRPr="00B32D7A">
        <w:rPr>
          <w:lang w:val="en-US"/>
        </w:rPr>
        <w:t xml:space="preserve">ompany has a lot of financial advisers who take care of clients. They cooperate with the other SBUs, have good education and empathy. </w:t>
      </w:r>
      <w:r w:rsidR="00EF339D" w:rsidRPr="00B32D7A">
        <w:rPr>
          <w:lang w:val="en-US"/>
        </w:rPr>
        <w:t xml:space="preserve">The present business strategy fulfils the </w:t>
      </w:r>
      <w:r w:rsidRPr="00B32D7A">
        <w:rPr>
          <w:lang w:val="en-US"/>
        </w:rPr>
        <w:t xml:space="preserve">VPA </w:t>
      </w:r>
      <w:r w:rsidR="004B340D" w:rsidRPr="00B32D7A">
        <w:rPr>
          <w:lang w:val="en-US"/>
        </w:rPr>
        <w:t>R</w:t>
      </w:r>
      <w:r w:rsidRPr="00B32D7A">
        <w:rPr>
          <w:lang w:val="en-US"/>
        </w:rPr>
        <w:t xml:space="preserve">etail tasks quite good but there is a space for improvement. </w:t>
      </w:r>
      <w:r w:rsidR="004B340D" w:rsidRPr="00B32D7A">
        <w:rPr>
          <w:lang w:val="en-US"/>
        </w:rPr>
        <w:t>The i</w:t>
      </w:r>
      <w:r w:rsidRPr="00B32D7A">
        <w:rPr>
          <w:lang w:val="en-US"/>
        </w:rPr>
        <w:t>mprovement is especially seen in these areas:</w:t>
      </w:r>
    </w:p>
    <w:p w:rsidR="0019425A" w:rsidRPr="00B32D7A" w:rsidRDefault="0019425A" w:rsidP="00B0732B">
      <w:pPr>
        <w:pStyle w:val="Odstavecseseznamem"/>
        <w:numPr>
          <w:ilvl w:val="0"/>
          <w:numId w:val="4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The synergies must be exploited with CRM sufficiently</w:t>
      </w:r>
      <w:r w:rsidR="00BC0BD2" w:rsidRPr="00B32D7A">
        <w:rPr>
          <w:rFonts w:ascii="Times New Roman" w:hAnsi="Times New Roman"/>
          <w:sz w:val="24"/>
          <w:szCs w:val="24"/>
          <w:shd w:val="clear" w:color="auto" w:fill="FFFFFF"/>
          <w:lang w:val="en-US"/>
        </w:rPr>
        <w:t xml:space="preserve"> (W2);</w:t>
      </w:r>
    </w:p>
    <w:p w:rsidR="0019425A" w:rsidRPr="00B32D7A" w:rsidRDefault="0019425A" w:rsidP="00B0732B">
      <w:pPr>
        <w:pStyle w:val="Odstavecseseznamem"/>
        <w:numPr>
          <w:ilvl w:val="0"/>
          <w:numId w:val="4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Make up of clients segmentation</w:t>
      </w:r>
      <w:r w:rsidR="00BC0BD2" w:rsidRPr="00B32D7A">
        <w:rPr>
          <w:rFonts w:ascii="Times New Roman" w:hAnsi="Times New Roman"/>
          <w:sz w:val="24"/>
          <w:szCs w:val="24"/>
          <w:shd w:val="clear" w:color="auto" w:fill="FFFFFF"/>
          <w:lang w:val="en-US"/>
        </w:rPr>
        <w:t xml:space="preserve"> (W3)</w:t>
      </w:r>
      <w:r w:rsidRPr="00B32D7A">
        <w:rPr>
          <w:rFonts w:ascii="Times New Roman" w:hAnsi="Times New Roman"/>
          <w:sz w:val="24"/>
          <w:szCs w:val="24"/>
          <w:shd w:val="clear" w:color="auto" w:fill="FFFFFF"/>
          <w:lang w:val="en-US"/>
        </w:rPr>
        <w:t>;</w:t>
      </w:r>
    </w:p>
    <w:p w:rsidR="0019425A" w:rsidRPr="00B32D7A" w:rsidRDefault="0019425A" w:rsidP="00B0732B">
      <w:pPr>
        <w:pStyle w:val="Odstavecseseznamem"/>
        <w:numPr>
          <w:ilvl w:val="0"/>
          <w:numId w:val="4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Necessity of building a loyalty program for the clients having financial plan</w:t>
      </w:r>
      <w:r w:rsidR="00BC0BD2" w:rsidRPr="00B32D7A">
        <w:rPr>
          <w:rFonts w:ascii="Times New Roman" w:hAnsi="Times New Roman"/>
          <w:sz w:val="24"/>
          <w:szCs w:val="24"/>
          <w:shd w:val="clear" w:color="auto" w:fill="FFFFFF"/>
          <w:lang w:val="en-US"/>
        </w:rPr>
        <w:t xml:space="preserve"> (W4)</w:t>
      </w:r>
      <w:r w:rsidRPr="00B32D7A">
        <w:rPr>
          <w:rFonts w:ascii="Times New Roman" w:hAnsi="Times New Roman"/>
          <w:sz w:val="24"/>
          <w:szCs w:val="24"/>
          <w:shd w:val="clear" w:color="auto" w:fill="FFFFFF"/>
          <w:lang w:val="en-US"/>
        </w:rPr>
        <w:t>;</w:t>
      </w:r>
    </w:p>
    <w:p w:rsidR="0019425A" w:rsidRPr="00B32D7A" w:rsidRDefault="0019425A" w:rsidP="00B0732B">
      <w:pPr>
        <w:pStyle w:val="Odstavecseseznamem"/>
        <w:spacing w:after="0" w:line="360" w:lineRule="auto"/>
        <w:jc w:val="both"/>
        <w:rPr>
          <w:rFonts w:ascii="Times New Roman" w:hAnsi="Times New Roman"/>
          <w:sz w:val="24"/>
          <w:szCs w:val="24"/>
          <w:lang w:val="en-US"/>
        </w:rPr>
      </w:pPr>
    </w:p>
    <w:p w:rsidR="00521FA0" w:rsidRPr="00B32D7A" w:rsidRDefault="00EF339D" w:rsidP="00B0732B">
      <w:pPr>
        <w:spacing w:line="360" w:lineRule="auto"/>
        <w:contextualSpacing/>
        <w:jc w:val="both"/>
        <w:rPr>
          <w:lang w:val="en-US"/>
        </w:rPr>
      </w:pPr>
      <w:r w:rsidRPr="00B32D7A">
        <w:rPr>
          <w:lang w:val="en-US"/>
        </w:rPr>
        <w:t xml:space="preserve"> </w:t>
      </w:r>
      <w:r w:rsidR="00521FA0" w:rsidRPr="00B32D7A">
        <w:rPr>
          <w:lang w:val="en-US"/>
        </w:rPr>
        <w:t xml:space="preserve"> </w:t>
      </w:r>
      <w:r w:rsidR="00FE0DCD" w:rsidRPr="00B32D7A">
        <w:rPr>
          <w:b/>
          <w:lang w:val="en-US"/>
        </w:rPr>
        <w:t>b) Education, competence and the development of financial advisers (</w:t>
      </w:r>
      <w:r w:rsidR="006F16C3" w:rsidRPr="00B32D7A">
        <w:rPr>
          <w:b/>
          <w:lang w:val="en-US"/>
        </w:rPr>
        <w:t xml:space="preserve">expertise and business skills) - </w:t>
      </w:r>
      <w:r w:rsidR="006F16C3" w:rsidRPr="00B32D7A">
        <w:rPr>
          <w:lang w:val="en-US"/>
        </w:rPr>
        <w:t xml:space="preserve">This issue is very problematic. The financial advisors are educated but </w:t>
      </w:r>
      <w:r w:rsidR="006F16C3" w:rsidRPr="00B32D7A">
        <w:rPr>
          <w:lang w:val="en-US"/>
        </w:rPr>
        <w:lastRenderedPageBreak/>
        <w:t xml:space="preserve">they should be more educated in some specific areas. It is necessary to organize periodical trainings for them. Currently there are some </w:t>
      </w:r>
      <w:proofErr w:type="gramStart"/>
      <w:r w:rsidR="006F16C3" w:rsidRPr="00B32D7A">
        <w:rPr>
          <w:lang w:val="en-US"/>
        </w:rPr>
        <w:t>trainings</w:t>
      </w:r>
      <w:proofErr w:type="gramEnd"/>
      <w:r w:rsidR="006F16C3" w:rsidRPr="00B32D7A">
        <w:rPr>
          <w:lang w:val="en-US"/>
        </w:rPr>
        <w:t xml:space="preserve"> organized but they are not periodical and not respond to all specific issues. The improvement will be seen in this area: </w:t>
      </w:r>
    </w:p>
    <w:p w:rsidR="006F16C3" w:rsidRPr="00B32D7A" w:rsidRDefault="006F16C3" w:rsidP="00B0732B">
      <w:pPr>
        <w:pStyle w:val="Odstavecseseznamem"/>
        <w:numPr>
          <w:ilvl w:val="0"/>
          <w:numId w:val="4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There is a space for the creation of benefits to financial advisers (education and development, lifetime rent, co-brand development business under the brand name of the financial advisory of </w:t>
      </w:r>
      <w:proofErr w:type="spellStart"/>
      <w:r w:rsidRPr="00B32D7A">
        <w:rPr>
          <w:rFonts w:ascii="Times New Roman" w:hAnsi="Times New Roman"/>
          <w:sz w:val="24"/>
          <w:szCs w:val="24"/>
          <w:shd w:val="clear" w:color="auto" w:fill="FFFFFF"/>
          <w:lang w:val="en-US"/>
        </w:rPr>
        <w:t>Česká</w:t>
      </w:r>
      <w:proofErr w:type="spellEnd"/>
      <w:r w:rsidRPr="00B32D7A">
        <w:rPr>
          <w:rFonts w:ascii="Times New Roman" w:hAnsi="Times New Roman"/>
          <w:sz w:val="24"/>
          <w:szCs w:val="24"/>
          <w:shd w:val="clear" w:color="auto" w:fill="FFFFFF"/>
          <w:lang w:val="en-US"/>
        </w:rPr>
        <w:t xml:space="preserve"> </w:t>
      </w:r>
      <w:proofErr w:type="spellStart"/>
      <w:r w:rsidRPr="00B32D7A">
        <w:rPr>
          <w:rFonts w:ascii="Times New Roman" w:hAnsi="Times New Roman"/>
          <w:sz w:val="24"/>
          <w:szCs w:val="24"/>
          <w:shd w:val="clear" w:color="auto" w:fill="FFFFFF"/>
          <w:lang w:val="en-US"/>
        </w:rPr>
        <w:t>pojišťovna</w:t>
      </w:r>
      <w:proofErr w:type="spellEnd"/>
      <w:r w:rsidR="00BC0BD2" w:rsidRPr="00B32D7A">
        <w:rPr>
          <w:rFonts w:ascii="Times New Roman" w:hAnsi="Times New Roman"/>
          <w:sz w:val="24"/>
          <w:szCs w:val="24"/>
          <w:shd w:val="clear" w:color="auto" w:fill="FFFFFF"/>
          <w:lang w:val="en-US"/>
        </w:rPr>
        <w:t xml:space="preserve"> (W5)</w:t>
      </w:r>
      <w:r w:rsidRPr="00B32D7A">
        <w:rPr>
          <w:rFonts w:ascii="Times New Roman" w:hAnsi="Times New Roman"/>
          <w:sz w:val="24"/>
          <w:szCs w:val="24"/>
          <w:shd w:val="clear" w:color="auto" w:fill="FFFFFF"/>
          <w:lang w:val="en-US"/>
        </w:rPr>
        <w:t>.</w:t>
      </w:r>
    </w:p>
    <w:p w:rsidR="006F16C3" w:rsidRPr="00B32D7A" w:rsidRDefault="006F16C3" w:rsidP="00B0732B">
      <w:pPr>
        <w:spacing w:line="360" w:lineRule="auto"/>
        <w:contextualSpacing/>
        <w:jc w:val="both"/>
        <w:rPr>
          <w:b/>
          <w:lang w:val="en-US"/>
        </w:rPr>
      </w:pPr>
    </w:p>
    <w:p w:rsidR="000B2EF9" w:rsidRPr="00B32D7A" w:rsidRDefault="00394959" w:rsidP="00B0732B">
      <w:pPr>
        <w:spacing w:line="360" w:lineRule="auto"/>
        <w:contextualSpacing/>
        <w:jc w:val="both"/>
        <w:rPr>
          <w:shd w:val="clear" w:color="auto" w:fill="FFFFFF"/>
          <w:lang w:val="en-AU"/>
        </w:rPr>
      </w:pPr>
      <w:r w:rsidRPr="00B32D7A">
        <w:rPr>
          <w:b/>
          <w:lang w:val="en-US"/>
        </w:rPr>
        <w:t>c) Performance increasing as well as the</w:t>
      </w:r>
      <w:r w:rsidR="000B2EF9" w:rsidRPr="00B32D7A">
        <w:rPr>
          <w:b/>
          <w:shd w:val="clear" w:color="auto" w:fill="FFFFFF"/>
          <w:lang w:val="en-AU"/>
        </w:rPr>
        <w:t xml:space="preserve"> effectiveness of the distribution channel thank to comprehensive manual and information determination about the client on the basis of </w:t>
      </w:r>
      <w:r w:rsidR="00372E2B" w:rsidRPr="00B32D7A">
        <w:rPr>
          <w:b/>
          <w:shd w:val="clear" w:color="auto" w:fill="FFFFFF"/>
          <w:lang w:val="en-AU"/>
        </w:rPr>
        <w:t xml:space="preserve">his or her objectives and needs - </w:t>
      </w:r>
      <w:r w:rsidR="00372E2B" w:rsidRPr="00B32D7A">
        <w:rPr>
          <w:shd w:val="clear" w:color="auto" w:fill="FFFFFF"/>
          <w:lang w:val="en-AU"/>
        </w:rPr>
        <w:t>this area is realised quite good</w:t>
      </w:r>
      <w:r w:rsidR="00634936" w:rsidRPr="00B32D7A">
        <w:rPr>
          <w:shd w:val="clear" w:color="auto" w:fill="FFFFFF"/>
          <w:lang w:val="en-AU"/>
        </w:rPr>
        <w:t xml:space="preserve"> anyway the company wants to improve it. </w:t>
      </w:r>
      <w:r w:rsidR="00ED3B0E" w:rsidRPr="00B32D7A">
        <w:rPr>
          <w:shd w:val="clear" w:color="auto" w:fill="FFFFFF"/>
          <w:lang w:val="en-AU"/>
        </w:rPr>
        <w:t xml:space="preserve">Financial advisers will be accessible in any time in any place. They (together with other SBUs) will ask the clients for some specific information.  </w:t>
      </w:r>
    </w:p>
    <w:p w:rsidR="00394959" w:rsidRPr="00B32D7A" w:rsidRDefault="00394959" w:rsidP="00B0732B">
      <w:pPr>
        <w:spacing w:line="360" w:lineRule="auto"/>
        <w:contextualSpacing/>
        <w:jc w:val="both"/>
        <w:rPr>
          <w:shd w:val="clear" w:color="auto" w:fill="FFFFFF"/>
          <w:lang w:val="en-AU"/>
        </w:rPr>
      </w:pPr>
    </w:p>
    <w:p w:rsidR="000B2EF9" w:rsidRPr="00B32D7A" w:rsidRDefault="00ED3B0E" w:rsidP="00B0732B">
      <w:pPr>
        <w:spacing w:line="360" w:lineRule="auto"/>
        <w:contextualSpacing/>
        <w:jc w:val="both"/>
        <w:rPr>
          <w:shd w:val="clear" w:color="auto" w:fill="FFFFFF"/>
          <w:lang w:val="en-AU"/>
        </w:rPr>
      </w:pPr>
      <w:r w:rsidRPr="00B32D7A">
        <w:rPr>
          <w:b/>
          <w:shd w:val="clear" w:color="auto" w:fill="FFFFFF"/>
          <w:lang w:val="en-AU"/>
        </w:rPr>
        <w:t xml:space="preserve">d) Sales promotion </w:t>
      </w:r>
      <w:r w:rsidR="000B2EF9" w:rsidRPr="00B32D7A">
        <w:rPr>
          <w:b/>
          <w:shd w:val="clear" w:color="auto" w:fill="FFFFFF"/>
          <w:lang w:val="en-AU"/>
        </w:rPr>
        <w:t xml:space="preserve">of </w:t>
      </w:r>
      <w:r w:rsidR="004B340D" w:rsidRPr="00B32D7A">
        <w:rPr>
          <w:b/>
          <w:shd w:val="clear" w:color="auto" w:fill="FFFFFF"/>
          <w:lang w:val="en-AU"/>
        </w:rPr>
        <w:t>2</w:t>
      </w:r>
      <w:r w:rsidR="004B340D" w:rsidRPr="00B32D7A">
        <w:rPr>
          <w:b/>
          <w:shd w:val="clear" w:color="auto" w:fill="FFFFFF"/>
          <w:vertAlign w:val="superscript"/>
          <w:lang w:val="en-AU"/>
        </w:rPr>
        <w:t>nd</w:t>
      </w:r>
      <w:r w:rsidR="004B340D" w:rsidRPr="00B32D7A">
        <w:rPr>
          <w:b/>
          <w:shd w:val="clear" w:color="auto" w:fill="FFFFFF"/>
          <w:lang w:val="en-AU"/>
        </w:rPr>
        <w:t xml:space="preserve"> retirement reform pillar</w:t>
      </w:r>
      <w:r w:rsidR="000B2EF9" w:rsidRPr="00B32D7A">
        <w:rPr>
          <w:b/>
          <w:shd w:val="clear" w:color="auto" w:fill="FFFFFF"/>
          <w:lang w:val="en-AU"/>
        </w:rPr>
        <w:t xml:space="preserve"> thanks to a diversification of the assets of the client (investment strategy)</w:t>
      </w:r>
      <w:r w:rsidR="004E0194" w:rsidRPr="00B32D7A">
        <w:rPr>
          <w:b/>
          <w:shd w:val="clear" w:color="auto" w:fill="FFFFFF"/>
          <w:lang w:val="en-AU"/>
        </w:rPr>
        <w:t xml:space="preserve"> </w:t>
      </w:r>
      <w:r w:rsidR="004E0194" w:rsidRPr="00B32D7A">
        <w:rPr>
          <w:shd w:val="clear" w:color="auto" w:fill="FFFFFF"/>
          <w:lang w:val="en-AU"/>
        </w:rPr>
        <w:t xml:space="preserve">- financial advisors cooperate with other SBUs in these </w:t>
      </w:r>
      <w:r w:rsidR="004B340D" w:rsidRPr="00B32D7A">
        <w:rPr>
          <w:shd w:val="clear" w:color="auto" w:fill="FFFFFF"/>
          <w:lang w:val="en-AU"/>
        </w:rPr>
        <w:t>areas</w:t>
      </w:r>
      <w:r w:rsidR="004E0194" w:rsidRPr="00B32D7A">
        <w:rPr>
          <w:shd w:val="clear" w:color="auto" w:fill="FFFFFF"/>
          <w:lang w:val="en-AU"/>
        </w:rPr>
        <w:t>.</w:t>
      </w:r>
      <w:r w:rsidR="00E30BBF" w:rsidRPr="00B32D7A">
        <w:rPr>
          <w:shd w:val="clear" w:color="auto" w:fill="FFFFFF"/>
          <w:lang w:val="en-AU"/>
        </w:rPr>
        <w:t xml:space="preserve"> </w:t>
      </w:r>
    </w:p>
    <w:p w:rsidR="00BC0BD2" w:rsidRPr="00B32D7A" w:rsidRDefault="00BC0BD2" w:rsidP="00B0732B">
      <w:pPr>
        <w:spacing w:line="360" w:lineRule="auto"/>
        <w:contextualSpacing/>
        <w:jc w:val="both"/>
        <w:rPr>
          <w:b/>
          <w:shd w:val="clear" w:color="auto" w:fill="FFFFFF"/>
          <w:lang w:val="en-AU"/>
        </w:rPr>
      </w:pPr>
    </w:p>
    <w:p w:rsidR="008A14A7" w:rsidRPr="00B32D7A" w:rsidRDefault="00ED3B0E" w:rsidP="00B0732B">
      <w:pPr>
        <w:spacing w:line="360" w:lineRule="auto"/>
        <w:contextualSpacing/>
        <w:jc w:val="both"/>
        <w:rPr>
          <w:lang w:val="en-US"/>
        </w:rPr>
      </w:pPr>
      <w:r w:rsidRPr="00B32D7A">
        <w:rPr>
          <w:b/>
          <w:shd w:val="clear" w:color="auto" w:fill="FFFFFF"/>
          <w:lang w:val="en-AU"/>
        </w:rPr>
        <w:t xml:space="preserve">e) An implementation </w:t>
      </w:r>
      <w:r w:rsidR="000B2EF9" w:rsidRPr="00B32D7A">
        <w:rPr>
          <w:b/>
          <w:shd w:val="clear" w:color="auto" w:fill="FFFFFF"/>
          <w:lang w:val="en-AU"/>
        </w:rPr>
        <w:t>of new innovative settings given to agents that lead to increasing of sales efficiency</w:t>
      </w:r>
      <w:r w:rsidR="00BC0BD2" w:rsidRPr="00B32D7A">
        <w:rPr>
          <w:b/>
          <w:shd w:val="clear" w:color="auto" w:fill="FFFFFF"/>
          <w:lang w:val="en-AU"/>
        </w:rPr>
        <w:t xml:space="preserve"> </w:t>
      </w:r>
      <w:r w:rsidR="00BC0BD2" w:rsidRPr="00B32D7A">
        <w:rPr>
          <w:shd w:val="clear" w:color="auto" w:fill="FFFFFF"/>
          <w:lang w:val="en-AU"/>
        </w:rPr>
        <w:t>(W6)</w:t>
      </w:r>
      <w:r w:rsidR="005D6F9F" w:rsidRPr="00B32D7A">
        <w:rPr>
          <w:b/>
          <w:shd w:val="clear" w:color="auto" w:fill="FFFFFF"/>
          <w:lang w:val="en-AU"/>
        </w:rPr>
        <w:t xml:space="preserve"> - </w:t>
      </w:r>
      <w:r w:rsidR="005D6F9F" w:rsidRPr="00B32D7A">
        <w:rPr>
          <w:shd w:val="clear" w:color="auto" w:fill="FFFFFF"/>
          <w:lang w:val="en-AU"/>
        </w:rPr>
        <w:t>this is a category which must be improved. Currently the company has online services</w:t>
      </w:r>
      <w:r w:rsidR="00F3742B" w:rsidRPr="00B32D7A">
        <w:rPr>
          <w:shd w:val="clear" w:color="auto" w:fill="FFFFFF"/>
          <w:lang w:val="en-AU"/>
        </w:rPr>
        <w:t xml:space="preserve">, is ready to help almost anytime anywhere </w:t>
      </w:r>
      <w:r w:rsidR="00142931" w:rsidRPr="00B32D7A">
        <w:rPr>
          <w:shd w:val="clear" w:color="auto" w:fill="FFFFFF"/>
          <w:lang w:val="en-AU"/>
        </w:rPr>
        <w:t>(the company has already the multi-channel strategy and cooperation).</w:t>
      </w:r>
      <w:r w:rsidR="00F3742B" w:rsidRPr="00B32D7A">
        <w:rPr>
          <w:shd w:val="clear" w:color="auto" w:fill="FFFFFF"/>
          <w:lang w:val="en-AU"/>
        </w:rPr>
        <w:t xml:space="preserve"> </w:t>
      </w:r>
    </w:p>
    <w:p w:rsidR="008A14A7" w:rsidRPr="00B32D7A" w:rsidRDefault="008A14A7" w:rsidP="00B0732B">
      <w:pPr>
        <w:pStyle w:val="Odstavecseseznamem"/>
        <w:spacing w:after="0" w:line="360" w:lineRule="auto"/>
        <w:jc w:val="both"/>
        <w:rPr>
          <w:rFonts w:ascii="Times New Roman" w:hAnsi="Times New Roman"/>
          <w:sz w:val="24"/>
          <w:szCs w:val="24"/>
          <w:lang w:val="en-US"/>
        </w:rPr>
      </w:pPr>
    </w:p>
    <w:p w:rsidR="00401171" w:rsidRPr="00B32D7A" w:rsidRDefault="00401171" w:rsidP="00913B79">
      <w:pPr>
        <w:pStyle w:val="Nadpis3"/>
      </w:pPr>
      <w:bookmarkStart w:id="229" w:name="_Toc353957168"/>
      <w:r w:rsidRPr="00B32D7A">
        <w:t>2.2.</w:t>
      </w:r>
      <w:r w:rsidR="004165F9" w:rsidRPr="00B32D7A">
        <w:t>6</w:t>
      </w:r>
      <w:r w:rsidRPr="00B32D7A">
        <w:t xml:space="preserve"> Partial SWOT analysis</w:t>
      </w:r>
      <w:bookmarkEnd w:id="229"/>
    </w:p>
    <w:p w:rsidR="0078772B" w:rsidRPr="00B32D7A" w:rsidRDefault="0078772B" w:rsidP="00B0732B">
      <w:pPr>
        <w:spacing w:line="360" w:lineRule="auto"/>
        <w:contextualSpacing/>
        <w:jc w:val="both"/>
        <w:rPr>
          <w:lang w:val="en-US"/>
        </w:rPr>
      </w:pPr>
    </w:p>
    <w:bookmarkEnd w:id="60"/>
    <w:bookmarkEnd w:id="193"/>
    <w:p w:rsidR="00BC0BD2" w:rsidRPr="00B32D7A" w:rsidRDefault="00BC0BD2" w:rsidP="00B0732B">
      <w:pPr>
        <w:spacing w:line="360" w:lineRule="auto"/>
        <w:contextualSpacing/>
        <w:jc w:val="both"/>
        <w:rPr>
          <w:lang w:val="en-AU"/>
        </w:rPr>
      </w:pPr>
      <w:r w:rsidRPr="00B32D7A">
        <w:rPr>
          <w:lang w:val="en-AU"/>
        </w:rPr>
        <w:t xml:space="preserve">Cooperation among VPA </w:t>
      </w:r>
      <w:r w:rsidR="004B340D" w:rsidRPr="00B32D7A">
        <w:rPr>
          <w:lang w:val="en-AU"/>
        </w:rPr>
        <w:t>R</w:t>
      </w:r>
      <w:r w:rsidRPr="00B32D7A">
        <w:rPr>
          <w:lang w:val="en-AU"/>
        </w:rPr>
        <w:t>etail and other channels</w:t>
      </w:r>
      <w:r w:rsidRPr="00B32D7A">
        <w:rPr>
          <w:lang w:val="en-AU"/>
        </w:rPr>
        <w:tab/>
      </w:r>
      <w:r w:rsidRPr="00B32D7A">
        <w:rPr>
          <w:lang w:val="en-AU"/>
        </w:rPr>
        <w:tab/>
      </w:r>
      <w:r w:rsidRPr="00B32D7A">
        <w:rPr>
          <w:lang w:val="en-AU"/>
        </w:rPr>
        <w:tab/>
      </w:r>
      <w:r w:rsidRPr="00B32D7A">
        <w:rPr>
          <w:lang w:val="en-AU"/>
        </w:rPr>
        <w:tab/>
      </w:r>
      <w:r w:rsidRPr="00B32D7A">
        <w:rPr>
          <w:lang w:val="en-AU"/>
        </w:rPr>
        <w:tab/>
        <w:t>W1</w:t>
      </w:r>
    </w:p>
    <w:p w:rsidR="00BC0BD2" w:rsidRPr="00B32D7A" w:rsidRDefault="00BC0BD2" w:rsidP="00B0732B">
      <w:pPr>
        <w:spacing w:line="360" w:lineRule="auto"/>
        <w:contextualSpacing/>
        <w:jc w:val="both"/>
        <w:rPr>
          <w:lang w:val="en-AU"/>
        </w:rPr>
      </w:pPr>
      <w:r w:rsidRPr="00B32D7A">
        <w:rPr>
          <w:lang w:val="en-AU"/>
        </w:rPr>
        <w:t>Financial advisory is a young and flexible SBU</w:t>
      </w:r>
      <w:r w:rsidRPr="00B32D7A">
        <w:rPr>
          <w:lang w:val="en-AU"/>
        </w:rPr>
        <w:tab/>
      </w:r>
      <w:r w:rsidRPr="00B32D7A">
        <w:rPr>
          <w:lang w:val="en-AU"/>
        </w:rPr>
        <w:tab/>
      </w:r>
      <w:r w:rsidRPr="00B32D7A">
        <w:rPr>
          <w:lang w:val="en-AU"/>
        </w:rPr>
        <w:tab/>
      </w:r>
      <w:r w:rsidRPr="00B32D7A">
        <w:rPr>
          <w:lang w:val="en-AU"/>
        </w:rPr>
        <w:tab/>
      </w:r>
      <w:r w:rsidRPr="00B32D7A">
        <w:rPr>
          <w:lang w:val="en-AU"/>
        </w:rPr>
        <w:tab/>
        <w:t>S1</w:t>
      </w:r>
    </w:p>
    <w:p w:rsidR="00BC0BD2" w:rsidRPr="00B32D7A" w:rsidRDefault="00BC0BD2" w:rsidP="00B0732B">
      <w:pPr>
        <w:spacing w:line="360" w:lineRule="auto"/>
        <w:contextualSpacing/>
        <w:jc w:val="both"/>
        <w:rPr>
          <w:lang w:val="en-AU"/>
        </w:rPr>
      </w:pPr>
      <w:r w:rsidRPr="00B32D7A">
        <w:rPr>
          <w:lang w:val="en-AU"/>
        </w:rPr>
        <w:t>SBU has great support of the company</w:t>
      </w:r>
      <w:r w:rsidRPr="00B32D7A">
        <w:rPr>
          <w:lang w:val="en-AU"/>
        </w:rPr>
        <w:tab/>
      </w:r>
      <w:r w:rsidRPr="00B32D7A">
        <w:rPr>
          <w:lang w:val="en-AU"/>
        </w:rPr>
        <w:tab/>
      </w:r>
      <w:r w:rsidRPr="00B32D7A">
        <w:rPr>
          <w:lang w:val="en-AU"/>
        </w:rPr>
        <w:tab/>
      </w:r>
      <w:r w:rsidRPr="00B32D7A">
        <w:rPr>
          <w:lang w:val="en-AU"/>
        </w:rPr>
        <w:tab/>
      </w:r>
      <w:r w:rsidRPr="00B32D7A">
        <w:rPr>
          <w:lang w:val="en-AU"/>
        </w:rPr>
        <w:tab/>
      </w:r>
      <w:r w:rsidRPr="00B32D7A">
        <w:rPr>
          <w:lang w:val="en-AU"/>
        </w:rPr>
        <w:tab/>
        <w:t>S2</w:t>
      </w:r>
    </w:p>
    <w:p w:rsidR="00BC0BD2" w:rsidRPr="00B32D7A" w:rsidRDefault="00BC0BD2" w:rsidP="00B0732B">
      <w:pPr>
        <w:spacing w:line="360" w:lineRule="auto"/>
        <w:contextualSpacing/>
        <w:jc w:val="both"/>
        <w:rPr>
          <w:lang w:val="en-AU"/>
        </w:rPr>
      </w:pPr>
      <w:r w:rsidRPr="00B32D7A">
        <w:rPr>
          <w:lang w:val="en-AU"/>
        </w:rPr>
        <w:t>SBU motivates client</w:t>
      </w:r>
      <w:r w:rsidRPr="00B32D7A">
        <w:rPr>
          <w:lang w:val="en-AU"/>
        </w:rPr>
        <w:tab/>
      </w:r>
      <w:r w:rsidRPr="00B32D7A">
        <w:rPr>
          <w:lang w:val="en-AU"/>
        </w:rPr>
        <w:tab/>
      </w:r>
      <w:r w:rsidRPr="00B32D7A">
        <w:rPr>
          <w:lang w:val="en-AU"/>
        </w:rPr>
        <w:tab/>
      </w:r>
      <w:r w:rsidRPr="00B32D7A">
        <w:rPr>
          <w:lang w:val="en-AU"/>
        </w:rPr>
        <w:tab/>
      </w:r>
      <w:r w:rsidRPr="00B32D7A">
        <w:rPr>
          <w:lang w:val="en-AU"/>
        </w:rPr>
        <w:tab/>
      </w:r>
      <w:r w:rsidRPr="00B32D7A">
        <w:rPr>
          <w:lang w:val="en-AU"/>
        </w:rPr>
        <w:tab/>
      </w:r>
      <w:r w:rsidRPr="00B32D7A">
        <w:rPr>
          <w:lang w:val="en-AU"/>
        </w:rPr>
        <w:tab/>
      </w:r>
      <w:r w:rsidRPr="00B32D7A">
        <w:rPr>
          <w:lang w:val="en-AU"/>
        </w:rPr>
        <w:tab/>
      </w:r>
      <w:r w:rsidRPr="00B32D7A">
        <w:rPr>
          <w:lang w:val="en-AU"/>
        </w:rPr>
        <w:tab/>
        <w:t>S3</w:t>
      </w:r>
    </w:p>
    <w:p w:rsidR="00BC0BD2" w:rsidRPr="00B32D7A" w:rsidRDefault="00BC0BD2" w:rsidP="00B0732B">
      <w:pPr>
        <w:spacing w:line="360" w:lineRule="auto"/>
        <w:contextualSpacing/>
        <w:jc w:val="both"/>
        <w:rPr>
          <w:lang w:val="en-AU"/>
        </w:rPr>
      </w:pPr>
      <w:r w:rsidRPr="00B32D7A">
        <w:rPr>
          <w:lang w:val="en-AU"/>
        </w:rPr>
        <w:t>Financial advisers and managers are not employees</w:t>
      </w:r>
      <w:r w:rsidRPr="00B32D7A">
        <w:rPr>
          <w:lang w:val="en-AU"/>
        </w:rPr>
        <w:tab/>
      </w:r>
      <w:r w:rsidRPr="00B32D7A">
        <w:rPr>
          <w:lang w:val="en-AU"/>
        </w:rPr>
        <w:tab/>
      </w:r>
      <w:r w:rsidRPr="00B32D7A">
        <w:rPr>
          <w:lang w:val="en-AU"/>
        </w:rPr>
        <w:tab/>
      </w:r>
      <w:r w:rsidRPr="00B32D7A">
        <w:rPr>
          <w:lang w:val="en-AU"/>
        </w:rPr>
        <w:tab/>
      </w:r>
      <w:r w:rsidRPr="00B32D7A">
        <w:rPr>
          <w:lang w:val="en-AU"/>
        </w:rPr>
        <w:tab/>
        <w:t>S4</w:t>
      </w:r>
    </w:p>
    <w:p w:rsidR="00BC0BD2" w:rsidRPr="00B32D7A" w:rsidRDefault="00BC0BD2" w:rsidP="00B0732B">
      <w:pPr>
        <w:pStyle w:val="Odstavecseseznamem"/>
        <w:spacing w:after="0" w:line="360" w:lineRule="auto"/>
        <w:ind w:left="0"/>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 xml:space="preserve">The synergies must be exploited with CRM sufficiently </w:t>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t>W2</w:t>
      </w:r>
    </w:p>
    <w:p w:rsidR="00BC0BD2" w:rsidRPr="00B32D7A" w:rsidRDefault="00BC0BD2" w:rsidP="00B0732B">
      <w:pPr>
        <w:pStyle w:val="Odstavecseseznamem"/>
        <w:spacing w:after="0" w:line="360" w:lineRule="auto"/>
        <w:ind w:left="0"/>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 xml:space="preserve">Make up of clients segmentation </w:t>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t>W3</w:t>
      </w:r>
    </w:p>
    <w:p w:rsidR="00BC0BD2" w:rsidRPr="00B32D7A" w:rsidRDefault="00BC0BD2" w:rsidP="00B0732B">
      <w:pPr>
        <w:pStyle w:val="Odstavecseseznamem"/>
        <w:spacing w:after="0" w:line="360" w:lineRule="auto"/>
        <w:ind w:left="0"/>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t xml:space="preserve">Necessity of building a loyalty program for the clients having financial plan </w:t>
      </w:r>
      <w:r w:rsidRPr="00B32D7A">
        <w:rPr>
          <w:rFonts w:ascii="Times New Roman" w:hAnsi="Times New Roman"/>
          <w:sz w:val="24"/>
          <w:szCs w:val="24"/>
          <w:shd w:val="clear" w:color="auto" w:fill="FFFFFF"/>
          <w:lang w:val="en-AU"/>
        </w:rPr>
        <w:tab/>
        <w:t>W4</w:t>
      </w:r>
    </w:p>
    <w:p w:rsidR="00BC0BD2" w:rsidRPr="00B32D7A" w:rsidRDefault="00BC0BD2" w:rsidP="00B0732B">
      <w:pPr>
        <w:pStyle w:val="Odstavecseseznamem"/>
        <w:spacing w:after="0" w:line="360" w:lineRule="auto"/>
        <w:ind w:left="0"/>
        <w:jc w:val="both"/>
        <w:rPr>
          <w:rFonts w:ascii="Times New Roman" w:hAnsi="Times New Roman"/>
          <w:sz w:val="24"/>
          <w:szCs w:val="24"/>
          <w:lang w:val="en-AU"/>
        </w:rPr>
      </w:pPr>
      <w:r w:rsidRPr="00B32D7A">
        <w:rPr>
          <w:rFonts w:ascii="Times New Roman" w:hAnsi="Times New Roman"/>
          <w:sz w:val="24"/>
          <w:szCs w:val="24"/>
          <w:shd w:val="clear" w:color="auto" w:fill="FFFFFF"/>
          <w:lang w:val="en-AU"/>
        </w:rPr>
        <w:lastRenderedPageBreak/>
        <w:t xml:space="preserve">There is a space for the creation of benefits to financial advisers (education and development, lifetime rent, co-brand development business under the brand name of the financial advisory of </w:t>
      </w:r>
      <w:proofErr w:type="spellStart"/>
      <w:r w:rsidRPr="00B32D7A">
        <w:rPr>
          <w:rFonts w:ascii="Times New Roman" w:hAnsi="Times New Roman"/>
          <w:sz w:val="24"/>
          <w:szCs w:val="24"/>
          <w:shd w:val="clear" w:color="auto" w:fill="FFFFFF"/>
          <w:lang w:val="en-AU"/>
        </w:rPr>
        <w:t>Česká</w:t>
      </w:r>
      <w:proofErr w:type="spellEnd"/>
      <w:r w:rsidRPr="00B32D7A">
        <w:rPr>
          <w:rFonts w:ascii="Times New Roman" w:hAnsi="Times New Roman"/>
          <w:sz w:val="24"/>
          <w:szCs w:val="24"/>
          <w:shd w:val="clear" w:color="auto" w:fill="FFFFFF"/>
          <w:lang w:val="en-AU"/>
        </w:rPr>
        <w:t xml:space="preserve"> </w:t>
      </w:r>
      <w:proofErr w:type="spellStart"/>
      <w:r w:rsidRPr="00B32D7A">
        <w:rPr>
          <w:rFonts w:ascii="Times New Roman" w:hAnsi="Times New Roman"/>
          <w:sz w:val="24"/>
          <w:szCs w:val="24"/>
          <w:shd w:val="clear" w:color="auto" w:fill="FFFFFF"/>
          <w:lang w:val="en-AU"/>
        </w:rPr>
        <w:t>pojišťovna</w:t>
      </w:r>
      <w:proofErr w:type="spellEnd"/>
      <w:r w:rsidRPr="00B32D7A">
        <w:rPr>
          <w:rFonts w:ascii="Times New Roman" w:hAnsi="Times New Roman"/>
          <w:sz w:val="24"/>
          <w:szCs w:val="24"/>
          <w:shd w:val="clear" w:color="auto" w:fill="FFFFFF"/>
          <w:lang w:val="en-AU"/>
        </w:rPr>
        <w:t xml:space="preserve"> </w:t>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r>
      <w:r w:rsidRPr="00B32D7A">
        <w:rPr>
          <w:rFonts w:ascii="Times New Roman" w:hAnsi="Times New Roman"/>
          <w:sz w:val="24"/>
          <w:szCs w:val="24"/>
          <w:shd w:val="clear" w:color="auto" w:fill="FFFFFF"/>
          <w:lang w:val="en-AU"/>
        </w:rPr>
        <w:tab/>
        <w:t>W5</w:t>
      </w:r>
    </w:p>
    <w:p w:rsidR="00BC0BD2" w:rsidRPr="00B32D7A" w:rsidRDefault="00BC0BD2" w:rsidP="00B0732B">
      <w:pPr>
        <w:spacing w:line="360" w:lineRule="auto"/>
        <w:contextualSpacing/>
        <w:jc w:val="both"/>
        <w:rPr>
          <w:shd w:val="clear" w:color="auto" w:fill="FFFFFF"/>
          <w:lang w:val="en-AU"/>
        </w:rPr>
      </w:pPr>
      <w:r w:rsidRPr="00B32D7A">
        <w:rPr>
          <w:shd w:val="clear" w:color="auto" w:fill="FFFFFF"/>
          <w:lang w:val="en-AU"/>
        </w:rPr>
        <w:t>An implementation of new innovative settings given to agents that lead</w:t>
      </w:r>
      <w:r w:rsidR="004B340D" w:rsidRPr="00B32D7A">
        <w:rPr>
          <w:shd w:val="clear" w:color="auto" w:fill="FFFFFF"/>
          <w:lang w:val="en-AU"/>
        </w:rPr>
        <w:t>s</w:t>
      </w:r>
      <w:r w:rsidRPr="00B32D7A">
        <w:rPr>
          <w:shd w:val="clear" w:color="auto" w:fill="FFFFFF"/>
          <w:lang w:val="en-AU"/>
        </w:rPr>
        <w:t xml:space="preserve"> to increasing of sales efficiency </w:t>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t>W6</w:t>
      </w:r>
    </w:p>
    <w:p w:rsidR="00BC0BD2" w:rsidRPr="00B32D7A" w:rsidRDefault="00BC0BD2" w:rsidP="00B0732B">
      <w:pPr>
        <w:spacing w:line="360" w:lineRule="auto"/>
        <w:contextualSpacing/>
        <w:jc w:val="both"/>
        <w:rPr>
          <w:lang w:val="en-AU"/>
        </w:rPr>
      </w:pPr>
    </w:p>
    <w:p w:rsidR="00275C12" w:rsidRPr="00B32D7A" w:rsidRDefault="00D97430" w:rsidP="00913B79">
      <w:pPr>
        <w:pStyle w:val="Nadpis2"/>
      </w:pPr>
      <w:bookmarkStart w:id="230" w:name="_Toc353957169"/>
      <w:r w:rsidRPr="00B32D7A">
        <w:t>2</w:t>
      </w:r>
      <w:r w:rsidR="00275C12" w:rsidRPr="00B32D7A">
        <w:t>.</w:t>
      </w:r>
      <w:r w:rsidRPr="00B32D7A">
        <w:t>3</w:t>
      </w:r>
      <w:r w:rsidR="00275C12" w:rsidRPr="00B32D7A">
        <w:t xml:space="preserve"> Slept analysis</w:t>
      </w:r>
      <w:bookmarkEnd w:id="230"/>
    </w:p>
    <w:p w:rsidR="00275C12" w:rsidRPr="00B32D7A" w:rsidRDefault="00275C12" w:rsidP="00913B79">
      <w:pPr>
        <w:pStyle w:val="Nadpis2"/>
      </w:pPr>
    </w:p>
    <w:p w:rsidR="0039147C" w:rsidRPr="00B32D7A" w:rsidRDefault="00D97430" w:rsidP="00913B79">
      <w:pPr>
        <w:pStyle w:val="Nadpis3"/>
      </w:pPr>
      <w:bookmarkStart w:id="231" w:name="_Toc353957170"/>
      <w:r w:rsidRPr="00B32D7A">
        <w:t>2</w:t>
      </w:r>
      <w:r w:rsidR="0039147C" w:rsidRPr="00B32D7A">
        <w:t>.</w:t>
      </w:r>
      <w:r w:rsidRPr="00B32D7A">
        <w:t>3</w:t>
      </w:r>
      <w:r w:rsidR="0039147C" w:rsidRPr="00B32D7A">
        <w:t>.1 Political factors</w:t>
      </w:r>
      <w:bookmarkEnd w:id="231"/>
    </w:p>
    <w:p w:rsidR="0039147C" w:rsidRPr="00B32D7A" w:rsidRDefault="0039147C" w:rsidP="00B0732B">
      <w:pPr>
        <w:pStyle w:val="Normlnweb"/>
        <w:shd w:val="clear" w:color="auto" w:fill="FFFFFF"/>
        <w:spacing w:before="0" w:beforeAutospacing="0" w:after="0" w:afterAutospacing="0" w:line="360" w:lineRule="auto"/>
        <w:contextualSpacing/>
        <w:jc w:val="both"/>
        <w:rPr>
          <w:lang w:val="en-AU"/>
        </w:rPr>
      </w:pPr>
    </w:p>
    <w:p w:rsidR="00FF70CF" w:rsidRPr="00B32D7A" w:rsidRDefault="002762A9" w:rsidP="00B0732B">
      <w:pPr>
        <w:spacing w:line="360" w:lineRule="auto"/>
        <w:contextualSpacing/>
        <w:jc w:val="both"/>
        <w:rPr>
          <w:lang w:val="en-AU"/>
        </w:rPr>
      </w:pPr>
      <w:r w:rsidRPr="00B32D7A">
        <w:rPr>
          <w:lang w:val="en-AU"/>
        </w:rPr>
        <w:t>Political factors include areas such as tax policy, labour law, environmental law, trade restrictions, tariffs, and political stability. Czech government is not stable what influence</w:t>
      </w:r>
      <w:r w:rsidR="004B340D" w:rsidRPr="00B32D7A">
        <w:rPr>
          <w:lang w:val="en-AU"/>
        </w:rPr>
        <w:t>s</w:t>
      </w:r>
      <w:r w:rsidRPr="00B32D7A">
        <w:rPr>
          <w:lang w:val="en-AU"/>
        </w:rPr>
        <w:t xml:space="preserve"> the insurance company. There are a lot of law</w:t>
      </w:r>
      <w:r w:rsidR="004B340D" w:rsidRPr="00B32D7A">
        <w:rPr>
          <w:lang w:val="en-AU"/>
        </w:rPr>
        <w:t>s</w:t>
      </w:r>
      <w:r w:rsidRPr="00B32D7A">
        <w:rPr>
          <w:lang w:val="en-AU"/>
        </w:rPr>
        <w:t xml:space="preserve"> changes in the Czech Republic which is also not good. There are many changes in business area as well.</w:t>
      </w:r>
      <w:r w:rsidR="00275C12" w:rsidRPr="00B32D7A">
        <w:rPr>
          <w:lang w:val="en-AU"/>
        </w:rPr>
        <w:t xml:space="preserve"> Not stabile political environment is taken as threats (T</w:t>
      </w:r>
      <w:r w:rsidR="00FF70CF" w:rsidRPr="00B32D7A">
        <w:rPr>
          <w:lang w:val="en-AU"/>
        </w:rPr>
        <w:t>1</w:t>
      </w:r>
      <w:r w:rsidR="00275C12" w:rsidRPr="00B32D7A">
        <w:rPr>
          <w:lang w:val="en-AU"/>
        </w:rPr>
        <w:t>).</w:t>
      </w:r>
      <w:r w:rsidR="00FF70CF" w:rsidRPr="00B32D7A">
        <w:rPr>
          <w:lang w:val="en-AU"/>
        </w:rPr>
        <w:t xml:space="preserve"> EU has a lot of problems to keep the whole EU system so that we can expect some problems here as well (T2).</w:t>
      </w:r>
    </w:p>
    <w:p w:rsidR="00275C12" w:rsidRPr="00B32D7A" w:rsidRDefault="00275C12" w:rsidP="00B0732B">
      <w:pPr>
        <w:pStyle w:val="Normlnweb"/>
        <w:shd w:val="clear" w:color="auto" w:fill="FFFFFF"/>
        <w:spacing w:before="0" w:beforeAutospacing="0" w:after="0" w:afterAutospacing="0" w:line="360" w:lineRule="auto"/>
        <w:contextualSpacing/>
        <w:jc w:val="both"/>
        <w:rPr>
          <w:lang w:val="en-US"/>
        </w:rPr>
      </w:pPr>
    </w:p>
    <w:p w:rsidR="00C47267" w:rsidRPr="00B32D7A" w:rsidRDefault="00C47267" w:rsidP="00B0732B">
      <w:pPr>
        <w:pStyle w:val="Normlnweb"/>
        <w:shd w:val="clear" w:color="auto" w:fill="FFFFFF"/>
        <w:spacing w:before="0" w:beforeAutospacing="0" w:after="0" w:afterAutospacing="0" w:line="360" w:lineRule="auto"/>
        <w:contextualSpacing/>
        <w:jc w:val="both"/>
        <w:rPr>
          <w:lang w:val="en-US"/>
        </w:rPr>
      </w:pPr>
      <w:r w:rsidRPr="00B32D7A">
        <w:rPr>
          <w:rFonts w:eastAsia="Calibri"/>
          <w:b/>
          <w:lang w:val="en-US" w:eastAsia="en-US"/>
        </w:rPr>
        <w:t>Table</w:t>
      </w:r>
      <w:r w:rsidRPr="00B32D7A">
        <w:rPr>
          <w:b/>
          <w:lang w:val="en-AU"/>
        </w:rPr>
        <w:t xml:space="preserve"> 2-1: Political factors</w:t>
      </w:r>
    </w:p>
    <w:p w:rsidR="001900F6" w:rsidRPr="00B32D7A" w:rsidRDefault="00924E57" w:rsidP="00B0732B">
      <w:pPr>
        <w:pStyle w:val="Normlnweb"/>
        <w:shd w:val="clear" w:color="auto" w:fill="FFFFFF"/>
        <w:spacing w:before="0" w:beforeAutospacing="0" w:after="0" w:afterAutospacing="0" w:line="360" w:lineRule="auto"/>
        <w:contextualSpacing/>
        <w:jc w:val="both"/>
        <w:outlineLvl w:val="2"/>
        <w:rPr>
          <w:lang w:val="en-US"/>
        </w:rPr>
      </w:pPr>
      <w:r w:rsidRPr="00B32D7A">
        <w:rPr>
          <w:noProof/>
        </w:rPr>
        <w:drawing>
          <wp:inline distT="0" distB="0" distL="0" distR="0">
            <wp:extent cx="4676775" cy="2981325"/>
            <wp:effectExtent l="19050" t="0" r="9525"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4676775" cy="2981325"/>
                    </a:xfrm>
                    <a:prstGeom prst="rect">
                      <a:avLst/>
                    </a:prstGeom>
                    <a:noFill/>
                    <a:ln w="9525">
                      <a:noFill/>
                      <a:miter lim="800000"/>
                      <a:headEnd/>
                      <a:tailEnd/>
                    </a:ln>
                  </pic:spPr>
                </pic:pic>
              </a:graphicData>
            </a:graphic>
          </wp:inline>
        </w:drawing>
      </w:r>
    </w:p>
    <w:p w:rsidR="001900F6" w:rsidRPr="00B32D7A" w:rsidRDefault="00C47267" w:rsidP="00B0732B">
      <w:pPr>
        <w:pStyle w:val="Normlnweb"/>
        <w:shd w:val="clear" w:color="auto" w:fill="FFFFFF"/>
        <w:spacing w:before="0" w:beforeAutospacing="0" w:after="0" w:afterAutospacing="0" w:line="360" w:lineRule="auto"/>
        <w:contextualSpacing/>
        <w:jc w:val="both"/>
        <w:outlineLvl w:val="2"/>
        <w:rPr>
          <w:lang w:val="en-US"/>
        </w:rPr>
      </w:pPr>
      <w:r w:rsidRPr="00B32D7A">
        <w:rPr>
          <w:sz w:val="20"/>
          <w:szCs w:val="20"/>
          <w:lang w:val="en-US"/>
        </w:rPr>
        <w:t>Source: (realized by my own).</w:t>
      </w:r>
    </w:p>
    <w:p w:rsidR="00A4444C" w:rsidRPr="00B32D7A" w:rsidRDefault="00A4444C" w:rsidP="00B0732B">
      <w:pPr>
        <w:pStyle w:val="Normlnweb"/>
        <w:shd w:val="clear" w:color="auto" w:fill="FFFFFF"/>
        <w:spacing w:before="0" w:beforeAutospacing="0" w:after="0" w:afterAutospacing="0" w:line="360" w:lineRule="auto"/>
        <w:contextualSpacing/>
        <w:jc w:val="both"/>
        <w:outlineLvl w:val="2"/>
        <w:rPr>
          <w:lang w:val="en-US"/>
        </w:rPr>
      </w:pPr>
    </w:p>
    <w:p w:rsidR="00A4444C" w:rsidRPr="00B32D7A" w:rsidRDefault="00A4444C" w:rsidP="00B0732B">
      <w:pPr>
        <w:pStyle w:val="Normlnweb"/>
        <w:shd w:val="clear" w:color="auto" w:fill="FFFFFF"/>
        <w:spacing w:before="0" w:beforeAutospacing="0" w:after="0" w:afterAutospacing="0" w:line="360" w:lineRule="auto"/>
        <w:contextualSpacing/>
        <w:jc w:val="both"/>
        <w:outlineLvl w:val="2"/>
        <w:rPr>
          <w:lang w:val="en-US"/>
        </w:rPr>
      </w:pPr>
    </w:p>
    <w:p w:rsidR="002762A9" w:rsidRPr="00B32D7A" w:rsidRDefault="002762A9" w:rsidP="00B0732B">
      <w:pPr>
        <w:pStyle w:val="Normlnweb"/>
        <w:shd w:val="clear" w:color="auto" w:fill="FFFFFF"/>
        <w:spacing w:before="0" w:beforeAutospacing="0" w:after="0" w:afterAutospacing="0" w:line="360" w:lineRule="auto"/>
        <w:contextualSpacing/>
        <w:jc w:val="both"/>
        <w:rPr>
          <w:rStyle w:val="apple-converted-space"/>
          <w:lang w:val="en-US"/>
        </w:rPr>
      </w:pPr>
    </w:p>
    <w:p w:rsidR="00A4444C" w:rsidRPr="00B32D7A" w:rsidRDefault="00A4444C" w:rsidP="00A4444C">
      <w:pPr>
        <w:pStyle w:val="Normlnweb"/>
        <w:shd w:val="clear" w:color="auto" w:fill="FFFFFF"/>
        <w:spacing w:before="0" w:beforeAutospacing="0" w:after="0" w:afterAutospacing="0" w:line="360" w:lineRule="auto"/>
        <w:contextualSpacing/>
        <w:jc w:val="both"/>
        <w:outlineLvl w:val="2"/>
        <w:rPr>
          <w:b/>
        </w:rPr>
      </w:pPr>
      <w:bookmarkStart w:id="232" w:name="_Toc353957171"/>
      <w:r w:rsidRPr="00B32D7A">
        <w:rPr>
          <w:b/>
        </w:rPr>
        <w:lastRenderedPageBreak/>
        <w:t xml:space="preserve">2.3.2 </w:t>
      </w:r>
      <w:r w:rsidRPr="00B32D7A">
        <w:rPr>
          <w:b/>
          <w:lang w:val="en-AU"/>
        </w:rPr>
        <w:t>Economic factors</w:t>
      </w:r>
      <w:bookmarkEnd w:id="232"/>
    </w:p>
    <w:p w:rsidR="00A4444C" w:rsidRPr="00B32D7A" w:rsidRDefault="00A4444C" w:rsidP="00B0732B">
      <w:pPr>
        <w:pStyle w:val="Normlnweb"/>
        <w:shd w:val="clear" w:color="auto" w:fill="FFFFFF"/>
        <w:spacing w:before="0" w:beforeAutospacing="0" w:after="0" w:afterAutospacing="0" w:line="360" w:lineRule="auto"/>
        <w:contextualSpacing/>
        <w:jc w:val="both"/>
        <w:rPr>
          <w:rStyle w:val="apple-converted-space"/>
          <w:lang w:val="en-US"/>
        </w:rPr>
      </w:pPr>
    </w:p>
    <w:p w:rsidR="002762A9" w:rsidRPr="00B32D7A" w:rsidRDefault="002762A9" w:rsidP="00B0732B">
      <w:pPr>
        <w:spacing w:line="360" w:lineRule="auto"/>
        <w:contextualSpacing/>
        <w:jc w:val="both"/>
        <w:outlineLvl w:val="2"/>
        <w:rPr>
          <w:shd w:val="clear" w:color="auto" w:fill="FFFFFF"/>
          <w:lang w:val="en-US"/>
        </w:rPr>
      </w:pPr>
      <w:bookmarkStart w:id="233" w:name="_Toc339383913"/>
      <w:bookmarkStart w:id="234" w:name="_Toc339974431"/>
      <w:bookmarkStart w:id="235" w:name="_Toc339977039"/>
      <w:bookmarkStart w:id="236" w:name="_Toc340160243"/>
      <w:bookmarkStart w:id="237" w:name="_Toc340239400"/>
      <w:bookmarkStart w:id="238" w:name="_Toc340400294"/>
      <w:bookmarkStart w:id="239" w:name="_Toc340409472"/>
      <w:bookmarkStart w:id="240" w:name="_Toc340417376"/>
      <w:bookmarkStart w:id="241" w:name="_Toc340417971"/>
      <w:bookmarkStart w:id="242" w:name="_Toc341031513"/>
      <w:bookmarkStart w:id="243" w:name="_Toc341090943"/>
      <w:bookmarkStart w:id="244" w:name="_Toc348365857"/>
      <w:bookmarkStart w:id="245" w:name="_Toc349125934"/>
      <w:bookmarkStart w:id="246" w:name="_Toc350003840"/>
      <w:bookmarkStart w:id="247" w:name="_Toc352840656"/>
      <w:bookmarkStart w:id="248" w:name="_Toc353957172"/>
      <w:r w:rsidRPr="00B32D7A">
        <w:rPr>
          <w:shd w:val="clear" w:color="auto" w:fill="FFFFFF"/>
          <w:lang w:val="en-US"/>
        </w:rPr>
        <w:t>The economic environment is linked with the political-legal environments. The Government and the legislative situation are highly unstable in the Czech Republic. The economic environment is influenced by inflation.</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2762A9" w:rsidRPr="00B32D7A" w:rsidRDefault="002762A9" w:rsidP="00B0732B">
      <w:pPr>
        <w:spacing w:line="360" w:lineRule="auto"/>
        <w:contextualSpacing/>
        <w:jc w:val="both"/>
        <w:outlineLvl w:val="2"/>
        <w:rPr>
          <w:shd w:val="clear" w:color="auto" w:fill="FFFFFF"/>
          <w:lang w:val="en-US"/>
        </w:rPr>
      </w:pPr>
    </w:p>
    <w:p w:rsidR="002762A9" w:rsidRPr="00B32D7A" w:rsidRDefault="002762A9" w:rsidP="00B0732B">
      <w:pPr>
        <w:spacing w:line="360" w:lineRule="auto"/>
        <w:contextualSpacing/>
        <w:jc w:val="both"/>
        <w:outlineLvl w:val="2"/>
        <w:rPr>
          <w:i/>
          <w:shd w:val="clear" w:color="auto" w:fill="FFFFFF"/>
          <w:lang w:val="en-US"/>
        </w:rPr>
      </w:pPr>
      <w:bookmarkStart w:id="249" w:name="_Toc339383914"/>
      <w:bookmarkStart w:id="250" w:name="_Toc339974432"/>
      <w:bookmarkStart w:id="251" w:name="_Toc339977040"/>
      <w:bookmarkStart w:id="252" w:name="_Toc340160244"/>
      <w:bookmarkStart w:id="253" w:name="_Toc340239401"/>
      <w:bookmarkStart w:id="254" w:name="_Toc340400295"/>
      <w:bookmarkStart w:id="255" w:name="_Toc340409473"/>
      <w:bookmarkStart w:id="256" w:name="_Toc340417377"/>
      <w:bookmarkStart w:id="257" w:name="_Toc340417972"/>
      <w:bookmarkStart w:id="258" w:name="_Toc341031514"/>
      <w:bookmarkStart w:id="259" w:name="_Toc341090944"/>
      <w:bookmarkStart w:id="260" w:name="_Toc348365858"/>
      <w:bookmarkStart w:id="261" w:name="_Toc349125935"/>
      <w:bookmarkStart w:id="262" w:name="_Toc350003841"/>
      <w:bookmarkStart w:id="263" w:name="_Toc352840657"/>
      <w:bookmarkStart w:id="264" w:name="_Toc353957173"/>
      <w:r w:rsidRPr="00B32D7A">
        <w:rPr>
          <w:shd w:val="clear" w:color="auto" w:fill="FFFFFF"/>
          <w:lang w:val="en-US"/>
        </w:rPr>
        <w:t>It is also important to monitor the State public debt. “</w:t>
      </w:r>
      <w:r w:rsidRPr="00B32D7A">
        <w:rPr>
          <w:i/>
          <w:shd w:val="clear" w:color="auto" w:fill="FFFFFF"/>
          <w:lang w:val="en-US"/>
        </w:rPr>
        <w:t>Short-term state debt (debt payable within one year) as of the end of Q3 increased in comparison to the end of Q2 by 2.1 percentage points to 21.4% and thus reached the value according with the Strategy. At the same time, reﬁnancing risk was kept below the target limit of 25.0% set for 2012. The average time to maturity of the state debt as of the end of Q3 decreased in comparison to the end of Q2 by 0.1 years to 5.6 years. The average time to maturity of the state debt is thus within the announced target band of 5.0 to 6.0 years set for 2012. Starting from 2012, the Ministry has actively managed the medium-term state debt (debt payable within ﬁve years) as part of the reﬁnancing risk using the proportion of the medium-term state debt to the total state debt indicator. A limit of 70.0% out of the total state debt was established</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B32D7A">
        <w:rPr>
          <w:i/>
          <w:shd w:val="clear" w:color="auto" w:fill="FFFFFF"/>
          <w:lang w:val="en-US"/>
        </w:rPr>
        <w:t xml:space="preserve"> </w:t>
      </w:r>
    </w:p>
    <w:p w:rsidR="002762A9" w:rsidRPr="00B32D7A" w:rsidRDefault="002762A9" w:rsidP="00B0732B">
      <w:pPr>
        <w:spacing w:line="360" w:lineRule="auto"/>
        <w:contextualSpacing/>
        <w:jc w:val="both"/>
        <w:outlineLvl w:val="2"/>
        <w:rPr>
          <w:lang w:val="en-US"/>
        </w:rPr>
      </w:pPr>
      <w:bookmarkStart w:id="265" w:name="_Toc339383915"/>
      <w:bookmarkStart w:id="266" w:name="_Toc339974433"/>
      <w:bookmarkStart w:id="267" w:name="_Toc339977041"/>
      <w:bookmarkStart w:id="268" w:name="_Toc340160245"/>
      <w:bookmarkStart w:id="269" w:name="_Toc340239402"/>
      <w:bookmarkStart w:id="270" w:name="_Toc340400296"/>
      <w:bookmarkStart w:id="271" w:name="_Toc340409474"/>
      <w:bookmarkStart w:id="272" w:name="_Toc340417378"/>
      <w:bookmarkStart w:id="273" w:name="_Toc340417973"/>
      <w:bookmarkStart w:id="274" w:name="_Toc341031515"/>
      <w:bookmarkStart w:id="275" w:name="_Toc341090945"/>
      <w:bookmarkStart w:id="276" w:name="_Toc348365859"/>
      <w:bookmarkStart w:id="277" w:name="_Toc349125936"/>
      <w:bookmarkStart w:id="278" w:name="_Toc350003842"/>
      <w:bookmarkStart w:id="279" w:name="_Toc352840658"/>
      <w:bookmarkStart w:id="280" w:name="_Toc353957174"/>
      <w:proofErr w:type="gramStart"/>
      <w:r w:rsidRPr="00B32D7A">
        <w:rPr>
          <w:i/>
          <w:shd w:val="clear" w:color="auto" w:fill="FFFFFF"/>
          <w:lang w:val="en-US"/>
        </w:rPr>
        <w:t>for</w:t>
      </w:r>
      <w:proofErr w:type="gramEnd"/>
      <w:r w:rsidRPr="00B32D7A">
        <w:rPr>
          <w:i/>
          <w:shd w:val="clear" w:color="auto" w:fill="FFFFFF"/>
          <w:lang w:val="en-US"/>
        </w:rPr>
        <w:t xml:space="preserve"> 2012 and for the medium-term horizon. As of the end of Q3, the medium-term state debt increased in comparison to the end of Q2 by 1.5 percentage points to 54.9% and is thus below the established limit.”</w:t>
      </w:r>
      <w:r w:rsidRPr="00B32D7A">
        <w:rPr>
          <w:shd w:val="clear" w:color="auto" w:fill="FFFFFF"/>
          <w:lang w:val="en-US"/>
        </w:rPr>
        <w:t xml:space="preserve"> (</w:t>
      </w:r>
      <w:hyperlink r:id="rId62" w:history="1">
        <w:r w:rsidRPr="00B32D7A">
          <w:rPr>
            <w:rStyle w:val="Hypertextovodkaz"/>
            <w:color w:val="auto"/>
            <w:lang w:val="en-US"/>
          </w:rPr>
          <w:t>http://www.mfcr.cz/cps/rde/xbcr/mfcr/Debt_Portfolio_Management_Quarterly_Review_03-2012.pdf</w:t>
        </w:r>
      </w:hyperlink>
      <w:r w:rsidRPr="00B32D7A">
        <w:rPr>
          <w:lang w:val="en-US"/>
        </w:rPr>
        <w:t>).</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00FF70CF" w:rsidRPr="00B32D7A">
        <w:rPr>
          <w:lang w:val="en-US"/>
        </w:rPr>
        <w:t xml:space="preserve"> State public debt is marked as T4 and social reforms as T5.</w:t>
      </w:r>
      <w:bookmarkEnd w:id="279"/>
      <w:bookmarkEnd w:id="280"/>
    </w:p>
    <w:p w:rsidR="002762A9" w:rsidRPr="00B32D7A" w:rsidRDefault="002762A9" w:rsidP="00B0732B">
      <w:pPr>
        <w:spacing w:line="360" w:lineRule="auto"/>
        <w:contextualSpacing/>
        <w:jc w:val="both"/>
        <w:outlineLvl w:val="2"/>
        <w:rPr>
          <w:shd w:val="clear" w:color="auto" w:fill="FFFFFF"/>
          <w:lang w:val="en-US"/>
        </w:rPr>
      </w:pPr>
    </w:p>
    <w:p w:rsidR="00F1142F" w:rsidRPr="00B32D7A" w:rsidRDefault="00F1142F" w:rsidP="00B0732B">
      <w:pPr>
        <w:spacing w:line="360" w:lineRule="auto"/>
        <w:contextualSpacing/>
        <w:jc w:val="both"/>
        <w:outlineLvl w:val="2"/>
        <w:rPr>
          <w:shd w:val="clear" w:color="auto" w:fill="FFFFFF"/>
          <w:lang w:val="en-US"/>
        </w:rPr>
      </w:pPr>
    </w:p>
    <w:p w:rsidR="00654268" w:rsidRPr="00B32D7A" w:rsidRDefault="00654268" w:rsidP="00B0732B">
      <w:pPr>
        <w:spacing w:line="360" w:lineRule="auto"/>
        <w:contextualSpacing/>
        <w:jc w:val="both"/>
        <w:outlineLvl w:val="2"/>
        <w:rPr>
          <w:shd w:val="clear" w:color="auto" w:fill="FFFFFF"/>
          <w:lang w:val="en-US"/>
        </w:rPr>
      </w:pPr>
    </w:p>
    <w:p w:rsidR="00654268" w:rsidRPr="00B32D7A" w:rsidRDefault="00654268" w:rsidP="00B0732B">
      <w:pPr>
        <w:spacing w:line="360" w:lineRule="auto"/>
        <w:contextualSpacing/>
        <w:jc w:val="both"/>
        <w:outlineLvl w:val="2"/>
        <w:rPr>
          <w:shd w:val="clear" w:color="auto" w:fill="FFFFFF"/>
          <w:lang w:val="en-US"/>
        </w:rPr>
      </w:pPr>
    </w:p>
    <w:p w:rsidR="00654268" w:rsidRPr="00B32D7A" w:rsidRDefault="00654268" w:rsidP="00B0732B">
      <w:pPr>
        <w:spacing w:line="360" w:lineRule="auto"/>
        <w:contextualSpacing/>
        <w:jc w:val="both"/>
        <w:outlineLvl w:val="2"/>
        <w:rPr>
          <w:shd w:val="clear" w:color="auto" w:fill="FFFFFF"/>
          <w:lang w:val="en-US"/>
        </w:rPr>
      </w:pPr>
    </w:p>
    <w:p w:rsidR="00654268" w:rsidRPr="00B32D7A" w:rsidRDefault="00654268" w:rsidP="00B0732B">
      <w:pPr>
        <w:spacing w:line="360" w:lineRule="auto"/>
        <w:contextualSpacing/>
        <w:jc w:val="both"/>
        <w:outlineLvl w:val="2"/>
        <w:rPr>
          <w:shd w:val="clear" w:color="auto" w:fill="FFFFFF"/>
          <w:lang w:val="en-US"/>
        </w:rPr>
      </w:pPr>
    </w:p>
    <w:p w:rsidR="00A4444C" w:rsidRPr="00B32D7A" w:rsidRDefault="00A4444C" w:rsidP="00B0732B">
      <w:pPr>
        <w:spacing w:line="360" w:lineRule="auto"/>
        <w:contextualSpacing/>
        <w:jc w:val="both"/>
        <w:outlineLvl w:val="2"/>
        <w:rPr>
          <w:shd w:val="clear" w:color="auto" w:fill="FFFFFF"/>
          <w:lang w:val="en-US"/>
        </w:rPr>
      </w:pPr>
    </w:p>
    <w:p w:rsidR="00654268" w:rsidRPr="00B32D7A" w:rsidRDefault="00654268" w:rsidP="00B0732B">
      <w:pPr>
        <w:spacing w:line="360" w:lineRule="auto"/>
        <w:contextualSpacing/>
        <w:jc w:val="both"/>
        <w:outlineLvl w:val="2"/>
        <w:rPr>
          <w:shd w:val="clear" w:color="auto" w:fill="FFFFFF"/>
          <w:lang w:val="en-US"/>
        </w:rPr>
      </w:pPr>
    </w:p>
    <w:p w:rsidR="00654268" w:rsidRPr="00B32D7A" w:rsidRDefault="00654268" w:rsidP="00B0732B">
      <w:pPr>
        <w:spacing w:line="360" w:lineRule="auto"/>
        <w:contextualSpacing/>
        <w:jc w:val="both"/>
        <w:outlineLvl w:val="2"/>
        <w:rPr>
          <w:shd w:val="clear" w:color="auto" w:fill="FFFFFF"/>
          <w:lang w:val="en-US"/>
        </w:rPr>
      </w:pPr>
    </w:p>
    <w:p w:rsidR="00654268" w:rsidRPr="00B32D7A" w:rsidRDefault="00654268" w:rsidP="00B0732B">
      <w:pPr>
        <w:spacing w:line="360" w:lineRule="auto"/>
        <w:contextualSpacing/>
        <w:jc w:val="both"/>
        <w:outlineLvl w:val="2"/>
        <w:rPr>
          <w:shd w:val="clear" w:color="auto" w:fill="FFFFFF"/>
          <w:lang w:val="en-US"/>
        </w:rPr>
      </w:pPr>
    </w:p>
    <w:p w:rsidR="00654268" w:rsidRPr="00B32D7A" w:rsidRDefault="00654268" w:rsidP="00B0732B">
      <w:pPr>
        <w:spacing w:line="360" w:lineRule="auto"/>
        <w:contextualSpacing/>
        <w:jc w:val="both"/>
        <w:outlineLvl w:val="2"/>
        <w:rPr>
          <w:shd w:val="clear" w:color="auto" w:fill="FFFFFF"/>
          <w:lang w:val="en-US"/>
        </w:rPr>
      </w:pPr>
    </w:p>
    <w:p w:rsidR="00654268" w:rsidRPr="00B32D7A" w:rsidRDefault="00654268" w:rsidP="00B0732B">
      <w:pPr>
        <w:spacing w:line="360" w:lineRule="auto"/>
        <w:contextualSpacing/>
        <w:jc w:val="both"/>
        <w:outlineLvl w:val="2"/>
        <w:rPr>
          <w:shd w:val="clear" w:color="auto" w:fill="FFFFFF"/>
          <w:lang w:val="en-US"/>
        </w:rPr>
      </w:pPr>
    </w:p>
    <w:p w:rsidR="002762A9" w:rsidRPr="00B32D7A" w:rsidRDefault="002762A9" w:rsidP="00B0732B">
      <w:pPr>
        <w:spacing w:line="360" w:lineRule="auto"/>
        <w:contextualSpacing/>
        <w:jc w:val="both"/>
        <w:outlineLvl w:val="2"/>
        <w:rPr>
          <w:b/>
          <w:lang w:val="en-US"/>
        </w:rPr>
      </w:pPr>
      <w:bookmarkStart w:id="281" w:name="_Toc339383916"/>
      <w:bookmarkStart w:id="282" w:name="_Toc339974434"/>
      <w:bookmarkStart w:id="283" w:name="_Toc339977042"/>
      <w:bookmarkStart w:id="284" w:name="_Toc340160246"/>
      <w:bookmarkStart w:id="285" w:name="_Toc340239403"/>
      <w:bookmarkStart w:id="286" w:name="_Toc340400297"/>
      <w:bookmarkStart w:id="287" w:name="_Toc340409475"/>
      <w:bookmarkStart w:id="288" w:name="_Toc340417379"/>
      <w:bookmarkStart w:id="289" w:name="_Toc340417974"/>
      <w:bookmarkStart w:id="290" w:name="_Toc341031516"/>
      <w:bookmarkStart w:id="291" w:name="_Toc341090946"/>
      <w:bookmarkStart w:id="292" w:name="_Toc348365860"/>
      <w:bookmarkStart w:id="293" w:name="_Toc349125937"/>
      <w:bookmarkStart w:id="294" w:name="_Toc350003843"/>
      <w:bookmarkStart w:id="295" w:name="_Toc352840659"/>
      <w:bookmarkStart w:id="296" w:name="_Toc353957175"/>
      <w:r w:rsidRPr="00B32D7A">
        <w:rPr>
          <w:b/>
          <w:lang w:val="en-US"/>
        </w:rPr>
        <w:lastRenderedPageBreak/>
        <w:t xml:space="preserve">Graph </w:t>
      </w:r>
      <w:r w:rsidR="002E4736" w:rsidRPr="00B32D7A">
        <w:rPr>
          <w:b/>
          <w:lang w:val="en-US"/>
        </w:rPr>
        <w:t>2-1</w:t>
      </w:r>
      <w:r w:rsidRPr="00B32D7A">
        <w:rPr>
          <w:b/>
          <w:lang w:val="en-US"/>
        </w:rPr>
        <w:t xml:space="preserve">: Redemption </w:t>
      </w:r>
      <w:r w:rsidRPr="00B32D7A">
        <w:rPr>
          <w:b/>
          <w:lang w:val="en-AU"/>
        </w:rPr>
        <w:t>proﬁle of state debt and ﬁnancial</w:t>
      </w:r>
      <w:r w:rsidRPr="00B32D7A">
        <w:rPr>
          <w:b/>
          <w:lang w:val="en-US"/>
        </w:rPr>
        <w:t xml:space="preserve"> assets (CZK billion) (end of Q3 2012)</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2762A9" w:rsidRPr="00B32D7A" w:rsidRDefault="002762A9" w:rsidP="00B0732B">
      <w:pPr>
        <w:spacing w:line="360" w:lineRule="auto"/>
        <w:contextualSpacing/>
        <w:jc w:val="both"/>
        <w:outlineLvl w:val="2"/>
        <w:rPr>
          <w:b/>
          <w:sz w:val="28"/>
          <w:szCs w:val="28"/>
          <w:lang w:val="en-US"/>
        </w:rPr>
      </w:pPr>
      <w:r w:rsidRPr="00B32D7A">
        <w:rPr>
          <w:b/>
          <w:noProof/>
          <w:sz w:val="28"/>
          <w:szCs w:val="28"/>
        </w:rPr>
        <w:drawing>
          <wp:inline distT="0" distB="0" distL="0" distR="0">
            <wp:extent cx="5216056" cy="2584174"/>
            <wp:effectExtent l="19050" t="0" r="3644"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l="1514" t="14068" r="4852" b="24105"/>
                    <a:stretch>
                      <a:fillRect/>
                    </a:stretch>
                  </pic:blipFill>
                  <pic:spPr bwMode="auto">
                    <a:xfrm>
                      <a:off x="0" y="0"/>
                      <a:ext cx="5216056" cy="2584174"/>
                    </a:xfrm>
                    <a:prstGeom prst="rect">
                      <a:avLst/>
                    </a:prstGeom>
                    <a:noFill/>
                    <a:ln w="9525">
                      <a:noFill/>
                      <a:miter lim="800000"/>
                      <a:headEnd/>
                      <a:tailEnd/>
                    </a:ln>
                  </pic:spPr>
                </pic:pic>
              </a:graphicData>
            </a:graphic>
          </wp:inline>
        </w:drawing>
      </w:r>
    </w:p>
    <w:p w:rsidR="002762A9" w:rsidRPr="00B32D7A" w:rsidRDefault="002762A9" w:rsidP="00B0732B">
      <w:pPr>
        <w:spacing w:line="360" w:lineRule="auto"/>
        <w:contextualSpacing/>
        <w:jc w:val="both"/>
        <w:outlineLvl w:val="2"/>
        <w:rPr>
          <w:sz w:val="20"/>
          <w:szCs w:val="20"/>
          <w:lang w:val="en-US"/>
        </w:rPr>
      </w:pPr>
      <w:bookmarkStart w:id="297" w:name="_Toc339383917"/>
      <w:bookmarkStart w:id="298" w:name="_Toc339974435"/>
      <w:bookmarkStart w:id="299" w:name="_Toc339977043"/>
      <w:bookmarkStart w:id="300" w:name="_Toc340160247"/>
      <w:bookmarkStart w:id="301" w:name="_Toc340239404"/>
      <w:bookmarkStart w:id="302" w:name="_Toc340400298"/>
      <w:bookmarkStart w:id="303" w:name="_Toc340409476"/>
      <w:bookmarkStart w:id="304" w:name="_Toc340417380"/>
      <w:bookmarkStart w:id="305" w:name="_Toc340417975"/>
      <w:bookmarkStart w:id="306" w:name="_Toc341031517"/>
      <w:bookmarkStart w:id="307" w:name="_Toc341090947"/>
      <w:bookmarkStart w:id="308" w:name="_Toc348365861"/>
      <w:bookmarkStart w:id="309" w:name="_Toc349125938"/>
      <w:bookmarkStart w:id="310" w:name="_Toc350003844"/>
      <w:bookmarkStart w:id="311" w:name="_Toc352840660"/>
      <w:bookmarkStart w:id="312" w:name="_Toc353957176"/>
      <w:r w:rsidRPr="00B32D7A">
        <w:rPr>
          <w:sz w:val="20"/>
          <w:szCs w:val="20"/>
          <w:lang w:val="en-US"/>
        </w:rPr>
        <w:t>Note: Excl. Money market instruments on the debt and asset sides. The positive portion of the y-axis shows liabilities while the negative portion shows state financial assets and buy-backs of bonds maturing in 2013, which were planned for 2012.</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2762A9" w:rsidRPr="00B32D7A" w:rsidRDefault="002762A9" w:rsidP="00B0732B">
      <w:pPr>
        <w:spacing w:line="360" w:lineRule="auto"/>
        <w:contextualSpacing/>
        <w:jc w:val="both"/>
        <w:outlineLvl w:val="2"/>
        <w:rPr>
          <w:sz w:val="20"/>
          <w:szCs w:val="20"/>
          <w:lang w:val="en-US"/>
        </w:rPr>
      </w:pPr>
      <w:bookmarkStart w:id="313" w:name="_Toc339383918"/>
      <w:bookmarkStart w:id="314" w:name="_Toc339974436"/>
      <w:bookmarkStart w:id="315" w:name="_Toc339977044"/>
      <w:bookmarkStart w:id="316" w:name="_Toc340160248"/>
      <w:bookmarkStart w:id="317" w:name="_Toc340239405"/>
      <w:bookmarkStart w:id="318" w:name="_Toc340400299"/>
      <w:bookmarkStart w:id="319" w:name="_Toc340409477"/>
      <w:bookmarkStart w:id="320" w:name="_Toc340417381"/>
      <w:bookmarkStart w:id="321" w:name="_Toc340417976"/>
      <w:bookmarkStart w:id="322" w:name="_Toc341031518"/>
      <w:bookmarkStart w:id="323" w:name="_Toc341090948"/>
      <w:bookmarkStart w:id="324" w:name="_Toc348365862"/>
      <w:bookmarkStart w:id="325" w:name="_Toc349125939"/>
      <w:bookmarkStart w:id="326" w:name="_Toc350003845"/>
      <w:bookmarkStart w:id="327" w:name="_Toc352840661"/>
      <w:bookmarkStart w:id="328" w:name="_Toc353957177"/>
      <w:r w:rsidRPr="00B32D7A">
        <w:rPr>
          <w:sz w:val="20"/>
          <w:szCs w:val="20"/>
          <w:lang w:val="en-US"/>
        </w:rPr>
        <w:t>Source: (</w:t>
      </w:r>
      <w:hyperlink r:id="rId64" w:history="1">
        <w:r w:rsidRPr="00B32D7A">
          <w:rPr>
            <w:rStyle w:val="Hypertextovodkaz"/>
            <w:color w:val="auto"/>
            <w:sz w:val="20"/>
            <w:szCs w:val="20"/>
            <w:lang w:val="en-US"/>
          </w:rPr>
          <w:t>http://www.mfcr.cz/cps/rde/xbcr/mfcr/Debt_Portfolio_Management_Quarterly_Review_03-2012.pdf</w:t>
        </w:r>
      </w:hyperlink>
      <w:r w:rsidRPr="00B32D7A">
        <w:rPr>
          <w:sz w:val="20"/>
          <w:szCs w:val="20"/>
          <w:lang w:val="en-US"/>
        </w:rPr>
        <w:t>).</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C57CD3" w:rsidRPr="00B32D7A" w:rsidRDefault="00C57CD3" w:rsidP="00B0732B">
      <w:pPr>
        <w:spacing w:line="360" w:lineRule="auto"/>
        <w:contextualSpacing/>
        <w:jc w:val="both"/>
        <w:outlineLvl w:val="2"/>
        <w:rPr>
          <w:sz w:val="20"/>
          <w:szCs w:val="20"/>
          <w:lang w:val="en-US"/>
        </w:rPr>
      </w:pPr>
    </w:p>
    <w:p w:rsidR="00685FD5" w:rsidRPr="00B32D7A" w:rsidRDefault="00685FD5" w:rsidP="00B0732B">
      <w:pPr>
        <w:spacing w:line="360" w:lineRule="auto"/>
        <w:contextualSpacing/>
        <w:jc w:val="both"/>
        <w:outlineLvl w:val="2"/>
        <w:rPr>
          <w:sz w:val="20"/>
          <w:szCs w:val="20"/>
          <w:lang w:val="en-US"/>
        </w:rPr>
      </w:pPr>
    </w:p>
    <w:p w:rsidR="00575651" w:rsidRPr="00B32D7A" w:rsidRDefault="00575651" w:rsidP="00B0732B">
      <w:pPr>
        <w:spacing w:line="360" w:lineRule="auto"/>
        <w:contextualSpacing/>
        <w:jc w:val="both"/>
        <w:outlineLvl w:val="2"/>
        <w:rPr>
          <w:sz w:val="20"/>
          <w:szCs w:val="20"/>
          <w:lang w:val="en-US"/>
        </w:rPr>
      </w:pPr>
    </w:p>
    <w:p w:rsidR="002762A9" w:rsidRPr="00B32D7A" w:rsidRDefault="002762A9" w:rsidP="00B0732B">
      <w:pPr>
        <w:spacing w:line="360" w:lineRule="auto"/>
        <w:contextualSpacing/>
        <w:jc w:val="both"/>
        <w:outlineLvl w:val="2"/>
        <w:rPr>
          <w:b/>
          <w:sz w:val="28"/>
          <w:szCs w:val="28"/>
          <w:lang w:val="en-US"/>
        </w:rPr>
      </w:pPr>
      <w:bookmarkStart w:id="329" w:name="_Toc340160249"/>
      <w:bookmarkStart w:id="330" w:name="_Toc340239406"/>
      <w:bookmarkStart w:id="331" w:name="_Toc340400300"/>
      <w:bookmarkStart w:id="332" w:name="_Toc340409478"/>
      <w:bookmarkStart w:id="333" w:name="_Toc340417382"/>
      <w:bookmarkStart w:id="334" w:name="_Toc340417977"/>
      <w:bookmarkStart w:id="335" w:name="_Toc341031519"/>
      <w:bookmarkStart w:id="336" w:name="_Toc341090949"/>
      <w:bookmarkStart w:id="337" w:name="_Toc348365863"/>
      <w:bookmarkStart w:id="338" w:name="_Toc349125940"/>
      <w:bookmarkStart w:id="339" w:name="_Toc350003846"/>
      <w:bookmarkStart w:id="340" w:name="_Toc352840662"/>
      <w:bookmarkStart w:id="341" w:name="_Toc353957178"/>
      <w:r w:rsidRPr="00B32D7A">
        <w:rPr>
          <w:b/>
          <w:lang w:val="en-US"/>
        </w:rPr>
        <w:t xml:space="preserve">Graph </w:t>
      </w:r>
      <w:r w:rsidR="002E4736" w:rsidRPr="00B32D7A">
        <w:rPr>
          <w:b/>
          <w:lang w:val="en-US"/>
        </w:rPr>
        <w:t>2-2</w:t>
      </w:r>
      <w:r w:rsidRPr="00B32D7A">
        <w:rPr>
          <w:b/>
          <w:lang w:val="en-US"/>
        </w:rPr>
        <w:t>: Economically active people</w:t>
      </w:r>
      <w:bookmarkEnd w:id="329"/>
      <w:bookmarkEnd w:id="330"/>
      <w:bookmarkEnd w:id="331"/>
      <w:bookmarkEnd w:id="332"/>
      <w:bookmarkEnd w:id="333"/>
      <w:bookmarkEnd w:id="334"/>
      <w:bookmarkEnd w:id="335"/>
      <w:bookmarkEnd w:id="336"/>
      <w:bookmarkEnd w:id="337"/>
      <w:bookmarkEnd w:id="338"/>
      <w:bookmarkEnd w:id="339"/>
      <w:bookmarkEnd w:id="340"/>
      <w:bookmarkEnd w:id="341"/>
    </w:p>
    <w:p w:rsidR="002762A9" w:rsidRPr="00B32D7A" w:rsidRDefault="002762A9" w:rsidP="00B0732B">
      <w:pPr>
        <w:spacing w:line="360" w:lineRule="auto"/>
        <w:contextualSpacing/>
        <w:jc w:val="both"/>
        <w:outlineLvl w:val="2"/>
        <w:rPr>
          <w:b/>
          <w:sz w:val="28"/>
          <w:szCs w:val="28"/>
          <w:lang w:val="en-US"/>
        </w:rPr>
      </w:pPr>
      <w:r w:rsidRPr="00B32D7A">
        <w:rPr>
          <w:b/>
          <w:noProof/>
          <w:sz w:val="28"/>
          <w:szCs w:val="28"/>
        </w:rPr>
        <w:drawing>
          <wp:inline distT="0" distB="0" distL="0" distR="0">
            <wp:extent cx="5795657" cy="2568272"/>
            <wp:effectExtent l="19050" t="0" r="0" b="0"/>
            <wp:docPr id="1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l="3926" t="27335" r="9044" b="21184"/>
                    <a:stretch>
                      <a:fillRect/>
                    </a:stretch>
                  </pic:blipFill>
                  <pic:spPr bwMode="auto">
                    <a:xfrm>
                      <a:off x="0" y="0"/>
                      <a:ext cx="5798820" cy="2569674"/>
                    </a:xfrm>
                    <a:prstGeom prst="rect">
                      <a:avLst/>
                    </a:prstGeom>
                    <a:noFill/>
                    <a:ln w="9525">
                      <a:noFill/>
                      <a:miter lim="800000"/>
                      <a:headEnd/>
                      <a:tailEnd/>
                    </a:ln>
                  </pic:spPr>
                </pic:pic>
              </a:graphicData>
            </a:graphic>
          </wp:inline>
        </w:drawing>
      </w:r>
    </w:p>
    <w:p w:rsidR="002762A9" w:rsidRPr="00B32D7A" w:rsidRDefault="002762A9" w:rsidP="00B0732B">
      <w:pPr>
        <w:spacing w:line="360" w:lineRule="auto"/>
        <w:contextualSpacing/>
        <w:jc w:val="both"/>
        <w:rPr>
          <w:sz w:val="20"/>
          <w:szCs w:val="20"/>
          <w:lang w:val="en-US"/>
        </w:rPr>
      </w:pPr>
      <w:r w:rsidRPr="00B32D7A">
        <w:rPr>
          <w:sz w:val="20"/>
          <w:szCs w:val="20"/>
          <w:lang w:val="en-US"/>
        </w:rPr>
        <w:t>Source: (</w:t>
      </w:r>
      <w:hyperlink r:id="rId66" w:history="1">
        <w:r w:rsidRPr="00B32D7A">
          <w:rPr>
            <w:rStyle w:val="Hypertextovodkaz"/>
            <w:color w:val="auto"/>
            <w:sz w:val="20"/>
            <w:szCs w:val="20"/>
            <w:lang w:val="en-US"/>
          </w:rPr>
          <w:t>www.czso.cz</w:t>
        </w:r>
      </w:hyperlink>
      <w:r w:rsidRPr="00B32D7A">
        <w:rPr>
          <w:sz w:val="20"/>
          <w:szCs w:val="20"/>
          <w:lang w:val="en-US"/>
        </w:rPr>
        <w:t>).</w:t>
      </w:r>
    </w:p>
    <w:p w:rsidR="002762A9" w:rsidRPr="00B32D7A" w:rsidRDefault="002762A9" w:rsidP="00B0732B">
      <w:pPr>
        <w:spacing w:line="360" w:lineRule="auto"/>
        <w:contextualSpacing/>
        <w:jc w:val="both"/>
        <w:outlineLvl w:val="2"/>
        <w:rPr>
          <w:b/>
          <w:sz w:val="28"/>
          <w:szCs w:val="28"/>
          <w:lang w:val="en-US"/>
        </w:rPr>
      </w:pPr>
    </w:p>
    <w:p w:rsidR="002762A9" w:rsidRPr="00B32D7A" w:rsidRDefault="002762A9" w:rsidP="00B0732B">
      <w:pPr>
        <w:spacing w:line="360" w:lineRule="auto"/>
        <w:contextualSpacing/>
        <w:jc w:val="both"/>
        <w:outlineLvl w:val="2"/>
        <w:rPr>
          <w:b/>
          <w:sz w:val="28"/>
          <w:szCs w:val="28"/>
          <w:lang w:val="en-US"/>
        </w:rPr>
      </w:pPr>
    </w:p>
    <w:p w:rsidR="00042238" w:rsidRPr="00B32D7A" w:rsidRDefault="00042238" w:rsidP="00B0732B">
      <w:pPr>
        <w:pStyle w:val="Normlnweb"/>
        <w:shd w:val="clear" w:color="auto" w:fill="FFFFFF"/>
        <w:spacing w:before="0" w:beforeAutospacing="0" w:after="0" w:afterAutospacing="0" w:line="360" w:lineRule="auto"/>
        <w:contextualSpacing/>
        <w:jc w:val="both"/>
        <w:rPr>
          <w:rStyle w:val="apple-converted-space"/>
          <w:lang w:val="en-US"/>
        </w:rPr>
      </w:pPr>
      <w:r w:rsidRPr="00B32D7A">
        <w:rPr>
          <w:rStyle w:val="apple-converted-space"/>
          <w:lang w:val="en-US"/>
        </w:rPr>
        <w:lastRenderedPageBreak/>
        <w:t xml:space="preserve">Problems with economics </w:t>
      </w:r>
      <w:r w:rsidR="00967819" w:rsidRPr="00B32D7A">
        <w:rPr>
          <w:rStyle w:val="apple-converted-space"/>
          <w:lang w:val="en-US"/>
        </w:rPr>
        <w:t xml:space="preserve">(for example high </w:t>
      </w:r>
      <w:r w:rsidR="009C744E" w:rsidRPr="00B32D7A">
        <w:rPr>
          <w:rStyle w:val="apple-converted-space"/>
          <w:lang w:val="en-US"/>
        </w:rPr>
        <w:t>level</w:t>
      </w:r>
      <w:r w:rsidR="00967819" w:rsidRPr="00B32D7A">
        <w:rPr>
          <w:rStyle w:val="apple-converted-space"/>
          <w:lang w:val="en-US"/>
        </w:rPr>
        <w:t xml:space="preserve"> of unemployment) </w:t>
      </w:r>
      <w:r w:rsidRPr="00B32D7A">
        <w:rPr>
          <w:rStyle w:val="apple-converted-space"/>
          <w:lang w:val="en-US"/>
        </w:rPr>
        <w:t>are taken as threats (T</w:t>
      </w:r>
      <w:r w:rsidR="00FF70CF" w:rsidRPr="00B32D7A">
        <w:rPr>
          <w:rStyle w:val="apple-converted-space"/>
          <w:lang w:val="en-US"/>
        </w:rPr>
        <w:t>3</w:t>
      </w:r>
      <w:r w:rsidRPr="00B32D7A">
        <w:rPr>
          <w:rStyle w:val="apple-converted-space"/>
          <w:lang w:val="en-US"/>
        </w:rPr>
        <w:t>).</w:t>
      </w:r>
      <w:r w:rsidR="00591A79" w:rsidRPr="00B32D7A">
        <w:rPr>
          <w:rStyle w:val="apple-converted-space"/>
          <w:lang w:val="en-US"/>
        </w:rPr>
        <w:t xml:space="preserve"> Not good economic situation (T6).</w:t>
      </w:r>
    </w:p>
    <w:p w:rsidR="00A73113" w:rsidRPr="00B32D7A" w:rsidRDefault="00A73113" w:rsidP="00B0732B">
      <w:pPr>
        <w:pStyle w:val="Normlnweb"/>
        <w:shd w:val="clear" w:color="auto" w:fill="FFFFFF"/>
        <w:spacing w:before="0" w:beforeAutospacing="0" w:after="0" w:afterAutospacing="0" w:line="360" w:lineRule="auto"/>
        <w:contextualSpacing/>
        <w:jc w:val="both"/>
        <w:rPr>
          <w:rStyle w:val="apple-converted-space"/>
          <w:lang w:val="en-US"/>
        </w:rPr>
      </w:pPr>
    </w:p>
    <w:p w:rsidR="00C47267" w:rsidRPr="00B32D7A" w:rsidRDefault="00C47267" w:rsidP="00B0732B">
      <w:pPr>
        <w:pStyle w:val="Normlnweb"/>
        <w:shd w:val="clear" w:color="auto" w:fill="FFFFFF"/>
        <w:spacing w:before="0" w:beforeAutospacing="0" w:after="0" w:afterAutospacing="0" w:line="360" w:lineRule="auto"/>
        <w:contextualSpacing/>
        <w:jc w:val="both"/>
        <w:rPr>
          <w:rStyle w:val="apple-converted-space"/>
          <w:lang w:val="en-US"/>
        </w:rPr>
      </w:pPr>
    </w:p>
    <w:p w:rsidR="00C47267" w:rsidRPr="00B32D7A" w:rsidRDefault="00C47267" w:rsidP="00C47267">
      <w:pPr>
        <w:pStyle w:val="Normlnweb"/>
        <w:shd w:val="clear" w:color="auto" w:fill="FFFFFF"/>
        <w:spacing w:before="0" w:beforeAutospacing="0" w:after="0" w:afterAutospacing="0" w:line="360" w:lineRule="auto"/>
        <w:contextualSpacing/>
        <w:jc w:val="both"/>
        <w:rPr>
          <w:lang w:val="en-US"/>
        </w:rPr>
      </w:pPr>
      <w:r w:rsidRPr="00B32D7A">
        <w:rPr>
          <w:rFonts w:eastAsia="Calibri"/>
          <w:b/>
          <w:lang w:val="en-US" w:eastAsia="en-US"/>
        </w:rPr>
        <w:t>Table</w:t>
      </w:r>
      <w:r w:rsidRPr="00B32D7A">
        <w:rPr>
          <w:b/>
          <w:lang w:val="en-AU"/>
        </w:rPr>
        <w:t xml:space="preserve"> 2-2: </w:t>
      </w:r>
      <w:r w:rsidR="004B340D" w:rsidRPr="00B32D7A">
        <w:rPr>
          <w:b/>
          <w:lang w:val="en-AU"/>
        </w:rPr>
        <w:t>Economical</w:t>
      </w:r>
      <w:r w:rsidRPr="00B32D7A">
        <w:rPr>
          <w:b/>
          <w:lang w:val="en-AU"/>
        </w:rPr>
        <w:t xml:space="preserve"> factors</w:t>
      </w:r>
    </w:p>
    <w:tbl>
      <w:tblPr>
        <w:tblW w:w="7360" w:type="dxa"/>
        <w:tblInd w:w="56" w:type="dxa"/>
        <w:tblCellMar>
          <w:left w:w="70" w:type="dxa"/>
          <w:right w:w="70" w:type="dxa"/>
        </w:tblCellMar>
        <w:tblLook w:val="04A0" w:firstRow="1" w:lastRow="0" w:firstColumn="1" w:lastColumn="0" w:noHBand="0" w:noVBand="1"/>
      </w:tblPr>
      <w:tblGrid>
        <w:gridCol w:w="2660"/>
        <w:gridCol w:w="1820"/>
        <w:gridCol w:w="1920"/>
        <w:gridCol w:w="960"/>
      </w:tblGrid>
      <w:tr w:rsidR="005E00EC" w:rsidRPr="00B32D7A" w:rsidTr="005E00EC">
        <w:trPr>
          <w:trHeight w:val="450"/>
        </w:trPr>
        <w:tc>
          <w:tcPr>
            <w:tcW w:w="73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proofErr w:type="spellStart"/>
            <w:r w:rsidRPr="00B32D7A">
              <w:rPr>
                <w:b/>
                <w:bCs/>
                <w:lang w:val="en-AU"/>
              </w:rPr>
              <w:t>Economic</w:t>
            </w:r>
            <w:r w:rsidR="00C47267" w:rsidRPr="00B32D7A">
              <w:rPr>
                <w:b/>
                <w:bCs/>
                <w:lang w:val="en-AU"/>
              </w:rPr>
              <w:t>al</w:t>
            </w:r>
            <w:proofErr w:type="spellEnd"/>
            <w:r w:rsidRPr="00B32D7A">
              <w:rPr>
                <w:b/>
                <w:bCs/>
                <w:lang w:val="en-AU"/>
              </w:rPr>
              <w:t xml:space="preserve"> factors</w:t>
            </w:r>
          </w:p>
        </w:tc>
      </w:tr>
      <w:tr w:rsidR="005E00EC" w:rsidRPr="00B32D7A" w:rsidTr="005E00EC">
        <w:trPr>
          <w:trHeight w:val="42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Influencing factors</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Present situation</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Future situation</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SWOT</w:t>
            </w:r>
          </w:p>
        </w:tc>
      </w:tr>
      <w:tr w:rsidR="005E00EC" w:rsidRPr="00B32D7A" w:rsidTr="005E00EC">
        <w:trPr>
          <w:trHeight w:val="126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Unemployment of people what means ČP has less clients</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The current situation is changeable but not stabile</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We can expect the not stabile political situation in the future as well</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T3</w:t>
            </w:r>
          </w:p>
        </w:tc>
      </w:tr>
      <w:tr w:rsidR="005E00EC" w:rsidRPr="00B32D7A" w:rsidTr="005E00EC">
        <w:trPr>
          <w:trHeight w:val="126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State public debt</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Increasing state public debt</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We can expect increasing state debt in the future as well</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T4</w:t>
            </w:r>
          </w:p>
        </w:tc>
      </w:tr>
      <w:tr w:rsidR="005E00EC" w:rsidRPr="00B32D7A" w:rsidTr="005E00EC">
        <w:trPr>
          <w:trHeight w:val="94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Social reforms</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Czech republic is under social and retirement reforms</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We can expect next reforms and savings</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T5</w:t>
            </w:r>
          </w:p>
        </w:tc>
      </w:tr>
      <w:tr w:rsidR="005E00EC" w:rsidRPr="00B32D7A" w:rsidTr="005E00EC">
        <w:trPr>
          <w:trHeight w:val="31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Economics</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Not good situation</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Stagnation</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T6</w:t>
            </w:r>
          </w:p>
        </w:tc>
      </w:tr>
    </w:tbl>
    <w:p w:rsidR="00C47267" w:rsidRPr="00B32D7A" w:rsidRDefault="00C47267" w:rsidP="00C47267">
      <w:pPr>
        <w:pStyle w:val="Normlnweb"/>
        <w:shd w:val="clear" w:color="auto" w:fill="FFFFFF"/>
        <w:spacing w:before="0" w:beforeAutospacing="0" w:after="0" w:afterAutospacing="0" w:line="360" w:lineRule="auto"/>
        <w:contextualSpacing/>
        <w:jc w:val="both"/>
        <w:outlineLvl w:val="2"/>
        <w:rPr>
          <w:lang w:val="en-US"/>
        </w:rPr>
      </w:pPr>
      <w:r w:rsidRPr="00B32D7A">
        <w:rPr>
          <w:sz w:val="20"/>
          <w:szCs w:val="20"/>
          <w:lang w:val="en-US"/>
        </w:rPr>
        <w:t>Source: (realized by my own).</w:t>
      </w:r>
    </w:p>
    <w:p w:rsidR="009E0B12" w:rsidRPr="00B32D7A" w:rsidRDefault="009E0B12" w:rsidP="00B0732B">
      <w:pPr>
        <w:pStyle w:val="Normlnweb"/>
        <w:shd w:val="clear" w:color="auto" w:fill="FFFFFF"/>
        <w:spacing w:before="0" w:beforeAutospacing="0" w:after="0" w:afterAutospacing="0" w:line="360" w:lineRule="auto"/>
        <w:contextualSpacing/>
        <w:jc w:val="both"/>
        <w:rPr>
          <w:rStyle w:val="apple-converted-space"/>
          <w:lang w:val="en-US"/>
        </w:rPr>
      </w:pPr>
    </w:p>
    <w:p w:rsidR="00685FD5" w:rsidRPr="00B32D7A" w:rsidRDefault="00685FD5" w:rsidP="00B0732B">
      <w:pPr>
        <w:pStyle w:val="Normlnweb"/>
        <w:shd w:val="clear" w:color="auto" w:fill="FFFFFF"/>
        <w:spacing w:before="0" w:beforeAutospacing="0" w:after="0" w:afterAutospacing="0" w:line="360" w:lineRule="auto"/>
        <w:contextualSpacing/>
        <w:jc w:val="both"/>
        <w:rPr>
          <w:rStyle w:val="apple-converted-space"/>
          <w:lang w:val="en-US"/>
        </w:rPr>
      </w:pPr>
    </w:p>
    <w:p w:rsidR="0039147C" w:rsidRPr="00B32D7A" w:rsidRDefault="00D97430" w:rsidP="00913B79">
      <w:pPr>
        <w:pStyle w:val="Nadpis3"/>
      </w:pPr>
      <w:bookmarkStart w:id="342" w:name="_Toc353957179"/>
      <w:r w:rsidRPr="00B32D7A">
        <w:t>2</w:t>
      </w:r>
      <w:r w:rsidR="0039147C" w:rsidRPr="00B32D7A">
        <w:t>.</w:t>
      </w:r>
      <w:r w:rsidRPr="00B32D7A">
        <w:t>3</w:t>
      </w:r>
      <w:r w:rsidR="0039147C" w:rsidRPr="00B32D7A">
        <w:t>.3 Social and demographic factors</w:t>
      </w:r>
      <w:bookmarkEnd w:id="342"/>
    </w:p>
    <w:p w:rsidR="00A73113" w:rsidRPr="00B32D7A" w:rsidRDefault="00A73113" w:rsidP="00B0732B">
      <w:pPr>
        <w:pStyle w:val="Normlnweb"/>
        <w:shd w:val="clear" w:color="auto" w:fill="FFFFFF"/>
        <w:spacing w:before="0" w:beforeAutospacing="0" w:after="0" w:afterAutospacing="0" w:line="360" w:lineRule="auto"/>
        <w:contextualSpacing/>
        <w:jc w:val="both"/>
        <w:rPr>
          <w:rStyle w:val="apple-converted-space"/>
          <w:lang w:val="en-US"/>
        </w:rPr>
      </w:pPr>
      <w:r w:rsidRPr="00B32D7A">
        <w:rPr>
          <w:rStyle w:val="apple-converted-space"/>
          <w:lang w:val="en-US"/>
        </w:rPr>
        <w:t> </w:t>
      </w:r>
    </w:p>
    <w:p w:rsidR="00D63EB9" w:rsidRPr="00B32D7A" w:rsidRDefault="00D63EB9" w:rsidP="00B0732B">
      <w:pPr>
        <w:spacing w:line="360" w:lineRule="auto"/>
        <w:contextualSpacing/>
        <w:jc w:val="both"/>
        <w:outlineLvl w:val="2"/>
        <w:rPr>
          <w:b/>
          <w:lang w:val="en-US"/>
        </w:rPr>
      </w:pPr>
      <w:bookmarkStart w:id="343" w:name="_Toc340400292"/>
      <w:bookmarkStart w:id="344" w:name="_Toc340409470"/>
      <w:bookmarkStart w:id="345" w:name="_Toc340417374"/>
      <w:bookmarkStart w:id="346" w:name="_Toc340417969"/>
      <w:bookmarkStart w:id="347" w:name="_Toc341031521"/>
      <w:bookmarkStart w:id="348" w:name="_Toc341090951"/>
      <w:bookmarkStart w:id="349" w:name="_Toc348365865"/>
      <w:bookmarkStart w:id="350" w:name="_Toc349125942"/>
      <w:bookmarkStart w:id="351" w:name="_Toc350003848"/>
      <w:bookmarkStart w:id="352" w:name="_Toc352840664"/>
      <w:bookmarkStart w:id="353" w:name="_Toc353957180"/>
      <w:r w:rsidRPr="00B32D7A">
        <w:rPr>
          <w:b/>
          <w:lang w:val="en-US"/>
        </w:rPr>
        <w:t>1. Analysis of external societal environment</w:t>
      </w:r>
      <w:bookmarkEnd w:id="343"/>
      <w:bookmarkEnd w:id="344"/>
      <w:bookmarkEnd w:id="345"/>
      <w:bookmarkEnd w:id="346"/>
      <w:bookmarkEnd w:id="347"/>
      <w:bookmarkEnd w:id="348"/>
      <w:bookmarkEnd w:id="349"/>
      <w:bookmarkEnd w:id="350"/>
      <w:bookmarkEnd w:id="351"/>
      <w:bookmarkEnd w:id="352"/>
      <w:bookmarkEnd w:id="353"/>
    </w:p>
    <w:p w:rsidR="00D63EB9" w:rsidRPr="00B32D7A" w:rsidRDefault="00D63EB9" w:rsidP="00B0732B">
      <w:pPr>
        <w:spacing w:line="360" w:lineRule="auto"/>
        <w:contextualSpacing/>
        <w:jc w:val="both"/>
        <w:outlineLvl w:val="2"/>
        <w:rPr>
          <w:b/>
          <w:lang w:val="en-US"/>
        </w:rPr>
      </w:pPr>
    </w:p>
    <w:p w:rsidR="00D63EB9" w:rsidRPr="00B32D7A" w:rsidRDefault="00D63EB9" w:rsidP="00B0732B">
      <w:pPr>
        <w:spacing w:line="360" w:lineRule="auto"/>
        <w:contextualSpacing/>
        <w:jc w:val="both"/>
        <w:outlineLvl w:val="2"/>
        <w:rPr>
          <w:lang w:val="en-US"/>
        </w:rPr>
      </w:pPr>
      <w:bookmarkStart w:id="354" w:name="_Toc339383911"/>
      <w:bookmarkStart w:id="355" w:name="_Toc339974429"/>
      <w:bookmarkStart w:id="356" w:name="_Toc339977037"/>
      <w:bookmarkStart w:id="357" w:name="_Toc340160241"/>
      <w:bookmarkStart w:id="358" w:name="_Toc340239398"/>
      <w:bookmarkStart w:id="359" w:name="_Toc340400293"/>
      <w:bookmarkStart w:id="360" w:name="_Toc340409471"/>
      <w:bookmarkStart w:id="361" w:name="_Toc340417375"/>
      <w:bookmarkStart w:id="362" w:name="_Toc340417970"/>
      <w:bookmarkStart w:id="363" w:name="_Toc341031522"/>
      <w:bookmarkStart w:id="364" w:name="_Toc341090952"/>
      <w:bookmarkStart w:id="365" w:name="_Toc348365866"/>
      <w:bookmarkStart w:id="366" w:name="_Toc349125943"/>
      <w:bookmarkStart w:id="367" w:name="_Toc350003849"/>
      <w:bookmarkStart w:id="368" w:name="_Toc352840665"/>
      <w:bookmarkStart w:id="369" w:name="_Toc353957181"/>
      <w:r w:rsidRPr="00B32D7A">
        <w:rPr>
          <w:lang w:val="en-US"/>
        </w:rPr>
        <w:t xml:space="preserve">The first category what we have to analyze, is the demographic development. As we can see on the following table, there is </w:t>
      </w:r>
      <w:r w:rsidR="004B340D" w:rsidRPr="00B32D7A">
        <w:rPr>
          <w:lang w:val="en-US"/>
        </w:rPr>
        <w:t xml:space="preserve">population </w:t>
      </w:r>
      <w:r w:rsidRPr="00B32D7A">
        <w:rPr>
          <w:lang w:val="en-US"/>
        </w:rPr>
        <w:t>growing in the Czech Republic.</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F1142F" w:rsidRPr="00B32D7A" w:rsidRDefault="00F1142F" w:rsidP="00B0732B">
      <w:pPr>
        <w:spacing w:line="360" w:lineRule="auto"/>
        <w:ind w:firstLine="708"/>
        <w:contextualSpacing/>
        <w:jc w:val="both"/>
        <w:rPr>
          <w:lang w:val="en-US"/>
        </w:rPr>
      </w:pPr>
    </w:p>
    <w:p w:rsidR="00E26116" w:rsidRPr="00B32D7A" w:rsidRDefault="00E26116" w:rsidP="00B0732B">
      <w:pPr>
        <w:spacing w:line="360" w:lineRule="auto"/>
        <w:ind w:firstLine="708"/>
        <w:contextualSpacing/>
        <w:jc w:val="both"/>
        <w:rPr>
          <w:lang w:val="en-US"/>
        </w:rPr>
      </w:pPr>
    </w:p>
    <w:p w:rsidR="00907B81" w:rsidRPr="00B32D7A" w:rsidRDefault="00907B81" w:rsidP="00B0732B">
      <w:pPr>
        <w:spacing w:line="360" w:lineRule="auto"/>
        <w:ind w:firstLine="708"/>
        <w:contextualSpacing/>
        <w:jc w:val="both"/>
        <w:rPr>
          <w:lang w:val="en-US"/>
        </w:rPr>
      </w:pPr>
    </w:p>
    <w:p w:rsidR="00907B81" w:rsidRPr="00B32D7A" w:rsidRDefault="00907B81" w:rsidP="00B0732B">
      <w:pPr>
        <w:spacing w:line="360" w:lineRule="auto"/>
        <w:ind w:firstLine="708"/>
        <w:contextualSpacing/>
        <w:jc w:val="both"/>
        <w:rPr>
          <w:lang w:val="en-US"/>
        </w:rPr>
      </w:pPr>
    </w:p>
    <w:p w:rsidR="00907B81" w:rsidRPr="00B32D7A" w:rsidRDefault="00907B81" w:rsidP="00B0732B">
      <w:pPr>
        <w:spacing w:line="360" w:lineRule="auto"/>
        <w:ind w:firstLine="708"/>
        <w:contextualSpacing/>
        <w:jc w:val="both"/>
        <w:rPr>
          <w:lang w:val="en-US"/>
        </w:rPr>
      </w:pPr>
    </w:p>
    <w:p w:rsidR="00907B81" w:rsidRPr="00B32D7A" w:rsidRDefault="00907B81" w:rsidP="00B0732B">
      <w:pPr>
        <w:spacing w:line="360" w:lineRule="auto"/>
        <w:ind w:firstLine="708"/>
        <w:contextualSpacing/>
        <w:jc w:val="both"/>
        <w:rPr>
          <w:lang w:val="en-US"/>
        </w:rPr>
      </w:pPr>
    </w:p>
    <w:p w:rsidR="00907B81" w:rsidRPr="00B32D7A" w:rsidRDefault="00907B81" w:rsidP="00B0732B">
      <w:pPr>
        <w:spacing w:line="360" w:lineRule="auto"/>
        <w:ind w:firstLine="708"/>
        <w:contextualSpacing/>
        <w:jc w:val="both"/>
        <w:rPr>
          <w:lang w:val="en-US"/>
        </w:rPr>
      </w:pPr>
    </w:p>
    <w:p w:rsidR="00D63EB9" w:rsidRPr="00B32D7A" w:rsidRDefault="00D63EB9" w:rsidP="00B0732B">
      <w:pPr>
        <w:spacing w:line="360" w:lineRule="auto"/>
        <w:contextualSpacing/>
        <w:jc w:val="both"/>
        <w:rPr>
          <w:b/>
          <w:lang w:val="en-US"/>
        </w:rPr>
      </w:pPr>
      <w:r w:rsidRPr="00B32D7A">
        <w:rPr>
          <w:b/>
          <w:lang w:val="en-US"/>
        </w:rPr>
        <w:lastRenderedPageBreak/>
        <w:t>Tab</w:t>
      </w:r>
      <w:r w:rsidR="002E4736" w:rsidRPr="00B32D7A">
        <w:rPr>
          <w:b/>
          <w:lang w:val="en-US"/>
        </w:rPr>
        <w:t>le</w:t>
      </w:r>
      <w:r w:rsidRPr="00B32D7A">
        <w:rPr>
          <w:b/>
          <w:lang w:val="en-US"/>
        </w:rPr>
        <w:t xml:space="preserve"> </w:t>
      </w:r>
      <w:r w:rsidR="00C47267" w:rsidRPr="00B32D7A">
        <w:rPr>
          <w:b/>
          <w:lang w:val="en-US"/>
        </w:rPr>
        <w:t>2</w:t>
      </w:r>
      <w:r w:rsidR="002E4736" w:rsidRPr="00B32D7A">
        <w:rPr>
          <w:b/>
          <w:lang w:val="en-US"/>
        </w:rPr>
        <w:t>-</w:t>
      </w:r>
      <w:r w:rsidR="00F1142F" w:rsidRPr="00B32D7A">
        <w:rPr>
          <w:b/>
          <w:lang w:val="en-US"/>
        </w:rPr>
        <w:t>3</w:t>
      </w:r>
      <w:r w:rsidRPr="00B32D7A">
        <w:rPr>
          <w:b/>
          <w:lang w:val="en-US"/>
        </w:rPr>
        <w:t>: Population in the Czech Republic</w:t>
      </w:r>
    </w:p>
    <w:p w:rsidR="00D63EB9" w:rsidRPr="00B32D7A" w:rsidRDefault="00D63EB9" w:rsidP="00B0732B">
      <w:pPr>
        <w:spacing w:line="360" w:lineRule="auto"/>
        <w:contextualSpacing/>
        <w:jc w:val="both"/>
        <w:rPr>
          <w:b/>
          <w:lang w:val="en-US"/>
        </w:rPr>
      </w:pPr>
      <w:r w:rsidRPr="00B32D7A">
        <w:rPr>
          <w:noProof/>
        </w:rPr>
        <w:drawing>
          <wp:inline distT="0" distB="0" distL="0" distR="0">
            <wp:extent cx="4200525" cy="4547789"/>
            <wp:effectExtent l="19050" t="0" r="9525" b="0"/>
            <wp:docPr id="1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4203899" cy="4551442"/>
                    </a:xfrm>
                    <a:prstGeom prst="rect">
                      <a:avLst/>
                    </a:prstGeom>
                    <a:noFill/>
                    <a:ln w="9525">
                      <a:noFill/>
                      <a:miter lim="800000"/>
                      <a:headEnd/>
                      <a:tailEnd/>
                    </a:ln>
                  </pic:spPr>
                </pic:pic>
              </a:graphicData>
            </a:graphic>
          </wp:inline>
        </w:drawing>
      </w:r>
    </w:p>
    <w:p w:rsidR="00D63EB9" w:rsidRPr="00B32D7A" w:rsidRDefault="00D63EB9" w:rsidP="00B0732B">
      <w:pPr>
        <w:spacing w:line="360" w:lineRule="auto"/>
        <w:contextualSpacing/>
        <w:jc w:val="both"/>
        <w:rPr>
          <w:sz w:val="20"/>
          <w:szCs w:val="20"/>
          <w:lang w:val="en-US"/>
        </w:rPr>
      </w:pPr>
      <w:r w:rsidRPr="00B32D7A">
        <w:rPr>
          <w:sz w:val="20"/>
          <w:szCs w:val="20"/>
          <w:lang w:val="en-US"/>
        </w:rPr>
        <w:t>Source: (</w:t>
      </w:r>
      <w:hyperlink r:id="rId68" w:history="1">
        <w:r w:rsidRPr="00B32D7A">
          <w:rPr>
            <w:rStyle w:val="Hypertextovodkaz"/>
            <w:color w:val="auto"/>
            <w:sz w:val="20"/>
            <w:szCs w:val="20"/>
            <w:lang w:val="en-US"/>
          </w:rPr>
          <w:t>www.czso.cz</w:t>
        </w:r>
      </w:hyperlink>
      <w:r w:rsidRPr="00B32D7A">
        <w:rPr>
          <w:sz w:val="20"/>
          <w:szCs w:val="20"/>
          <w:lang w:val="en-US"/>
        </w:rPr>
        <w:t>).</w:t>
      </w:r>
    </w:p>
    <w:p w:rsidR="00D63EB9" w:rsidRPr="00B32D7A" w:rsidRDefault="00D63EB9" w:rsidP="00B0732B">
      <w:pPr>
        <w:spacing w:line="360" w:lineRule="auto"/>
        <w:contextualSpacing/>
        <w:jc w:val="both"/>
        <w:rPr>
          <w:shd w:val="clear" w:color="auto" w:fill="FFFFFF"/>
          <w:lang w:val="en-US"/>
        </w:rPr>
      </w:pPr>
    </w:p>
    <w:p w:rsidR="00D63EB9" w:rsidRPr="00B32D7A" w:rsidRDefault="00D63EB9" w:rsidP="00B0732B">
      <w:pPr>
        <w:spacing w:line="360" w:lineRule="auto"/>
        <w:contextualSpacing/>
        <w:jc w:val="both"/>
        <w:rPr>
          <w:shd w:val="clear" w:color="auto" w:fill="FFFFFF"/>
          <w:lang w:val="en-US"/>
        </w:rPr>
      </w:pPr>
      <w:r w:rsidRPr="00B32D7A">
        <w:rPr>
          <w:shd w:val="clear" w:color="auto" w:fill="FFFFFF"/>
          <w:lang w:val="en-US"/>
        </w:rPr>
        <w:t xml:space="preserve">In the Czech Republic there is increasing </w:t>
      </w:r>
      <w:r w:rsidR="004B340D" w:rsidRPr="00B32D7A">
        <w:rPr>
          <w:shd w:val="clear" w:color="auto" w:fill="FFFFFF"/>
          <w:lang w:val="en-US"/>
        </w:rPr>
        <w:t>level</w:t>
      </w:r>
      <w:r w:rsidRPr="00B32D7A">
        <w:rPr>
          <w:shd w:val="clear" w:color="auto" w:fill="FFFFFF"/>
          <w:lang w:val="en-US"/>
        </w:rPr>
        <w:t xml:space="preserve"> of inhabitants. It is caused by higher birth rates as well as due to migration</w:t>
      </w:r>
      <w:r w:rsidR="00DC1E3C" w:rsidRPr="00B32D7A">
        <w:rPr>
          <w:shd w:val="clear" w:color="auto" w:fill="FFFFFF"/>
          <w:lang w:val="en-US"/>
        </w:rPr>
        <w:t xml:space="preserve"> and getting old</w:t>
      </w:r>
      <w:r w:rsidRPr="00B32D7A">
        <w:rPr>
          <w:shd w:val="clear" w:color="auto" w:fill="FFFFFF"/>
          <w:lang w:val="en-US"/>
        </w:rPr>
        <w:t xml:space="preserve">. There were a total amount of 10 517 000 inhabitants in the Czech Republic in the year 2010 and 10 505 445 inhabitants (31. </w:t>
      </w:r>
      <w:proofErr w:type="gramStart"/>
      <w:r w:rsidRPr="00B32D7A">
        <w:rPr>
          <w:shd w:val="clear" w:color="auto" w:fill="FFFFFF"/>
          <w:lang w:val="en-US"/>
        </w:rPr>
        <w:t>12. 2011).</w:t>
      </w:r>
      <w:proofErr w:type="gramEnd"/>
      <w:r w:rsidRPr="00B32D7A">
        <w:rPr>
          <w:shd w:val="clear" w:color="auto" w:fill="FFFFFF"/>
          <w:lang w:val="en-US"/>
        </w:rPr>
        <w:t xml:space="preserve"> The amount of inhabitants living in the Czech Republic is growing what we can see on the following data. In 2001 there were </w:t>
      </w:r>
      <w:r w:rsidRPr="00B32D7A">
        <w:rPr>
          <w:lang w:val="en-US"/>
        </w:rPr>
        <w:t xml:space="preserve">10 230 060 inhabitants </w:t>
      </w:r>
      <w:r w:rsidRPr="00B32D7A">
        <w:rPr>
          <w:shd w:val="clear" w:color="auto" w:fill="FFFFFF"/>
          <w:lang w:val="en-US"/>
        </w:rPr>
        <w:t>living in CR</w:t>
      </w:r>
      <w:r w:rsidRPr="00B32D7A">
        <w:rPr>
          <w:lang w:val="en-US"/>
        </w:rPr>
        <w:t>.</w:t>
      </w:r>
      <w:r w:rsidRPr="00B32D7A">
        <w:rPr>
          <w:shd w:val="clear" w:color="auto" w:fill="FFFFFF"/>
          <w:lang w:val="en-US"/>
        </w:rPr>
        <w:t xml:space="preserve"> There is also approximately 408 000 strangers living in the country. The biggest increase is noted in the Central Bohemia and Prague in population over the past ten years, which have become the regions with the highest number of inhabitants in the Czech Republic (www.czso.cz).</w:t>
      </w:r>
      <w:r w:rsidR="005A6C86" w:rsidRPr="00B32D7A">
        <w:rPr>
          <w:shd w:val="clear" w:color="auto" w:fill="FFFFFF"/>
          <w:lang w:val="en-US"/>
        </w:rPr>
        <w:t xml:space="preserve"> Inhabitants</w:t>
      </w:r>
      <w:r w:rsidR="00BD33DA" w:rsidRPr="00B32D7A">
        <w:rPr>
          <w:shd w:val="clear" w:color="auto" w:fill="FFFFFF"/>
          <w:lang w:val="en-US"/>
        </w:rPr>
        <w:t xml:space="preserve"> </w:t>
      </w:r>
      <w:r w:rsidR="00BD33DA" w:rsidRPr="00B32D7A">
        <w:rPr>
          <w:lang w:val="en-AU"/>
        </w:rPr>
        <w:t>and people who have low financial literacy</w:t>
      </w:r>
      <w:r w:rsidR="005A6C86" w:rsidRPr="00B32D7A">
        <w:rPr>
          <w:shd w:val="clear" w:color="auto" w:fill="FFFFFF"/>
          <w:lang w:val="en-US"/>
        </w:rPr>
        <w:t xml:space="preserve"> </w:t>
      </w:r>
      <w:proofErr w:type="gramStart"/>
      <w:r w:rsidR="005A6C86" w:rsidRPr="00B32D7A">
        <w:rPr>
          <w:shd w:val="clear" w:color="auto" w:fill="FFFFFF"/>
          <w:lang w:val="en-US"/>
        </w:rPr>
        <w:t>is</w:t>
      </w:r>
      <w:proofErr w:type="gramEnd"/>
      <w:r w:rsidR="005A6C86" w:rsidRPr="00B32D7A">
        <w:rPr>
          <w:shd w:val="clear" w:color="auto" w:fill="FFFFFF"/>
          <w:lang w:val="en-US"/>
        </w:rPr>
        <w:t xml:space="preserve"> marked as </w:t>
      </w:r>
      <w:r w:rsidR="00DC1E3C" w:rsidRPr="00B32D7A">
        <w:rPr>
          <w:shd w:val="clear" w:color="auto" w:fill="FFFFFF"/>
          <w:lang w:val="en-US"/>
        </w:rPr>
        <w:t>(</w:t>
      </w:r>
      <w:r w:rsidR="005A6C86" w:rsidRPr="00B32D7A">
        <w:rPr>
          <w:shd w:val="clear" w:color="auto" w:fill="FFFFFF"/>
          <w:lang w:val="en-US"/>
        </w:rPr>
        <w:t>O1</w:t>
      </w:r>
      <w:r w:rsidR="00DC1E3C" w:rsidRPr="00B32D7A">
        <w:rPr>
          <w:shd w:val="clear" w:color="auto" w:fill="FFFFFF"/>
          <w:lang w:val="en-US"/>
        </w:rPr>
        <w:t>)</w:t>
      </w:r>
      <w:r w:rsidR="005A6C86" w:rsidRPr="00B32D7A">
        <w:rPr>
          <w:shd w:val="clear" w:color="auto" w:fill="FFFFFF"/>
          <w:lang w:val="en-US"/>
        </w:rPr>
        <w:t xml:space="preserve">. </w:t>
      </w:r>
      <w:proofErr w:type="gramStart"/>
      <w:r w:rsidR="005A6C86" w:rsidRPr="00B32D7A">
        <w:rPr>
          <w:shd w:val="clear" w:color="auto" w:fill="FFFFFF"/>
          <w:lang w:val="en-US"/>
        </w:rPr>
        <w:t>Old people is</w:t>
      </w:r>
      <w:proofErr w:type="gramEnd"/>
      <w:r w:rsidR="005A6C86" w:rsidRPr="00B32D7A">
        <w:rPr>
          <w:shd w:val="clear" w:color="auto" w:fill="FFFFFF"/>
          <w:lang w:val="en-US"/>
        </w:rPr>
        <w:t xml:space="preserve"> marked as </w:t>
      </w:r>
      <w:r w:rsidR="00DC1E3C" w:rsidRPr="00B32D7A">
        <w:rPr>
          <w:shd w:val="clear" w:color="auto" w:fill="FFFFFF"/>
          <w:lang w:val="en-US"/>
        </w:rPr>
        <w:t>(</w:t>
      </w:r>
      <w:r w:rsidR="005A6C86" w:rsidRPr="00B32D7A">
        <w:rPr>
          <w:shd w:val="clear" w:color="auto" w:fill="FFFFFF"/>
          <w:lang w:val="en-US"/>
        </w:rPr>
        <w:t>T7</w:t>
      </w:r>
      <w:r w:rsidR="00DC1E3C" w:rsidRPr="00B32D7A">
        <w:rPr>
          <w:shd w:val="clear" w:color="auto" w:fill="FFFFFF"/>
          <w:lang w:val="en-US"/>
        </w:rPr>
        <w:t>)</w:t>
      </w:r>
      <w:r w:rsidR="005A6C86" w:rsidRPr="00B32D7A">
        <w:rPr>
          <w:shd w:val="clear" w:color="auto" w:fill="FFFFFF"/>
          <w:lang w:val="en-US"/>
        </w:rPr>
        <w:t>.</w:t>
      </w:r>
    </w:p>
    <w:p w:rsidR="00D63EB9" w:rsidRPr="00B32D7A" w:rsidRDefault="00D63EB9" w:rsidP="00B0732B">
      <w:pPr>
        <w:spacing w:line="360" w:lineRule="auto"/>
        <w:contextualSpacing/>
        <w:jc w:val="both"/>
        <w:rPr>
          <w:sz w:val="20"/>
          <w:szCs w:val="20"/>
          <w:lang w:val="en-US"/>
        </w:rPr>
      </w:pPr>
    </w:p>
    <w:p w:rsidR="00D63EB9" w:rsidRPr="00B32D7A" w:rsidRDefault="00D63EB9" w:rsidP="00B0732B">
      <w:pPr>
        <w:spacing w:line="360" w:lineRule="auto"/>
        <w:contextualSpacing/>
        <w:jc w:val="both"/>
        <w:rPr>
          <w:shd w:val="clear" w:color="auto" w:fill="FFFFFF"/>
          <w:lang w:val="en-US"/>
        </w:rPr>
      </w:pPr>
      <w:r w:rsidRPr="00B32D7A">
        <w:rPr>
          <w:shd w:val="clear" w:color="auto" w:fill="FFFFFF"/>
          <w:lang w:val="en-US"/>
        </w:rPr>
        <w:t>Maximum number of inhabitants of both sexes is aged around 30-40 years old.</w:t>
      </w:r>
    </w:p>
    <w:p w:rsidR="00907B81" w:rsidRPr="00B32D7A" w:rsidRDefault="00907B81" w:rsidP="00B0732B">
      <w:pPr>
        <w:spacing w:line="360" w:lineRule="auto"/>
        <w:contextualSpacing/>
        <w:jc w:val="both"/>
        <w:rPr>
          <w:shd w:val="clear" w:color="auto" w:fill="FFFFFF"/>
          <w:lang w:val="en-US"/>
        </w:rPr>
      </w:pPr>
    </w:p>
    <w:p w:rsidR="00D63EB9" w:rsidRPr="00B32D7A" w:rsidRDefault="002E4736" w:rsidP="00B0732B">
      <w:pPr>
        <w:spacing w:line="360" w:lineRule="auto"/>
        <w:contextualSpacing/>
        <w:jc w:val="both"/>
        <w:rPr>
          <w:b/>
          <w:shd w:val="clear" w:color="auto" w:fill="FFFFFF"/>
          <w:lang w:val="en-US"/>
        </w:rPr>
      </w:pPr>
      <w:r w:rsidRPr="00B32D7A">
        <w:rPr>
          <w:b/>
          <w:shd w:val="clear" w:color="auto" w:fill="FFFFFF"/>
          <w:lang w:val="en-US"/>
        </w:rPr>
        <w:lastRenderedPageBreak/>
        <w:t>Table</w:t>
      </w:r>
      <w:r w:rsidR="00D63EB9" w:rsidRPr="00B32D7A">
        <w:rPr>
          <w:b/>
          <w:shd w:val="clear" w:color="auto" w:fill="FFFFFF"/>
          <w:lang w:val="en-US"/>
        </w:rPr>
        <w:t xml:space="preserve"> </w:t>
      </w:r>
      <w:r w:rsidR="00C47267" w:rsidRPr="00B32D7A">
        <w:rPr>
          <w:b/>
          <w:shd w:val="clear" w:color="auto" w:fill="FFFFFF"/>
          <w:lang w:val="en-US"/>
        </w:rPr>
        <w:t>2</w:t>
      </w:r>
      <w:r w:rsidRPr="00B32D7A">
        <w:rPr>
          <w:b/>
          <w:shd w:val="clear" w:color="auto" w:fill="FFFFFF"/>
          <w:lang w:val="en-US"/>
        </w:rPr>
        <w:t>-</w:t>
      </w:r>
      <w:r w:rsidR="00F1142F" w:rsidRPr="00B32D7A">
        <w:rPr>
          <w:b/>
          <w:shd w:val="clear" w:color="auto" w:fill="FFFFFF"/>
          <w:lang w:val="en-US"/>
        </w:rPr>
        <w:t>4</w:t>
      </w:r>
      <w:r w:rsidR="00D63EB9" w:rsidRPr="00B32D7A">
        <w:rPr>
          <w:b/>
          <w:shd w:val="clear" w:color="auto" w:fill="FFFFFF"/>
          <w:lang w:val="en-US"/>
        </w:rPr>
        <w:t>: Marital status</w:t>
      </w:r>
    </w:p>
    <w:tbl>
      <w:tblPr>
        <w:tblStyle w:val="Mkatabulky"/>
        <w:tblW w:w="0" w:type="auto"/>
        <w:tblLook w:val="04A0" w:firstRow="1" w:lastRow="0" w:firstColumn="1" w:lastColumn="0" w:noHBand="0" w:noVBand="1"/>
      </w:tblPr>
      <w:tblGrid>
        <w:gridCol w:w="1785"/>
        <w:gridCol w:w="2292"/>
        <w:gridCol w:w="2127"/>
      </w:tblGrid>
      <w:tr w:rsidR="00D63EB9" w:rsidRPr="00B32D7A" w:rsidTr="002E4736">
        <w:tc>
          <w:tcPr>
            <w:tcW w:w="1785" w:type="dxa"/>
            <w:vMerge w:val="restart"/>
            <w:vAlign w:val="center"/>
          </w:tcPr>
          <w:p w:rsidR="00D63EB9" w:rsidRPr="00B32D7A" w:rsidRDefault="00D63EB9" w:rsidP="00B0732B">
            <w:pPr>
              <w:contextualSpacing/>
              <w:jc w:val="center"/>
              <w:rPr>
                <w:lang w:val="en-US"/>
              </w:rPr>
            </w:pPr>
            <w:r w:rsidRPr="00B32D7A">
              <w:rPr>
                <w:b/>
                <w:lang w:val="en-US"/>
              </w:rPr>
              <w:t>MEN</w:t>
            </w:r>
          </w:p>
        </w:tc>
        <w:tc>
          <w:tcPr>
            <w:tcW w:w="2292" w:type="dxa"/>
            <w:vAlign w:val="center"/>
          </w:tcPr>
          <w:p w:rsidR="00D63EB9" w:rsidRPr="00B32D7A" w:rsidRDefault="00D63EB9" w:rsidP="00B0732B">
            <w:pPr>
              <w:spacing w:line="360" w:lineRule="auto"/>
              <w:contextualSpacing/>
              <w:jc w:val="center"/>
              <w:rPr>
                <w:lang w:val="en-US"/>
              </w:rPr>
            </w:pPr>
            <w:r w:rsidRPr="00B32D7A">
              <w:rPr>
                <w:lang w:val="en-US"/>
              </w:rPr>
              <w:t>Single</w:t>
            </w:r>
          </w:p>
        </w:tc>
        <w:tc>
          <w:tcPr>
            <w:tcW w:w="2127" w:type="dxa"/>
            <w:vAlign w:val="center"/>
          </w:tcPr>
          <w:p w:rsidR="00D63EB9" w:rsidRPr="00B32D7A" w:rsidRDefault="00D63EB9" w:rsidP="00B0732B">
            <w:pPr>
              <w:spacing w:line="360" w:lineRule="auto"/>
              <w:contextualSpacing/>
              <w:jc w:val="center"/>
              <w:rPr>
                <w:lang w:val="en-US"/>
              </w:rPr>
            </w:pPr>
            <w:r w:rsidRPr="00B32D7A">
              <w:rPr>
                <w:lang w:val="en-US"/>
              </w:rPr>
              <w:t>2 315 993</w:t>
            </w:r>
          </w:p>
        </w:tc>
      </w:tr>
      <w:tr w:rsidR="00D63EB9" w:rsidRPr="00B32D7A" w:rsidTr="002E4736">
        <w:tc>
          <w:tcPr>
            <w:tcW w:w="1785" w:type="dxa"/>
            <w:vMerge/>
            <w:vAlign w:val="center"/>
          </w:tcPr>
          <w:p w:rsidR="00D63EB9" w:rsidRPr="00B32D7A" w:rsidRDefault="00D63EB9" w:rsidP="00B0732B">
            <w:pPr>
              <w:spacing w:line="360" w:lineRule="auto"/>
              <w:contextualSpacing/>
              <w:jc w:val="center"/>
              <w:rPr>
                <w:lang w:val="en-US"/>
              </w:rPr>
            </w:pPr>
          </w:p>
        </w:tc>
        <w:tc>
          <w:tcPr>
            <w:tcW w:w="2292" w:type="dxa"/>
            <w:vAlign w:val="center"/>
          </w:tcPr>
          <w:p w:rsidR="00D63EB9" w:rsidRPr="00B32D7A" w:rsidRDefault="00D63EB9" w:rsidP="00B0732B">
            <w:pPr>
              <w:spacing w:line="360" w:lineRule="auto"/>
              <w:contextualSpacing/>
              <w:jc w:val="center"/>
              <w:rPr>
                <w:lang w:val="en-US"/>
              </w:rPr>
            </w:pPr>
            <w:r w:rsidRPr="00B32D7A">
              <w:rPr>
                <w:lang w:val="en-US"/>
              </w:rPr>
              <w:t>Marriage</w:t>
            </w:r>
          </w:p>
        </w:tc>
        <w:tc>
          <w:tcPr>
            <w:tcW w:w="2127" w:type="dxa"/>
            <w:vAlign w:val="center"/>
          </w:tcPr>
          <w:p w:rsidR="00D63EB9" w:rsidRPr="00B32D7A" w:rsidRDefault="00D63EB9" w:rsidP="00B0732B">
            <w:pPr>
              <w:spacing w:line="360" w:lineRule="auto"/>
              <w:contextualSpacing/>
              <w:jc w:val="center"/>
              <w:rPr>
                <w:lang w:val="en-US"/>
              </w:rPr>
            </w:pPr>
            <w:r w:rsidRPr="00B32D7A">
              <w:rPr>
                <w:lang w:val="en-US"/>
              </w:rPr>
              <w:t>2 260 382</w:t>
            </w:r>
          </w:p>
        </w:tc>
      </w:tr>
      <w:tr w:rsidR="00D63EB9" w:rsidRPr="00B32D7A" w:rsidTr="002E4736">
        <w:tc>
          <w:tcPr>
            <w:tcW w:w="1785" w:type="dxa"/>
            <w:vMerge/>
            <w:vAlign w:val="center"/>
          </w:tcPr>
          <w:p w:rsidR="00D63EB9" w:rsidRPr="00B32D7A" w:rsidRDefault="00D63EB9" w:rsidP="00B0732B">
            <w:pPr>
              <w:spacing w:line="360" w:lineRule="auto"/>
              <w:contextualSpacing/>
              <w:jc w:val="center"/>
              <w:rPr>
                <w:lang w:val="en-US"/>
              </w:rPr>
            </w:pPr>
          </w:p>
        </w:tc>
        <w:tc>
          <w:tcPr>
            <w:tcW w:w="2292" w:type="dxa"/>
            <w:vAlign w:val="center"/>
          </w:tcPr>
          <w:p w:rsidR="00D63EB9" w:rsidRPr="00B32D7A" w:rsidRDefault="00D63EB9" w:rsidP="00B0732B">
            <w:pPr>
              <w:spacing w:line="360" w:lineRule="auto"/>
              <w:contextualSpacing/>
              <w:jc w:val="center"/>
              <w:rPr>
                <w:lang w:val="en-US"/>
              </w:rPr>
            </w:pPr>
            <w:r w:rsidRPr="00B32D7A">
              <w:rPr>
                <w:lang w:val="en-US"/>
              </w:rPr>
              <w:t>Divorced</w:t>
            </w:r>
          </w:p>
        </w:tc>
        <w:tc>
          <w:tcPr>
            <w:tcW w:w="2127" w:type="dxa"/>
            <w:vAlign w:val="center"/>
          </w:tcPr>
          <w:p w:rsidR="00D63EB9" w:rsidRPr="00B32D7A" w:rsidRDefault="00D63EB9" w:rsidP="00B0732B">
            <w:pPr>
              <w:spacing w:line="360" w:lineRule="auto"/>
              <w:contextualSpacing/>
              <w:jc w:val="center"/>
              <w:rPr>
                <w:lang w:val="en-US"/>
              </w:rPr>
            </w:pPr>
            <w:r w:rsidRPr="00B32D7A">
              <w:rPr>
                <w:lang w:val="en-US"/>
              </w:rPr>
              <w:t>472 047</w:t>
            </w:r>
          </w:p>
        </w:tc>
      </w:tr>
      <w:tr w:rsidR="00D63EB9" w:rsidRPr="00B32D7A" w:rsidTr="002E4736">
        <w:tc>
          <w:tcPr>
            <w:tcW w:w="1785" w:type="dxa"/>
            <w:vMerge/>
            <w:vAlign w:val="center"/>
          </w:tcPr>
          <w:p w:rsidR="00D63EB9" w:rsidRPr="00B32D7A" w:rsidRDefault="00D63EB9" w:rsidP="00B0732B">
            <w:pPr>
              <w:spacing w:line="360" w:lineRule="auto"/>
              <w:contextualSpacing/>
              <w:jc w:val="center"/>
              <w:rPr>
                <w:lang w:val="en-US"/>
              </w:rPr>
            </w:pPr>
          </w:p>
        </w:tc>
        <w:tc>
          <w:tcPr>
            <w:tcW w:w="2292" w:type="dxa"/>
            <w:vAlign w:val="center"/>
          </w:tcPr>
          <w:p w:rsidR="00D63EB9" w:rsidRPr="00B32D7A" w:rsidRDefault="00D63EB9" w:rsidP="00B0732B">
            <w:pPr>
              <w:spacing w:line="360" w:lineRule="auto"/>
              <w:contextualSpacing/>
              <w:jc w:val="center"/>
              <w:rPr>
                <w:lang w:val="en-US"/>
              </w:rPr>
            </w:pPr>
            <w:r w:rsidRPr="00B32D7A">
              <w:rPr>
                <w:lang w:val="en-US"/>
              </w:rPr>
              <w:t>Widowed</w:t>
            </w:r>
          </w:p>
        </w:tc>
        <w:tc>
          <w:tcPr>
            <w:tcW w:w="2127" w:type="dxa"/>
            <w:vAlign w:val="center"/>
          </w:tcPr>
          <w:p w:rsidR="00D63EB9" w:rsidRPr="00B32D7A" w:rsidRDefault="00D63EB9" w:rsidP="00B0732B">
            <w:pPr>
              <w:spacing w:line="360" w:lineRule="auto"/>
              <w:contextualSpacing/>
              <w:jc w:val="center"/>
              <w:rPr>
                <w:lang w:val="en-US"/>
              </w:rPr>
            </w:pPr>
            <w:r w:rsidRPr="00B32D7A">
              <w:rPr>
                <w:lang w:val="en-US"/>
              </w:rPr>
              <w:t>120 377</w:t>
            </w:r>
          </w:p>
        </w:tc>
      </w:tr>
      <w:tr w:rsidR="00D63EB9" w:rsidRPr="00B32D7A" w:rsidTr="002E4736">
        <w:tc>
          <w:tcPr>
            <w:tcW w:w="1785" w:type="dxa"/>
            <w:vMerge w:val="restart"/>
            <w:vAlign w:val="center"/>
          </w:tcPr>
          <w:p w:rsidR="00D63EB9" w:rsidRPr="00B32D7A" w:rsidRDefault="00D63EB9" w:rsidP="00B0732B">
            <w:pPr>
              <w:contextualSpacing/>
              <w:jc w:val="center"/>
              <w:rPr>
                <w:lang w:val="en-US"/>
              </w:rPr>
            </w:pPr>
            <w:r w:rsidRPr="00B32D7A">
              <w:rPr>
                <w:b/>
                <w:lang w:val="en-US"/>
              </w:rPr>
              <w:t>Women</w:t>
            </w:r>
          </w:p>
        </w:tc>
        <w:tc>
          <w:tcPr>
            <w:tcW w:w="2292" w:type="dxa"/>
            <w:vAlign w:val="center"/>
          </w:tcPr>
          <w:p w:rsidR="00D63EB9" w:rsidRPr="00B32D7A" w:rsidRDefault="00D63EB9" w:rsidP="00B0732B">
            <w:pPr>
              <w:spacing w:line="360" w:lineRule="auto"/>
              <w:contextualSpacing/>
              <w:jc w:val="center"/>
              <w:rPr>
                <w:lang w:val="en-US"/>
              </w:rPr>
            </w:pPr>
            <w:r w:rsidRPr="00B32D7A">
              <w:rPr>
                <w:lang w:val="en-US"/>
              </w:rPr>
              <w:t>Single</w:t>
            </w:r>
          </w:p>
        </w:tc>
        <w:tc>
          <w:tcPr>
            <w:tcW w:w="2127" w:type="dxa"/>
            <w:vAlign w:val="center"/>
          </w:tcPr>
          <w:p w:rsidR="00D63EB9" w:rsidRPr="00B32D7A" w:rsidRDefault="00D63EB9" w:rsidP="00B0732B">
            <w:pPr>
              <w:spacing w:line="360" w:lineRule="auto"/>
              <w:contextualSpacing/>
              <w:jc w:val="center"/>
              <w:rPr>
                <w:lang w:val="en-US"/>
              </w:rPr>
            </w:pPr>
            <w:r w:rsidRPr="00B32D7A">
              <w:rPr>
                <w:lang w:val="en-US"/>
              </w:rPr>
              <w:t>1 898 556</w:t>
            </w:r>
          </w:p>
        </w:tc>
      </w:tr>
      <w:tr w:rsidR="00D63EB9" w:rsidRPr="00B32D7A" w:rsidTr="002E4736">
        <w:tc>
          <w:tcPr>
            <w:tcW w:w="1785" w:type="dxa"/>
            <w:vMerge/>
            <w:vAlign w:val="center"/>
          </w:tcPr>
          <w:p w:rsidR="00D63EB9" w:rsidRPr="00B32D7A" w:rsidRDefault="00D63EB9" w:rsidP="00B0732B">
            <w:pPr>
              <w:spacing w:line="360" w:lineRule="auto"/>
              <w:contextualSpacing/>
              <w:jc w:val="center"/>
              <w:rPr>
                <w:lang w:val="en-US"/>
              </w:rPr>
            </w:pPr>
          </w:p>
        </w:tc>
        <w:tc>
          <w:tcPr>
            <w:tcW w:w="2292" w:type="dxa"/>
            <w:vAlign w:val="center"/>
          </w:tcPr>
          <w:p w:rsidR="00D63EB9" w:rsidRPr="00B32D7A" w:rsidRDefault="00D63EB9" w:rsidP="00B0732B">
            <w:pPr>
              <w:spacing w:line="360" w:lineRule="auto"/>
              <w:contextualSpacing/>
              <w:jc w:val="center"/>
              <w:rPr>
                <w:lang w:val="en-US"/>
              </w:rPr>
            </w:pPr>
            <w:r w:rsidRPr="00B32D7A">
              <w:rPr>
                <w:lang w:val="en-US"/>
              </w:rPr>
              <w:t>Marriage</w:t>
            </w:r>
          </w:p>
        </w:tc>
        <w:tc>
          <w:tcPr>
            <w:tcW w:w="2127" w:type="dxa"/>
            <w:vAlign w:val="center"/>
          </w:tcPr>
          <w:p w:rsidR="00D63EB9" w:rsidRPr="00B32D7A" w:rsidRDefault="00D63EB9" w:rsidP="00B0732B">
            <w:pPr>
              <w:spacing w:line="360" w:lineRule="auto"/>
              <w:contextualSpacing/>
              <w:jc w:val="center"/>
              <w:rPr>
                <w:lang w:val="en-US"/>
              </w:rPr>
            </w:pPr>
            <w:r w:rsidRPr="00B32D7A">
              <w:rPr>
                <w:lang w:val="en-US"/>
              </w:rPr>
              <w:t>2 241 520</w:t>
            </w:r>
          </w:p>
        </w:tc>
      </w:tr>
      <w:tr w:rsidR="00D63EB9" w:rsidRPr="00B32D7A" w:rsidTr="002E4736">
        <w:tc>
          <w:tcPr>
            <w:tcW w:w="1785" w:type="dxa"/>
            <w:vMerge/>
            <w:vAlign w:val="center"/>
          </w:tcPr>
          <w:p w:rsidR="00D63EB9" w:rsidRPr="00B32D7A" w:rsidRDefault="00D63EB9" w:rsidP="00B0732B">
            <w:pPr>
              <w:spacing w:line="360" w:lineRule="auto"/>
              <w:contextualSpacing/>
              <w:jc w:val="center"/>
              <w:rPr>
                <w:lang w:val="en-US"/>
              </w:rPr>
            </w:pPr>
          </w:p>
        </w:tc>
        <w:tc>
          <w:tcPr>
            <w:tcW w:w="2292" w:type="dxa"/>
            <w:vAlign w:val="center"/>
          </w:tcPr>
          <w:p w:rsidR="00D63EB9" w:rsidRPr="00B32D7A" w:rsidRDefault="00D63EB9" w:rsidP="00B0732B">
            <w:pPr>
              <w:spacing w:line="360" w:lineRule="auto"/>
              <w:contextualSpacing/>
              <w:jc w:val="center"/>
              <w:rPr>
                <w:lang w:val="en-US"/>
              </w:rPr>
            </w:pPr>
            <w:r w:rsidRPr="00B32D7A">
              <w:rPr>
                <w:lang w:val="en-US"/>
              </w:rPr>
              <w:t>Divorced</w:t>
            </w:r>
          </w:p>
        </w:tc>
        <w:tc>
          <w:tcPr>
            <w:tcW w:w="2127" w:type="dxa"/>
            <w:vAlign w:val="center"/>
          </w:tcPr>
          <w:p w:rsidR="00D63EB9" w:rsidRPr="00B32D7A" w:rsidRDefault="00D63EB9" w:rsidP="00B0732B">
            <w:pPr>
              <w:spacing w:line="360" w:lineRule="auto"/>
              <w:contextualSpacing/>
              <w:jc w:val="center"/>
              <w:rPr>
                <w:lang w:val="en-US"/>
              </w:rPr>
            </w:pPr>
            <w:r w:rsidRPr="00B32D7A">
              <w:rPr>
                <w:lang w:val="en-US"/>
              </w:rPr>
              <w:t>598 145</w:t>
            </w:r>
          </w:p>
        </w:tc>
      </w:tr>
      <w:tr w:rsidR="00D63EB9" w:rsidRPr="00B32D7A" w:rsidTr="002E4736">
        <w:tc>
          <w:tcPr>
            <w:tcW w:w="1785" w:type="dxa"/>
            <w:vMerge/>
            <w:vAlign w:val="center"/>
          </w:tcPr>
          <w:p w:rsidR="00D63EB9" w:rsidRPr="00B32D7A" w:rsidRDefault="00D63EB9" w:rsidP="00B0732B">
            <w:pPr>
              <w:spacing w:line="360" w:lineRule="auto"/>
              <w:contextualSpacing/>
              <w:jc w:val="center"/>
              <w:rPr>
                <w:lang w:val="en-US"/>
              </w:rPr>
            </w:pPr>
          </w:p>
        </w:tc>
        <w:tc>
          <w:tcPr>
            <w:tcW w:w="2292" w:type="dxa"/>
            <w:vAlign w:val="center"/>
          </w:tcPr>
          <w:p w:rsidR="00D63EB9" w:rsidRPr="00B32D7A" w:rsidRDefault="00D63EB9" w:rsidP="00B0732B">
            <w:pPr>
              <w:spacing w:line="360" w:lineRule="auto"/>
              <w:contextualSpacing/>
              <w:jc w:val="center"/>
              <w:rPr>
                <w:lang w:val="en-US"/>
              </w:rPr>
            </w:pPr>
            <w:r w:rsidRPr="00B32D7A">
              <w:rPr>
                <w:lang w:val="en-US"/>
              </w:rPr>
              <w:t>Widowed</w:t>
            </w:r>
          </w:p>
        </w:tc>
        <w:tc>
          <w:tcPr>
            <w:tcW w:w="2127" w:type="dxa"/>
            <w:vAlign w:val="center"/>
          </w:tcPr>
          <w:p w:rsidR="00D63EB9" w:rsidRPr="00B32D7A" w:rsidRDefault="00D63EB9" w:rsidP="00B0732B">
            <w:pPr>
              <w:spacing w:line="360" w:lineRule="auto"/>
              <w:contextualSpacing/>
              <w:jc w:val="center"/>
              <w:rPr>
                <w:lang w:val="en-US"/>
              </w:rPr>
            </w:pPr>
            <w:r w:rsidRPr="00B32D7A">
              <w:rPr>
                <w:lang w:val="en-US"/>
              </w:rPr>
              <w:t>625 750</w:t>
            </w:r>
          </w:p>
        </w:tc>
      </w:tr>
    </w:tbl>
    <w:p w:rsidR="00D63EB9" w:rsidRPr="00B32D7A" w:rsidRDefault="00D63EB9" w:rsidP="00B0732B">
      <w:pPr>
        <w:spacing w:line="360" w:lineRule="auto"/>
        <w:contextualSpacing/>
        <w:jc w:val="both"/>
        <w:rPr>
          <w:sz w:val="20"/>
          <w:szCs w:val="20"/>
          <w:lang w:val="en-US"/>
        </w:rPr>
      </w:pPr>
      <w:r w:rsidRPr="00B32D7A">
        <w:rPr>
          <w:sz w:val="20"/>
          <w:szCs w:val="20"/>
          <w:lang w:val="en-US"/>
        </w:rPr>
        <w:t>Source: (</w:t>
      </w:r>
      <w:hyperlink r:id="rId69" w:history="1">
        <w:r w:rsidRPr="00B32D7A">
          <w:rPr>
            <w:rStyle w:val="Hypertextovodkaz"/>
            <w:color w:val="auto"/>
            <w:sz w:val="20"/>
            <w:szCs w:val="20"/>
            <w:lang w:val="en-US"/>
          </w:rPr>
          <w:t>www.czso.cz</w:t>
        </w:r>
      </w:hyperlink>
      <w:r w:rsidRPr="00B32D7A">
        <w:rPr>
          <w:sz w:val="20"/>
          <w:szCs w:val="20"/>
          <w:lang w:val="en-US"/>
        </w:rPr>
        <w:t>).</w:t>
      </w:r>
    </w:p>
    <w:p w:rsidR="00D63EB9" w:rsidRPr="00B32D7A" w:rsidRDefault="00D63EB9" w:rsidP="00B0732B">
      <w:pPr>
        <w:spacing w:line="360" w:lineRule="auto"/>
        <w:contextualSpacing/>
        <w:jc w:val="center"/>
        <w:rPr>
          <w:sz w:val="20"/>
          <w:szCs w:val="20"/>
          <w:lang w:val="en-US"/>
        </w:rPr>
      </w:pPr>
    </w:p>
    <w:p w:rsidR="00D34755" w:rsidRPr="00B32D7A" w:rsidRDefault="00D34755" w:rsidP="00B0732B">
      <w:pPr>
        <w:spacing w:line="360" w:lineRule="auto"/>
        <w:contextualSpacing/>
        <w:jc w:val="center"/>
        <w:rPr>
          <w:sz w:val="20"/>
          <w:szCs w:val="20"/>
          <w:lang w:val="en-US"/>
        </w:rPr>
      </w:pPr>
    </w:p>
    <w:p w:rsidR="00D63EB9" w:rsidRPr="00B32D7A" w:rsidRDefault="00D63EB9" w:rsidP="00B0732B">
      <w:pPr>
        <w:spacing w:line="360" w:lineRule="auto"/>
        <w:contextualSpacing/>
        <w:jc w:val="center"/>
        <w:rPr>
          <w:sz w:val="20"/>
          <w:szCs w:val="20"/>
          <w:lang w:val="en-US"/>
        </w:rPr>
      </w:pPr>
    </w:p>
    <w:p w:rsidR="005A6C86" w:rsidRPr="00B32D7A" w:rsidRDefault="005A6C86" w:rsidP="00B0732B">
      <w:pPr>
        <w:spacing w:line="360" w:lineRule="auto"/>
        <w:contextualSpacing/>
        <w:jc w:val="both"/>
        <w:rPr>
          <w:lang w:val="en-US"/>
        </w:rPr>
      </w:pPr>
      <w:r w:rsidRPr="00B32D7A">
        <w:rPr>
          <w:lang w:val="en-US"/>
        </w:rPr>
        <w:t>Economicall</w:t>
      </w:r>
      <w:r w:rsidR="001A0938" w:rsidRPr="00B32D7A">
        <w:rPr>
          <w:lang w:val="en-US"/>
        </w:rPr>
        <w:t xml:space="preserve">y active people are marked as </w:t>
      </w:r>
      <w:r w:rsidR="00DC1E3C" w:rsidRPr="00B32D7A">
        <w:rPr>
          <w:lang w:val="en-US"/>
        </w:rPr>
        <w:t>(</w:t>
      </w:r>
      <w:r w:rsidR="001A0938" w:rsidRPr="00B32D7A">
        <w:rPr>
          <w:lang w:val="en-US"/>
        </w:rPr>
        <w:t>T</w:t>
      </w:r>
      <w:r w:rsidR="00100C09" w:rsidRPr="00B32D7A">
        <w:rPr>
          <w:lang w:val="en-US"/>
        </w:rPr>
        <w:t>9</w:t>
      </w:r>
      <w:r w:rsidR="00DC1E3C" w:rsidRPr="00B32D7A">
        <w:rPr>
          <w:lang w:val="en-US"/>
        </w:rPr>
        <w:t>)</w:t>
      </w:r>
      <w:r w:rsidR="00100C09" w:rsidRPr="00B32D7A">
        <w:rPr>
          <w:lang w:val="en-US"/>
        </w:rPr>
        <w:t xml:space="preserve"> and divorced people are marked as </w:t>
      </w:r>
      <w:r w:rsidR="00DC1E3C" w:rsidRPr="00B32D7A">
        <w:rPr>
          <w:lang w:val="en-US"/>
        </w:rPr>
        <w:t>(</w:t>
      </w:r>
      <w:r w:rsidR="00100C09" w:rsidRPr="00B32D7A">
        <w:rPr>
          <w:lang w:val="en-US"/>
        </w:rPr>
        <w:t>T8</w:t>
      </w:r>
      <w:r w:rsidR="00DC1E3C" w:rsidRPr="00B32D7A">
        <w:rPr>
          <w:lang w:val="en-US"/>
        </w:rPr>
        <w:t>)</w:t>
      </w:r>
      <w:r w:rsidR="00100C09" w:rsidRPr="00B32D7A">
        <w:rPr>
          <w:lang w:val="en-US"/>
        </w:rPr>
        <w:t>.</w:t>
      </w:r>
    </w:p>
    <w:p w:rsidR="00D34755" w:rsidRPr="00B32D7A" w:rsidRDefault="00D34755" w:rsidP="00B0732B">
      <w:pPr>
        <w:spacing w:line="360" w:lineRule="auto"/>
        <w:contextualSpacing/>
        <w:jc w:val="both"/>
        <w:rPr>
          <w:lang w:val="en-US"/>
        </w:rPr>
      </w:pPr>
    </w:p>
    <w:p w:rsidR="00D63EB9" w:rsidRPr="00B32D7A" w:rsidRDefault="00D63EB9" w:rsidP="00B0732B">
      <w:pPr>
        <w:spacing w:line="360" w:lineRule="auto"/>
        <w:contextualSpacing/>
        <w:jc w:val="both"/>
        <w:rPr>
          <w:b/>
          <w:lang w:val="en-US"/>
        </w:rPr>
      </w:pPr>
      <w:r w:rsidRPr="00B32D7A">
        <w:rPr>
          <w:b/>
          <w:lang w:val="en-US"/>
        </w:rPr>
        <w:t>a) Lifestyle of population</w:t>
      </w:r>
    </w:p>
    <w:p w:rsidR="00D63EB9" w:rsidRPr="00B32D7A" w:rsidRDefault="00D63EB9" w:rsidP="00B0732B">
      <w:pPr>
        <w:spacing w:line="360" w:lineRule="auto"/>
        <w:contextualSpacing/>
        <w:jc w:val="both"/>
        <w:rPr>
          <w:sz w:val="20"/>
          <w:szCs w:val="20"/>
          <w:lang w:val="en-US"/>
        </w:rPr>
      </w:pPr>
    </w:p>
    <w:p w:rsidR="00D63EB9" w:rsidRPr="00B32D7A" w:rsidRDefault="00D63EB9" w:rsidP="00B0732B">
      <w:pPr>
        <w:spacing w:line="360" w:lineRule="auto"/>
        <w:contextualSpacing/>
        <w:jc w:val="both"/>
        <w:rPr>
          <w:shd w:val="clear" w:color="auto" w:fill="FFFFFF"/>
          <w:lang w:val="en-US"/>
        </w:rPr>
      </w:pPr>
      <w:r w:rsidRPr="00B32D7A">
        <w:rPr>
          <w:shd w:val="clear" w:color="auto" w:fill="FFFFFF"/>
          <w:lang w:val="en-US"/>
        </w:rPr>
        <w:t>Lifestyle is influenced by the employment and unemployment of the population. People spend and travelled very much within the year 2009. After the Global economic crisis the situation has changed. People worry about their jobs. They are also saving money and less spending. Although now is the situation better, people are still afraid of their job. Financial advisers would get more clients because of the situation.</w:t>
      </w:r>
      <w:r w:rsidR="00B97A25" w:rsidRPr="00B32D7A">
        <w:rPr>
          <w:shd w:val="clear" w:color="auto" w:fill="FFFFFF"/>
          <w:lang w:val="en-US"/>
        </w:rPr>
        <w:t xml:space="preserve">  People take care of insurance and are used to save their money in Czech </w:t>
      </w:r>
      <w:proofErr w:type="gramStart"/>
      <w:r w:rsidR="00B97A25" w:rsidRPr="00B32D7A">
        <w:rPr>
          <w:shd w:val="clear" w:color="auto" w:fill="FFFFFF"/>
          <w:lang w:val="en-US"/>
        </w:rPr>
        <w:t>republic</w:t>
      </w:r>
      <w:proofErr w:type="gramEnd"/>
      <w:r w:rsidR="00B97A25" w:rsidRPr="00B32D7A">
        <w:rPr>
          <w:shd w:val="clear" w:color="auto" w:fill="FFFFFF"/>
          <w:lang w:val="en-US"/>
        </w:rPr>
        <w:t xml:space="preserve"> (O</w:t>
      </w:r>
      <w:r w:rsidR="00C81750" w:rsidRPr="00B32D7A">
        <w:rPr>
          <w:shd w:val="clear" w:color="auto" w:fill="FFFFFF"/>
          <w:lang w:val="en-US"/>
        </w:rPr>
        <w:t>4</w:t>
      </w:r>
      <w:r w:rsidR="00B97A25" w:rsidRPr="00B32D7A">
        <w:rPr>
          <w:shd w:val="clear" w:color="auto" w:fill="FFFFFF"/>
          <w:lang w:val="en-US"/>
        </w:rPr>
        <w:t xml:space="preserve">). This situation means they are interested where and how invest their money. </w:t>
      </w:r>
      <w:r w:rsidR="00505417" w:rsidRPr="00B32D7A">
        <w:rPr>
          <w:shd w:val="clear" w:color="auto" w:fill="FFFFFF"/>
          <w:lang w:val="en-US"/>
        </w:rPr>
        <w:t>There are a lot of rich people in CR (O</w:t>
      </w:r>
      <w:r w:rsidR="00C81750" w:rsidRPr="00B32D7A">
        <w:rPr>
          <w:shd w:val="clear" w:color="auto" w:fill="FFFFFF"/>
          <w:lang w:val="en-US"/>
        </w:rPr>
        <w:t>3</w:t>
      </w:r>
      <w:r w:rsidR="00505417" w:rsidRPr="00B32D7A">
        <w:rPr>
          <w:shd w:val="clear" w:color="auto" w:fill="FFFFFF"/>
          <w:lang w:val="en-US"/>
        </w:rPr>
        <w:t>).</w:t>
      </w:r>
    </w:p>
    <w:p w:rsidR="00D63EB9" w:rsidRPr="00B32D7A" w:rsidRDefault="00D63EB9" w:rsidP="00B0732B">
      <w:pPr>
        <w:spacing w:line="360" w:lineRule="auto"/>
        <w:contextualSpacing/>
        <w:jc w:val="both"/>
        <w:rPr>
          <w:sz w:val="18"/>
          <w:szCs w:val="18"/>
          <w:shd w:val="clear" w:color="auto" w:fill="FFFFFF"/>
          <w:lang w:val="en-US"/>
        </w:rPr>
      </w:pPr>
    </w:p>
    <w:p w:rsidR="00D63EB9" w:rsidRPr="00B32D7A" w:rsidRDefault="00D63EB9" w:rsidP="00B0732B">
      <w:pPr>
        <w:spacing w:line="360" w:lineRule="auto"/>
        <w:contextualSpacing/>
        <w:jc w:val="both"/>
        <w:rPr>
          <w:b/>
          <w:shd w:val="clear" w:color="auto" w:fill="FFFFFF"/>
          <w:lang w:val="en-US"/>
        </w:rPr>
      </w:pPr>
      <w:r w:rsidRPr="00B32D7A">
        <w:rPr>
          <w:b/>
          <w:shd w:val="clear" w:color="auto" w:fill="FFFFFF"/>
          <w:lang w:val="en-US"/>
        </w:rPr>
        <w:t>b) Religion in the Czech Republic</w:t>
      </w:r>
    </w:p>
    <w:p w:rsidR="00D63EB9" w:rsidRPr="00B32D7A" w:rsidRDefault="00D63EB9" w:rsidP="00B0732B">
      <w:pPr>
        <w:spacing w:line="360" w:lineRule="auto"/>
        <w:contextualSpacing/>
        <w:jc w:val="both"/>
        <w:rPr>
          <w:shd w:val="clear" w:color="auto" w:fill="FFFFFF"/>
          <w:lang w:val="en-US"/>
        </w:rPr>
      </w:pPr>
    </w:p>
    <w:p w:rsidR="00D63EB9" w:rsidRPr="00B32D7A" w:rsidRDefault="00D63EB9" w:rsidP="00B0732B">
      <w:pPr>
        <w:spacing w:line="360" w:lineRule="auto"/>
        <w:contextualSpacing/>
        <w:jc w:val="both"/>
        <w:rPr>
          <w:sz w:val="20"/>
          <w:szCs w:val="20"/>
          <w:lang w:val="en-US"/>
        </w:rPr>
      </w:pPr>
      <w:r w:rsidRPr="00B32D7A">
        <w:rPr>
          <w:shd w:val="clear" w:color="auto" w:fill="FFFFFF"/>
          <w:lang w:val="en-US"/>
        </w:rPr>
        <w:t>Religion can also have influence on the purchasing of insurance products. In the Czech Republic there is approximately 40 % of the population with no religion. 39</w:t>
      </w:r>
      <w:proofErr w:type="gramStart"/>
      <w:r w:rsidRPr="00B32D7A">
        <w:rPr>
          <w:shd w:val="clear" w:color="auto" w:fill="FFFFFF"/>
          <w:lang w:val="en-US"/>
        </w:rPr>
        <w:t>,2</w:t>
      </w:r>
      <w:proofErr w:type="gramEnd"/>
      <w:r w:rsidRPr="00B32D7A">
        <w:rPr>
          <w:shd w:val="clear" w:color="auto" w:fill="FFFFFF"/>
          <w:lang w:val="en-US"/>
        </w:rPr>
        <w:t xml:space="preserve"> % of population reports to the Roman Catholics of Ireland. 4</w:t>
      </w:r>
      <w:proofErr w:type="gramStart"/>
      <w:r w:rsidRPr="00B32D7A">
        <w:rPr>
          <w:shd w:val="clear" w:color="auto" w:fill="FFFFFF"/>
          <w:lang w:val="en-US"/>
        </w:rPr>
        <w:t>,6</w:t>
      </w:r>
      <w:proofErr w:type="gramEnd"/>
      <w:r w:rsidRPr="00B32D7A">
        <w:rPr>
          <w:shd w:val="clear" w:color="auto" w:fill="FFFFFF"/>
          <w:lang w:val="en-US"/>
        </w:rPr>
        <w:t xml:space="preserve"> % are Protestant, 3 % are Orthodox and 13.4 % of the population professes are another religion </w:t>
      </w:r>
      <w:r w:rsidRPr="00B32D7A">
        <w:rPr>
          <w:lang w:val="en-US"/>
        </w:rPr>
        <w:t xml:space="preserve"> (</w:t>
      </w:r>
      <w:hyperlink r:id="rId70" w:history="1">
        <w:r w:rsidRPr="00B32D7A">
          <w:rPr>
            <w:rStyle w:val="Hypertextovodkaz"/>
            <w:color w:val="auto"/>
            <w:lang w:val="en-US"/>
          </w:rPr>
          <w:t>http://www.tourism.cz/encyklopedie/objekty1.phtml?id=115496</w:t>
        </w:r>
      </w:hyperlink>
      <w:r w:rsidRPr="00B32D7A">
        <w:rPr>
          <w:lang w:val="en-US"/>
        </w:rPr>
        <w:t xml:space="preserve">).     </w:t>
      </w:r>
    </w:p>
    <w:p w:rsidR="00D63EB9" w:rsidRPr="00B32D7A" w:rsidRDefault="00D63EB9" w:rsidP="00B0732B">
      <w:pPr>
        <w:spacing w:line="360" w:lineRule="auto"/>
        <w:contextualSpacing/>
        <w:jc w:val="both"/>
        <w:rPr>
          <w:sz w:val="20"/>
          <w:szCs w:val="20"/>
          <w:lang w:val="en-US"/>
        </w:rPr>
      </w:pPr>
    </w:p>
    <w:p w:rsidR="00907B81" w:rsidRPr="00B32D7A" w:rsidRDefault="00907B81" w:rsidP="00B0732B">
      <w:pPr>
        <w:spacing w:line="360" w:lineRule="auto"/>
        <w:contextualSpacing/>
        <w:jc w:val="both"/>
        <w:rPr>
          <w:sz w:val="20"/>
          <w:szCs w:val="20"/>
          <w:lang w:val="en-US"/>
        </w:rPr>
      </w:pPr>
    </w:p>
    <w:p w:rsidR="00A5766B" w:rsidRPr="00B32D7A" w:rsidRDefault="00A5766B" w:rsidP="00B0732B">
      <w:pPr>
        <w:spacing w:line="360" w:lineRule="auto"/>
        <w:contextualSpacing/>
        <w:jc w:val="both"/>
        <w:rPr>
          <w:sz w:val="20"/>
          <w:szCs w:val="20"/>
          <w:lang w:val="en-US"/>
        </w:rPr>
      </w:pPr>
    </w:p>
    <w:p w:rsidR="00D63EB9" w:rsidRPr="00B32D7A" w:rsidRDefault="00D63EB9" w:rsidP="00B0732B">
      <w:pPr>
        <w:spacing w:line="360" w:lineRule="auto"/>
        <w:contextualSpacing/>
        <w:jc w:val="both"/>
        <w:rPr>
          <w:b/>
          <w:shd w:val="clear" w:color="auto" w:fill="FFFFFF"/>
          <w:lang w:val="en-US"/>
        </w:rPr>
      </w:pPr>
      <w:r w:rsidRPr="00B32D7A">
        <w:rPr>
          <w:b/>
          <w:shd w:val="clear" w:color="auto" w:fill="FFFFFF"/>
          <w:lang w:val="en-US"/>
        </w:rPr>
        <w:lastRenderedPageBreak/>
        <w:t>c) Education</w:t>
      </w:r>
    </w:p>
    <w:p w:rsidR="00D63EB9" w:rsidRPr="00B32D7A" w:rsidRDefault="00D63EB9" w:rsidP="00B0732B">
      <w:pPr>
        <w:spacing w:line="360" w:lineRule="auto"/>
        <w:contextualSpacing/>
        <w:jc w:val="both"/>
        <w:rPr>
          <w:shd w:val="clear" w:color="auto" w:fill="FFFFFF"/>
          <w:lang w:val="en-US"/>
        </w:rPr>
      </w:pPr>
    </w:p>
    <w:p w:rsidR="00D63EB9" w:rsidRPr="00B32D7A" w:rsidRDefault="00D63EB9" w:rsidP="00B0732B">
      <w:pPr>
        <w:spacing w:line="360" w:lineRule="auto"/>
        <w:contextualSpacing/>
        <w:jc w:val="both"/>
        <w:rPr>
          <w:shd w:val="clear" w:color="auto" w:fill="FFFFFF"/>
          <w:lang w:val="en-US"/>
        </w:rPr>
      </w:pPr>
      <w:r w:rsidRPr="00B32D7A">
        <w:rPr>
          <w:shd w:val="clear" w:color="auto" w:fill="FFFFFF"/>
          <w:lang w:val="en-US"/>
        </w:rPr>
        <w:t xml:space="preserve">Education is the most important value in this century. Everybody has a greater chance to find a better job with good education. Education also influences the </w:t>
      </w:r>
      <w:proofErr w:type="spellStart"/>
      <w:r w:rsidRPr="00B32D7A">
        <w:rPr>
          <w:shd w:val="clear" w:color="auto" w:fill="FFFFFF"/>
          <w:lang w:val="en-US"/>
        </w:rPr>
        <w:t>behaviour</w:t>
      </w:r>
      <w:proofErr w:type="spellEnd"/>
      <w:r w:rsidRPr="00B32D7A">
        <w:rPr>
          <w:shd w:val="clear" w:color="auto" w:fill="FFFFFF"/>
          <w:lang w:val="en-US"/>
        </w:rPr>
        <w:t xml:space="preserve"> of the insurance company's clients. More educated people choose products carefully, think about their money and will probably ask for financial advice. They usually have more financial options. In the field of education and qualification there has been recorded positive growth. Czech Republic is gradually moving closer to the European developed countries</w:t>
      </w:r>
      <w:r w:rsidR="00D34755" w:rsidRPr="00B32D7A">
        <w:rPr>
          <w:shd w:val="clear" w:color="auto" w:fill="FFFFFF"/>
          <w:lang w:val="en-US"/>
        </w:rPr>
        <w:t xml:space="preserve"> what is marked as opportunity (O</w:t>
      </w:r>
      <w:r w:rsidR="00C81750" w:rsidRPr="00B32D7A">
        <w:rPr>
          <w:shd w:val="clear" w:color="auto" w:fill="FFFFFF"/>
          <w:lang w:val="en-US"/>
        </w:rPr>
        <w:t>5</w:t>
      </w:r>
      <w:r w:rsidR="00D34755" w:rsidRPr="00B32D7A">
        <w:rPr>
          <w:shd w:val="clear" w:color="auto" w:fill="FFFFFF"/>
          <w:lang w:val="en-US"/>
        </w:rPr>
        <w:t>)</w:t>
      </w:r>
      <w:r w:rsidRPr="00B32D7A">
        <w:rPr>
          <w:shd w:val="clear" w:color="auto" w:fill="FFFFFF"/>
          <w:lang w:val="en-US"/>
        </w:rPr>
        <w:t>.</w:t>
      </w:r>
    </w:p>
    <w:p w:rsidR="00C47267" w:rsidRPr="00B32D7A" w:rsidRDefault="00C47267" w:rsidP="00B0732B">
      <w:pPr>
        <w:spacing w:line="360" w:lineRule="auto"/>
        <w:contextualSpacing/>
        <w:jc w:val="both"/>
        <w:rPr>
          <w:shd w:val="clear" w:color="auto" w:fill="FFFFFF"/>
          <w:lang w:val="en-US"/>
        </w:rPr>
      </w:pPr>
    </w:p>
    <w:p w:rsidR="00D63EB9" w:rsidRPr="00B32D7A" w:rsidRDefault="00C47267" w:rsidP="00B0732B">
      <w:pPr>
        <w:spacing w:line="360" w:lineRule="auto"/>
        <w:contextualSpacing/>
        <w:jc w:val="both"/>
        <w:rPr>
          <w:sz w:val="20"/>
          <w:szCs w:val="20"/>
          <w:lang w:val="en-US"/>
        </w:rPr>
      </w:pPr>
      <w:r w:rsidRPr="00B32D7A">
        <w:rPr>
          <w:rFonts w:eastAsia="Calibri"/>
          <w:b/>
          <w:lang w:val="en-US" w:eastAsia="en-US"/>
        </w:rPr>
        <w:t>Table</w:t>
      </w:r>
      <w:r w:rsidRPr="00B32D7A">
        <w:rPr>
          <w:b/>
          <w:lang w:val="en-AU"/>
        </w:rPr>
        <w:t xml:space="preserve"> 2-5: Social and demographical factors</w:t>
      </w:r>
    </w:p>
    <w:tbl>
      <w:tblPr>
        <w:tblW w:w="7360" w:type="dxa"/>
        <w:tblInd w:w="56" w:type="dxa"/>
        <w:tblCellMar>
          <w:left w:w="70" w:type="dxa"/>
          <w:right w:w="70" w:type="dxa"/>
        </w:tblCellMar>
        <w:tblLook w:val="04A0" w:firstRow="1" w:lastRow="0" w:firstColumn="1" w:lastColumn="0" w:noHBand="0" w:noVBand="1"/>
      </w:tblPr>
      <w:tblGrid>
        <w:gridCol w:w="2660"/>
        <w:gridCol w:w="1820"/>
        <w:gridCol w:w="1920"/>
        <w:gridCol w:w="960"/>
      </w:tblGrid>
      <w:tr w:rsidR="005E00EC" w:rsidRPr="00B32D7A" w:rsidTr="005E00EC">
        <w:trPr>
          <w:trHeight w:val="465"/>
        </w:trPr>
        <w:tc>
          <w:tcPr>
            <w:tcW w:w="73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Social and demographic</w:t>
            </w:r>
            <w:r w:rsidR="00C47267" w:rsidRPr="00B32D7A">
              <w:rPr>
                <w:b/>
                <w:bCs/>
                <w:lang w:val="en-AU"/>
              </w:rPr>
              <w:t>al</w:t>
            </w:r>
            <w:r w:rsidRPr="00B32D7A">
              <w:rPr>
                <w:b/>
                <w:bCs/>
                <w:lang w:val="en-AU"/>
              </w:rPr>
              <w:t xml:space="preserve"> factors</w:t>
            </w:r>
          </w:p>
        </w:tc>
      </w:tr>
      <w:tr w:rsidR="005E00EC" w:rsidRPr="00B32D7A" w:rsidTr="005E00EC">
        <w:trPr>
          <w:trHeight w:val="42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Influencing factors</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Present situation</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Future situation</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SWOT</w:t>
            </w:r>
          </w:p>
        </w:tc>
      </w:tr>
      <w:tr w:rsidR="005E00EC" w:rsidRPr="00B32D7A" w:rsidTr="005E00EC">
        <w:trPr>
          <w:trHeight w:val="63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Inhabitants</w:t>
            </w:r>
            <w:r w:rsidR="00BD33DA" w:rsidRPr="00B32D7A">
              <w:rPr>
                <w:lang w:val="en-AU"/>
              </w:rPr>
              <w:t xml:space="preserve"> and people who have low financial literacy</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640F1F">
            <w:pPr>
              <w:contextualSpacing/>
              <w:jc w:val="center"/>
              <w:rPr>
                <w:lang w:val="en-AU"/>
              </w:rPr>
            </w:pPr>
            <w:r w:rsidRPr="00B32D7A">
              <w:rPr>
                <w:lang w:val="en-AU"/>
              </w:rPr>
              <w:t xml:space="preserve">Increasing </w:t>
            </w:r>
            <w:r w:rsidR="00640F1F" w:rsidRPr="00B32D7A">
              <w:rPr>
                <w:lang w:val="en-AU"/>
              </w:rPr>
              <w:t>level</w:t>
            </w:r>
            <w:r w:rsidRPr="00B32D7A">
              <w:rPr>
                <w:lang w:val="en-AU"/>
              </w:rPr>
              <w:t xml:space="preserve"> of inhabitants</w:t>
            </w:r>
            <w:r w:rsidR="00BD33DA" w:rsidRPr="00B32D7A">
              <w:rPr>
                <w:lang w:val="en-AU"/>
              </w:rPr>
              <w:t xml:space="preserve"> and people who have low financial literacy</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 xml:space="preserve">Increasing </w:t>
            </w:r>
            <w:r w:rsidR="00640F1F" w:rsidRPr="00B32D7A">
              <w:rPr>
                <w:lang w:val="en-AU"/>
              </w:rPr>
              <w:t>level</w:t>
            </w:r>
            <w:r w:rsidRPr="00B32D7A">
              <w:rPr>
                <w:lang w:val="en-AU"/>
              </w:rPr>
              <w:t xml:space="preserve"> of inhabitants</w:t>
            </w:r>
            <w:r w:rsidR="00BD33DA" w:rsidRPr="00B32D7A">
              <w:rPr>
                <w:lang w:val="en-AU"/>
              </w:rPr>
              <w:t xml:space="preserve"> and people who have low financial literacy</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O1</w:t>
            </w:r>
          </w:p>
        </w:tc>
      </w:tr>
      <w:tr w:rsidR="005E00EC" w:rsidRPr="00B32D7A" w:rsidTr="005E00EC">
        <w:trPr>
          <w:trHeight w:val="63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Old people</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 xml:space="preserve">Increasing </w:t>
            </w:r>
            <w:r w:rsidR="00640F1F" w:rsidRPr="00B32D7A">
              <w:rPr>
                <w:lang w:val="en-AU"/>
              </w:rPr>
              <w:t>level</w:t>
            </w:r>
            <w:r w:rsidRPr="00B32D7A">
              <w:rPr>
                <w:lang w:val="en-AU"/>
              </w:rPr>
              <w:t xml:space="preserve"> of old people</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 xml:space="preserve">Increasing </w:t>
            </w:r>
            <w:r w:rsidR="00640F1F" w:rsidRPr="00B32D7A">
              <w:rPr>
                <w:lang w:val="en-AU"/>
              </w:rPr>
              <w:t>level</w:t>
            </w:r>
            <w:r w:rsidRPr="00B32D7A">
              <w:rPr>
                <w:lang w:val="en-AU"/>
              </w:rPr>
              <w:t xml:space="preserve"> of old people</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T7</w:t>
            </w:r>
          </w:p>
        </w:tc>
      </w:tr>
      <w:tr w:rsidR="005E00EC" w:rsidRPr="00B32D7A" w:rsidTr="005E00EC">
        <w:trPr>
          <w:trHeight w:val="94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90274A" w:rsidP="00B0732B">
            <w:pPr>
              <w:contextualSpacing/>
              <w:jc w:val="center"/>
              <w:rPr>
                <w:lang w:val="en-AU"/>
              </w:rPr>
            </w:pPr>
            <w:r w:rsidRPr="00B32D7A">
              <w:rPr>
                <w:lang w:val="en-AU"/>
              </w:rPr>
              <w:t>Divorced people</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 xml:space="preserve">A lot of </w:t>
            </w:r>
            <w:r w:rsidR="0090274A" w:rsidRPr="00B32D7A">
              <w:rPr>
                <w:lang w:val="en-AU"/>
              </w:rPr>
              <w:t>divorced people</w:t>
            </w:r>
            <w:r w:rsidRPr="00B32D7A">
              <w:rPr>
                <w:lang w:val="en-AU"/>
              </w:rPr>
              <w:t xml:space="preserve"> </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 xml:space="preserve">We can expect </w:t>
            </w:r>
            <w:r w:rsidR="0090274A" w:rsidRPr="00B32D7A">
              <w:rPr>
                <w:lang w:val="en-AU"/>
              </w:rPr>
              <w:t>higher</w:t>
            </w:r>
            <w:r w:rsidRPr="00B32D7A">
              <w:rPr>
                <w:lang w:val="en-AU"/>
              </w:rPr>
              <w:t xml:space="preserve"> </w:t>
            </w:r>
            <w:r w:rsidR="00640F1F" w:rsidRPr="00B32D7A">
              <w:rPr>
                <w:lang w:val="en-AU"/>
              </w:rPr>
              <w:t>level</w:t>
            </w:r>
            <w:r w:rsidRPr="00B32D7A">
              <w:rPr>
                <w:lang w:val="en-AU"/>
              </w:rPr>
              <w:t xml:space="preserve"> of </w:t>
            </w:r>
            <w:r w:rsidR="0090274A" w:rsidRPr="00B32D7A">
              <w:rPr>
                <w:lang w:val="en-AU"/>
              </w:rPr>
              <w:t>divorced people</w:t>
            </w:r>
            <w:r w:rsidRPr="00B32D7A">
              <w:rPr>
                <w:lang w:val="en-AU"/>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T8</w:t>
            </w:r>
          </w:p>
        </w:tc>
      </w:tr>
      <w:tr w:rsidR="005E00EC" w:rsidRPr="00B32D7A" w:rsidTr="005E00EC">
        <w:trPr>
          <w:trHeight w:val="94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Economically active people</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A lot of economically active people</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 xml:space="preserve">Increasing </w:t>
            </w:r>
            <w:r w:rsidR="00640F1F" w:rsidRPr="00B32D7A">
              <w:rPr>
                <w:lang w:val="en-AU"/>
              </w:rPr>
              <w:t>level</w:t>
            </w:r>
            <w:r w:rsidRPr="00B32D7A">
              <w:rPr>
                <w:lang w:val="en-AU"/>
              </w:rPr>
              <w:t xml:space="preserve"> of  old people</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T9</w:t>
            </w:r>
          </w:p>
        </w:tc>
      </w:tr>
      <w:tr w:rsidR="005E00EC" w:rsidRPr="00B32D7A" w:rsidTr="005E00EC">
        <w:trPr>
          <w:trHeight w:val="157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People saving their money because of the Global economic crisis</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People saving their money because of the Global economic crisis</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 xml:space="preserve">We can expect the </w:t>
            </w:r>
            <w:r w:rsidR="0090274A" w:rsidRPr="00B32D7A">
              <w:rPr>
                <w:lang w:val="en-AU"/>
              </w:rPr>
              <w:t>C</w:t>
            </w:r>
            <w:r w:rsidRPr="00B32D7A">
              <w:rPr>
                <w:lang w:val="en-AU"/>
              </w:rPr>
              <w:t>zech people will still save their money</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O2</w:t>
            </w:r>
          </w:p>
        </w:tc>
      </w:tr>
      <w:tr w:rsidR="005E00EC" w:rsidRPr="00B32D7A" w:rsidTr="005E00EC">
        <w:trPr>
          <w:trHeight w:val="94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A lot of rich people</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A lot of rich people</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 xml:space="preserve">We can expect lower </w:t>
            </w:r>
            <w:r w:rsidR="00640F1F" w:rsidRPr="00B32D7A">
              <w:rPr>
                <w:lang w:val="en-AU"/>
              </w:rPr>
              <w:t>level</w:t>
            </w:r>
            <w:r w:rsidRPr="00B32D7A">
              <w:rPr>
                <w:lang w:val="en-AU"/>
              </w:rPr>
              <w:t xml:space="preserve"> of rich people</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O3</w:t>
            </w:r>
          </w:p>
        </w:tc>
      </w:tr>
      <w:tr w:rsidR="005E00EC" w:rsidRPr="00B32D7A" w:rsidTr="005E00EC">
        <w:trPr>
          <w:trHeight w:val="126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People take care of insurance</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People looks for good insurance</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People will look for good insurance more than in the present</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O4</w:t>
            </w:r>
          </w:p>
        </w:tc>
      </w:tr>
      <w:tr w:rsidR="005E00EC" w:rsidRPr="00B32D7A" w:rsidTr="005E00EC">
        <w:trPr>
          <w:trHeight w:val="157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lastRenderedPageBreak/>
              <w:t>Education</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CR is moving closer to European development countries</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We can expect the situation will be better in the future as well</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O5</w:t>
            </w:r>
          </w:p>
        </w:tc>
      </w:tr>
    </w:tbl>
    <w:p w:rsidR="00C47267" w:rsidRPr="00B32D7A" w:rsidRDefault="00C47267" w:rsidP="00C47267">
      <w:pPr>
        <w:pStyle w:val="Normlnweb"/>
        <w:shd w:val="clear" w:color="auto" w:fill="FFFFFF"/>
        <w:spacing w:before="0" w:beforeAutospacing="0" w:after="0" w:afterAutospacing="0" w:line="360" w:lineRule="auto"/>
        <w:contextualSpacing/>
        <w:jc w:val="both"/>
        <w:outlineLvl w:val="2"/>
        <w:rPr>
          <w:lang w:val="en-US"/>
        </w:rPr>
      </w:pPr>
      <w:r w:rsidRPr="00B32D7A">
        <w:rPr>
          <w:sz w:val="20"/>
          <w:szCs w:val="20"/>
          <w:lang w:val="en-US"/>
        </w:rPr>
        <w:t>Source: (realized by my own).</w:t>
      </w:r>
    </w:p>
    <w:p w:rsidR="00C47267" w:rsidRPr="00B32D7A" w:rsidRDefault="00C47267" w:rsidP="00B0732B">
      <w:pPr>
        <w:spacing w:line="360" w:lineRule="auto"/>
        <w:contextualSpacing/>
        <w:jc w:val="both"/>
        <w:rPr>
          <w:sz w:val="20"/>
          <w:szCs w:val="20"/>
          <w:lang w:val="en-AU"/>
        </w:rPr>
      </w:pPr>
    </w:p>
    <w:p w:rsidR="00C47267" w:rsidRPr="00B32D7A" w:rsidRDefault="00C47267" w:rsidP="00B0732B">
      <w:pPr>
        <w:spacing w:line="360" w:lineRule="auto"/>
        <w:contextualSpacing/>
        <w:jc w:val="both"/>
        <w:rPr>
          <w:sz w:val="20"/>
          <w:szCs w:val="20"/>
          <w:lang w:val="en-AU"/>
        </w:rPr>
      </w:pPr>
    </w:p>
    <w:p w:rsidR="00C47267" w:rsidRPr="00B32D7A" w:rsidRDefault="00C47267" w:rsidP="00B0732B">
      <w:pPr>
        <w:spacing w:line="360" w:lineRule="auto"/>
        <w:contextualSpacing/>
        <w:jc w:val="both"/>
        <w:rPr>
          <w:sz w:val="20"/>
          <w:szCs w:val="20"/>
          <w:lang w:val="en-AU"/>
        </w:rPr>
      </w:pPr>
    </w:p>
    <w:p w:rsidR="0039147C" w:rsidRPr="00B32D7A" w:rsidRDefault="00D97430" w:rsidP="00913B79">
      <w:pPr>
        <w:pStyle w:val="Nadpis3"/>
      </w:pPr>
      <w:bookmarkStart w:id="370" w:name="_Toc353957182"/>
      <w:r w:rsidRPr="00B32D7A">
        <w:t>2</w:t>
      </w:r>
      <w:r w:rsidR="0039147C" w:rsidRPr="00B32D7A">
        <w:t>.</w:t>
      </w:r>
      <w:r w:rsidRPr="00B32D7A">
        <w:t>3</w:t>
      </w:r>
      <w:r w:rsidR="0039147C" w:rsidRPr="00B32D7A">
        <w:t>.4 Technological factors</w:t>
      </w:r>
      <w:bookmarkEnd w:id="370"/>
    </w:p>
    <w:p w:rsidR="00D63EB9" w:rsidRPr="00B32D7A" w:rsidRDefault="00D63EB9" w:rsidP="00B0732B">
      <w:pPr>
        <w:spacing w:line="360" w:lineRule="auto"/>
        <w:contextualSpacing/>
        <w:jc w:val="both"/>
        <w:outlineLvl w:val="2"/>
        <w:rPr>
          <w:b/>
          <w:sz w:val="28"/>
          <w:szCs w:val="28"/>
          <w:lang w:val="en-AU"/>
        </w:rPr>
      </w:pPr>
    </w:p>
    <w:p w:rsidR="00D63EB9" w:rsidRPr="00B32D7A" w:rsidRDefault="00D63EB9" w:rsidP="00B0732B">
      <w:pPr>
        <w:spacing w:line="360" w:lineRule="auto"/>
        <w:contextualSpacing/>
        <w:jc w:val="both"/>
        <w:outlineLvl w:val="2"/>
        <w:rPr>
          <w:lang w:val="en-US"/>
        </w:rPr>
      </w:pPr>
      <w:bookmarkStart w:id="371" w:name="_Toc339383920"/>
      <w:bookmarkStart w:id="372" w:name="_Toc339974438"/>
      <w:bookmarkStart w:id="373" w:name="_Toc339977046"/>
      <w:bookmarkStart w:id="374" w:name="_Toc340160251"/>
      <w:bookmarkStart w:id="375" w:name="_Toc340239408"/>
      <w:bookmarkStart w:id="376" w:name="_Toc340400302"/>
      <w:bookmarkStart w:id="377" w:name="_Toc340409480"/>
      <w:bookmarkStart w:id="378" w:name="_Toc340417384"/>
      <w:bookmarkStart w:id="379" w:name="_Toc340417979"/>
      <w:bookmarkStart w:id="380" w:name="_Toc341031524"/>
      <w:bookmarkStart w:id="381" w:name="_Toc341090954"/>
      <w:bookmarkStart w:id="382" w:name="_Toc348365868"/>
      <w:bookmarkStart w:id="383" w:name="_Toc349125945"/>
      <w:bookmarkStart w:id="384" w:name="_Toc350003851"/>
      <w:bookmarkStart w:id="385" w:name="_Toc352840667"/>
      <w:bookmarkStart w:id="386" w:name="_Toc353957183"/>
      <w:r w:rsidRPr="00B32D7A">
        <w:rPr>
          <w:shd w:val="clear" w:color="auto" w:fill="FFFFFF"/>
          <w:lang w:val="en-AU"/>
        </w:rPr>
        <w:t>Technology represents a very important component of any successful company. Almost each company nee</w:t>
      </w:r>
      <w:r w:rsidRPr="00B32D7A">
        <w:rPr>
          <w:shd w:val="clear" w:color="auto" w:fill="FFFFFF"/>
          <w:lang w:val="en-US"/>
        </w:rPr>
        <w:t xml:space="preserve">ds technology, especially computer technology, machines, etc. Technology is important for insurance industry as well. Insurance company has to monitor the progress in technologies because it can be its competitive advantage. In the context of computing techniques there are essential software and equipment. The modernization of technology systems and their management is relatively expensive. Company spends a lot of money on it.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uses high quality IT system and takes care of CRM.</w:t>
      </w:r>
      <w:bookmarkEnd w:id="371"/>
      <w:bookmarkEnd w:id="372"/>
      <w:bookmarkEnd w:id="373"/>
      <w:bookmarkEnd w:id="374"/>
      <w:bookmarkEnd w:id="375"/>
      <w:bookmarkEnd w:id="376"/>
      <w:bookmarkEnd w:id="377"/>
      <w:bookmarkEnd w:id="378"/>
      <w:bookmarkEnd w:id="379"/>
      <w:bookmarkEnd w:id="380"/>
      <w:bookmarkEnd w:id="381"/>
      <w:r w:rsidR="00EC5E8D" w:rsidRPr="00B32D7A">
        <w:rPr>
          <w:shd w:val="clear" w:color="auto" w:fill="FFFFFF"/>
          <w:lang w:val="en-US"/>
        </w:rPr>
        <w:t xml:space="preserve"> Anyway the situation in the base of technology is not the best in the Czech </w:t>
      </w:r>
      <w:r w:rsidR="00640F1F" w:rsidRPr="00B32D7A">
        <w:rPr>
          <w:shd w:val="clear" w:color="auto" w:fill="FFFFFF"/>
          <w:lang w:val="en-US"/>
        </w:rPr>
        <w:t>R</w:t>
      </w:r>
      <w:r w:rsidR="00EC5E8D" w:rsidRPr="00B32D7A">
        <w:rPr>
          <w:shd w:val="clear" w:color="auto" w:fill="FFFFFF"/>
          <w:lang w:val="en-US"/>
        </w:rPr>
        <w:t>epublic</w:t>
      </w:r>
      <w:proofErr w:type="gramStart"/>
      <w:r w:rsidR="00EC5E8D" w:rsidRPr="00B32D7A">
        <w:rPr>
          <w:shd w:val="clear" w:color="auto" w:fill="FFFFFF"/>
          <w:lang w:val="en-US"/>
        </w:rPr>
        <w:t>,  it</w:t>
      </w:r>
      <w:proofErr w:type="gramEnd"/>
      <w:r w:rsidR="00EC5E8D" w:rsidRPr="00B32D7A">
        <w:rPr>
          <w:shd w:val="clear" w:color="auto" w:fill="FFFFFF"/>
          <w:lang w:val="en-US"/>
        </w:rPr>
        <w:t xml:space="preserve"> could be better wha</w:t>
      </w:r>
      <w:r w:rsidR="00D7450D" w:rsidRPr="00B32D7A">
        <w:rPr>
          <w:shd w:val="clear" w:color="auto" w:fill="FFFFFF"/>
          <w:lang w:val="en-US"/>
        </w:rPr>
        <w:t xml:space="preserve">t can be marked as </w:t>
      </w:r>
      <w:r w:rsidR="00062024" w:rsidRPr="00B32D7A">
        <w:rPr>
          <w:shd w:val="clear" w:color="auto" w:fill="FFFFFF"/>
          <w:lang w:val="en-US"/>
        </w:rPr>
        <w:t>threats</w:t>
      </w:r>
      <w:r w:rsidR="00D7450D" w:rsidRPr="00B32D7A">
        <w:rPr>
          <w:shd w:val="clear" w:color="auto" w:fill="FFFFFF"/>
          <w:lang w:val="en-US"/>
        </w:rPr>
        <w:t xml:space="preserve"> (T</w:t>
      </w:r>
      <w:r w:rsidR="00062024" w:rsidRPr="00B32D7A">
        <w:rPr>
          <w:shd w:val="clear" w:color="auto" w:fill="FFFFFF"/>
          <w:lang w:val="en-US"/>
        </w:rPr>
        <w:t>11</w:t>
      </w:r>
      <w:r w:rsidR="00EC5E8D" w:rsidRPr="00B32D7A">
        <w:rPr>
          <w:shd w:val="clear" w:color="auto" w:fill="FFFFFF"/>
          <w:lang w:val="en-US"/>
        </w:rPr>
        <w:t>).</w:t>
      </w:r>
      <w:bookmarkEnd w:id="382"/>
      <w:bookmarkEnd w:id="383"/>
      <w:bookmarkEnd w:id="384"/>
      <w:bookmarkEnd w:id="385"/>
      <w:bookmarkEnd w:id="386"/>
    </w:p>
    <w:p w:rsidR="00D63EB9" w:rsidRPr="00B32D7A" w:rsidRDefault="00D63EB9" w:rsidP="00B0732B">
      <w:pPr>
        <w:spacing w:line="360" w:lineRule="auto"/>
        <w:contextualSpacing/>
        <w:jc w:val="both"/>
        <w:outlineLvl w:val="2"/>
        <w:rPr>
          <w:b/>
          <w:sz w:val="28"/>
          <w:szCs w:val="28"/>
          <w:lang w:val="en-US"/>
        </w:rPr>
      </w:pPr>
    </w:p>
    <w:p w:rsidR="005E00EC" w:rsidRPr="00B32D7A" w:rsidRDefault="00D63EB9" w:rsidP="00B0732B">
      <w:pPr>
        <w:spacing w:line="360" w:lineRule="auto"/>
        <w:contextualSpacing/>
        <w:jc w:val="both"/>
        <w:outlineLvl w:val="2"/>
        <w:rPr>
          <w:shd w:val="clear" w:color="auto" w:fill="FFFFFF"/>
          <w:lang w:val="en-US"/>
        </w:rPr>
      </w:pPr>
      <w:bookmarkStart w:id="387" w:name="_Toc339383921"/>
      <w:bookmarkStart w:id="388" w:name="_Toc339974439"/>
      <w:bookmarkStart w:id="389" w:name="_Toc339977047"/>
      <w:bookmarkStart w:id="390" w:name="_Toc340160252"/>
      <w:bookmarkStart w:id="391" w:name="_Toc340239409"/>
      <w:bookmarkStart w:id="392" w:name="_Toc340400303"/>
      <w:bookmarkStart w:id="393" w:name="_Toc340409481"/>
      <w:bookmarkStart w:id="394" w:name="_Toc340417385"/>
      <w:bookmarkStart w:id="395" w:name="_Toc340417980"/>
      <w:bookmarkStart w:id="396" w:name="_Toc341031525"/>
      <w:bookmarkStart w:id="397" w:name="_Toc341090955"/>
      <w:bookmarkStart w:id="398" w:name="_Toc348365869"/>
      <w:bookmarkStart w:id="399" w:name="_Toc352840668"/>
      <w:bookmarkStart w:id="400" w:name="_Toc353957184"/>
      <w:bookmarkStart w:id="401" w:name="_Toc349125946"/>
      <w:bookmarkStart w:id="402" w:name="_Toc350003852"/>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uses a new portal. The successful development of the new website at www.ceskapojistovna.cz was finished on October 8</w:t>
      </w:r>
      <w:r w:rsidRPr="00B32D7A">
        <w:rPr>
          <w:shd w:val="clear" w:color="auto" w:fill="FFFFFF"/>
          <w:vertAlign w:val="superscript"/>
          <w:lang w:val="en-US"/>
        </w:rPr>
        <w:t>th</w:t>
      </w:r>
      <w:r w:rsidRPr="00B32D7A">
        <w:rPr>
          <w:shd w:val="clear" w:color="auto" w:fill="FFFFFF"/>
          <w:lang w:val="en-US"/>
        </w:rPr>
        <w:t xml:space="preserve">, 2011. New website, </w:t>
      </w:r>
      <w:hyperlink r:id="rId71" w:history="1">
        <w:r w:rsidRPr="00B32D7A">
          <w:rPr>
            <w:rStyle w:val="Hypertextovodkaz"/>
            <w:color w:val="auto"/>
            <w:shd w:val="clear" w:color="auto" w:fill="FFFFFF"/>
            <w:lang w:val="en-US"/>
          </w:rPr>
          <w:t>www.ceskapojistovna.cz</w:t>
        </w:r>
      </w:hyperlink>
      <w:r w:rsidRPr="00B32D7A">
        <w:rPr>
          <w:shd w:val="clear" w:color="auto" w:fill="FFFFFF"/>
          <w:lang w:val="en-US"/>
        </w:rPr>
        <w:t xml:space="preserve"> has more </w:t>
      </w:r>
      <w:proofErr w:type="gramStart"/>
      <w:r w:rsidRPr="00B32D7A">
        <w:rPr>
          <w:shd w:val="clear" w:color="auto" w:fill="FFFFFF"/>
          <w:lang w:val="en-US"/>
        </w:rPr>
        <w:t>functionalities</w:t>
      </w:r>
      <w:proofErr w:type="gramEnd"/>
      <w:r w:rsidRPr="00B32D7A">
        <w:rPr>
          <w:shd w:val="clear" w:color="auto" w:fill="FFFFFF"/>
          <w:lang w:val="en-US"/>
        </w:rPr>
        <w:t xml:space="preserve"> suitable for client access to contracts, online insurance and other products that the company provides within improving its services.</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B32D7A">
        <w:rPr>
          <w:shd w:val="clear" w:color="auto" w:fill="FFFFFF"/>
          <w:lang w:val="en-US"/>
        </w:rPr>
        <w:t xml:space="preserve"> </w:t>
      </w:r>
      <w:bookmarkEnd w:id="401"/>
      <w:bookmarkEnd w:id="402"/>
    </w:p>
    <w:p w:rsidR="00907B81" w:rsidRPr="00B32D7A" w:rsidRDefault="00907B81" w:rsidP="00B0732B">
      <w:pPr>
        <w:spacing w:line="360" w:lineRule="auto"/>
        <w:contextualSpacing/>
        <w:jc w:val="both"/>
        <w:outlineLvl w:val="2"/>
        <w:rPr>
          <w:lang w:val="en-US"/>
        </w:rPr>
      </w:pPr>
    </w:p>
    <w:p w:rsidR="00C47267" w:rsidRPr="00B32D7A" w:rsidRDefault="00C47267" w:rsidP="00B0732B">
      <w:pPr>
        <w:spacing w:line="360" w:lineRule="auto"/>
        <w:contextualSpacing/>
        <w:jc w:val="both"/>
        <w:outlineLvl w:val="2"/>
        <w:rPr>
          <w:lang w:val="en-US"/>
        </w:rPr>
      </w:pPr>
    </w:p>
    <w:p w:rsidR="00C47267" w:rsidRPr="00B32D7A" w:rsidRDefault="00C47267" w:rsidP="00B0732B">
      <w:pPr>
        <w:spacing w:line="360" w:lineRule="auto"/>
        <w:contextualSpacing/>
        <w:jc w:val="both"/>
        <w:outlineLvl w:val="2"/>
        <w:rPr>
          <w:lang w:val="en-US"/>
        </w:rPr>
      </w:pPr>
    </w:p>
    <w:p w:rsidR="00C47267" w:rsidRPr="00B32D7A" w:rsidRDefault="00C47267" w:rsidP="00B0732B">
      <w:pPr>
        <w:spacing w:line="360" w:lineRule="auto"/>
        <w:contextualSpacing/>
        <w:jc w:val="both"/>
        <w:outlineLvl w:val="2"/>
        <w:rPr>
          <w:lang w:val="en-US"/>
        </w:rPr>
      </w:pPr>
    </w:p>
    <w:p w:rsidR="00C47267" w:rsidRPr="00B32D7A" w:rsidRDefault="00C47267" w:rsidP="00B0732B">
      <w:pPr>
        <w:spacing w:line="360" w:lineRule="auto"/>
        <w:contextualSpacing/>
        <w:jc w:val="both"/>
        <w:outlineLvl w:val="2"/>
        <w:rPr>
          <w:lang w:val="en-US"/>
        </w:rPr>
      </w:pPr>
    </w:p>
    <w:p w:rsidR="00C47267" w:rsidRPr="00B32D7A" w:rsidRDefault="00C47267" w:rsidP="00B0732B">
      <w:pPr>
        <w:spacing w:line="360" w:lineRule="auto"/>
        <w:contextualSpacing/>
        <w:jc w:val="both"/>
        <w:outlineLvl w:val="2"/>
        <w:rPr>
          <w:lang w:val="en-US"/>
        </w:rPr>
      </w:pPr>
    </w:p>
    <w:p w:rsidR="00C47267" w:rsidRPr="00B32D7A" w:rsidRDefault="00C47267" w:rsidP="00B0732B">
      <w:pPr>
        <w:spacing w:line="360" w:lineRule="auto"/>
        <w:contextualSpacing/>
        <w:jc w:val="both"/>
        <w:outlineLvl w:val="2"/>
        <w:rPr>
          <w:lang w:val="en-US"/>
        </w:rPr>
      </w:pPr>
    </w:p>
    <w:p w:rsidR="00C47267" w:rsidRDefault="00C47267" w:rsidP="00B0732B">
      <w:pPr>
        <w:spacing w:line="360" w:lineRule="auto"/>
        <w:contextualSpacing/>
        <w:jc w:val="both"/>
        <w:outlineLvl w:val="2"/>
        <w:rPr>
          <w:lang w:val="en-US"/>
        </w:rPr>
      </w:pPr>
    </w:p>
    <w:p w:rsidR="00A613BB" w:rsidRDefault="00A613BB" w:rsidP="00B0732B">
      <w:pPr>
        <w:spacing w:line="360" w:lineRule="auto"/>
        <w:contextualSpacing/>
        <w:jc w:val="both"/>
        <w:outlineLvl w:val="2"/>
        <w:rPr>
          <w:lang w:val="en-US"/>
        </w:rPr>
      </w:pPr>
    </w:p>
    <w:p w:rsidR="00A613BB" w:rsidRPr="00B32D7A" w:rsidRDefault="00A613BB" w:rsidP="00A613BB">
      <w:pPr>
        <w:spacing w:line="360" w:lineRule="auto"/>
        <w:contextualSpacing/>
        <w:jc w:val="both"/>
        <w:rPr>
          <w:sz w:val="20"/>
          <w:szCs w:val="20"/>
          <w:lang w:val="en-US"/>
        </w:rPr>
      </w:pPr>
      <w:r w:rsidRPr="00B32D7A">
        <w:rPr>
          <w:rFonts w:eastAsia="Calibri"/>
          <w:b/>
          <w:lang w:val="en-US" w:eastAsia="en-US"/>
        </w:rPr>
        <w:lastRenderedPageBreak/>
        <w:t>Table</w:t>
      </w:r>
      <w:r w:rsidRPr="00B32D7A">
        <w:rPr>
          <w:b/>
          <w:lang w:val="en-AU"/>
        </w:rPr>
        <w:t xml:space="preserve"> 2-</w:t>
      </w:r>
      <w:r>
        <w:rPr>
          <w:b/>
          <w:lang w:val="en-AU"/>
        </w:rPr>
        <w:t>6</w:t>
      </w:r>
      <w:r w:rsidRPr="00B32D7A">
        <w:rPr>
          <w:b/>
          <w:lang w:val="en-AU"/>
        </w:rPr>
        <w:t xml:space="preserve">: </w:t>
      </w:r>
      <w:r>
        <w:rPr>
          <w:b/>
          <w:lang w:val="en-AU"/>
        </w:rPr>
        <w:t>Technological</w:t>
      </w:r>
      <w:r w:rsidRPr="00B32D7A">
        <w:rPr>
          <w:b/>
          <w:lang w:val="en-AU"/>
        </w:rPr>
        <w:t xml:space="preserve"> factors</w:t>
      </w:r>
    </w:p>
    <w:tbl>
      <w:tblPr>
        <w:tblW w:w="7360" w:type="dxa"/>
        <w:tblInd w:w="56" w:type="dxa"/>
        <w:tblCellMar>
          <w:left w:w="70" w:type="dxa"/>
          <w:right w:w="70" w:type="dxa"/>
        </w:tblCellMar>
        <w:tblLook w:val="04A0" w:firstRow="1" w:lastRow="0" w:firstColumn="1" w:lastColumn="0" w:noHBand="0" w:noVBand="1"/>
      </w:tblPr>
      <w:tblGrid>
        <w:gridCol w:w="2660"/>
        <w:gridCol w:w="1820"/>
        <w:gridCol w:w="1920"/>
        <w:gridCol w:w="960"/>
      </w:tblGrid>
      <w:tr w:rsidR="005E00EC" w:rsidRPr="00B32D7A" w:rsidTr="005E00EC">
        <w:trPr>
          <w:trHeight w:val="405"/>
        </w:trPr>
        <w:tc>
          <w:tcPr>
            <w:tcW w:w="73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Technological factors</w:t>
            </w:r>
          </w:p>
        </w:tc>
      </w:tr>
      <w:tr w:rsidR="005E00EC" w:rsidRPr="00B32D7A" w:rsidTr="005E00EC">
        <w:trPr>
          <w:trHeight w:val="37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Influencing factors</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Present situation</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Future situation</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SWOT</w:t>
            </w:r>
          </w:p>
        </w:tc>
      </w:tr>
      <w:tr w:rsidR="005E00EC" w:rsidRPr="00B32D7A" w:rsidTr="005E00EC">
        <w:trPr>
          <w:trHeight w:val="126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Technology situation</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The situation of technology is not the best in CR</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 xml:space="preserve">We can expect the situation will be the same as it is </w:t>
            </w:r>
            <w:r w:rsidR="00640F1F" w:rsidRPr="00B32D7A">
              <w:rPr>
                <w:lang w:val="en-AU"/>
              </w:rPr>
              <w:t xml:space="preserve">now </w:t>
            </w:r>
            <w:r w:rsidRPr="00B32D7A">
              <w:rPr>
                <w:lang w:val="en-AU"/>
              </w:rPr>
              <w:t>in the future</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T11</w:t>
            </w:r>
          </w:p>
        </w:tc>
      </w:tr>
    </w:tbl>
    <w:p w:rsidR="00C47267" w:rsidRPr="00B32D7A" w:rsidRDefault="00C47267" w:rsidP="00C47267">
      <w:pPr>
        <w:pStyle w:val="Normlnweb"/>
        <w:shd w:val="clear" w:color="auto" w:fill="FFFFFF"/>
        <w:spacing w:before="0" w:beforeAutospacing="0" w:after="0" w:afterAutospacing="0" w:line="360" w:lineRule="auto"/>
        <w:contextualSpacing/>
        <w:jc w:val="both"/>
        <w:outlineLvl w:val="2"/>
        <w:rPr>
          <w:lang w:val="en-US"/>
        </w:rPr>
      </w:pPr>
      <w:r w:rsidRPr="00B32D7A">
        <w:rPr>
          <w:sz w:val="20"/>
          <w:szCs w:val="20"/>
          <w:lang w:val="en-US"/>
        </w:rPr>
        <w:t>Source: (realized by my own).</w:t>
      </w:r>
    </w:p>
    <w:p w:rsidR="00062024" w:rsidRPr="00B32D7A" w:rsidRDefault="00062024" w:rsidP="00913B79">
      <w:pPr>
        <w:pStyle w:val="Nadpis3"/>
      </w:pPr>
    </w:p>
    <w:p w:rsidR="00685FD5" w:rsidRPr="00B32D7A" w:rsidRDefault="00685FD5" w:rsidP="00B0732B">
      <w:pPr>
        <w:contextualSpacing/>
        <w:rPr>
          <w:lang w:val="en-US"/>
        </w:rPr>
      </w:pPr>
    </w:p>
    <w:p w:rsidR="0039147C" w:rsidRPr="00B32D7A" w:rsidRDefault="00D97430" w:rsidP="00913B79">
      <w:pPr>
        <w:pStyle w:val="Nadpis3"/>
      </w:pPr>
      <w:bookmarkStart w:id="403" w:name="_Toc353957185"/>
      <w:r w:rsidRPr="00B32D7A">
        <w:t>2</w:t>
      </w:r>
      <w:r w:rsidR="0039147C" w:rsidRPr="00B32D7A">
        <w:t>.</w:t>
      </w:r>
      <w:r w:rsidRPr="00B32D7A">
        <w:t>3</w:t>
      </w:r>
      <w:r w:rsidR="0039147C" w:rsidRPr="00B32D7A">
        <w:t>.5 Legal factors</w:t>
      </w:r>
      <w:bookmarkEnd w:id="403"/>
    </w:p>
    <w:p w:rsidR="00B66444" w:rsidRPr="00B32D7A" w:rsidRDefault="00B66444" w:rsidP="00B0732B">
      <w:pPr>
        <w:pStyle w:val="Normlnweb"/>
        <w:shd w:val="clear" w:color="auto" w:fill="FFFFFF"/>
        <w:spacing w:before="0" w:beforeAutospacing="0" w:after="0" w:afterAutospacing="0" w:line="360" w:lineRule="auto"/>
        <w:contextualSpacing/>
        <w:jc w:val="both"/>
        <w:rPr>
          <w:rStyle w:val="Siln"/>
          <w:bdr w:val="none" w:sz="0" w:space="0" w:color="auto" w:frame="1"/>
          <w:lang w:val="en-US"/>
        </w:rPr>
      </w:pPr>
    </w:p>
    <w:p w:rsidR="00B66444" w:rsidRPr="00B32D7A" w:rsidRDefault="00B66444" w:rsidP="00B0732B">
      <w:pPr>
        <w:spacing w:line="360" w:lineRule="auto"/>
        <w:contextualSpacing/>
        <w:jc w:val="both"/>
        <w:rPr>
          <w:rStyle w:val="apple-style-span"/>
          <w:shd w:val="clear" w:color="auto" w:fill="F5F6F7"/>
          <w:lang w:val="en-AU"/>
        </w:rPr>
      </w:pPr>
      <w:r w:rsidRPr="00B32D7A">
        <w:rPr>
          <w:lang w:val="en-US"/>
        </w:rPr>
        <w:t xml:space="preserve">There are some changes in the legislative environment. There are some laws influencing insurance market, for example it is law no. 235/2004 Sb., VAT. </w:t>
      </w:r>
      <w:proofErr w:type="gramStart"/>
      <w:r w:rsidRPr="00B32D7A">
        <w:rPr>
          <w:lang w:val="en-US"/>
        </w:rPr>
        <w:t>Law no. 40/1964 Sb., civic law, law no. 513/1991 Sb., business law and some more.</w:t>
      </w:r>
      <w:proofErr w:type="gramEnd"/>
      <w:r w:rsidRPr="00B32D7A">
        <w:rPr>
          <w:lang w:val="en-US"/>
        </w:rPr>
        <w:t xml:space="preserve"> Of course </w:t>
      </w:r>
      <w:r w:rsidR="00640F1F" w:rsidRPr="00B32D7A">
        <w:rPr>
          <w:lang w:val="en-US"/>
        </w:rPr>
        <w:t>there are also</w:t>
      </w:r>
      <w:r w:rsidRPr="00B32D7A">
        <w:rPr>
          <w:lang w:val="en-US"/>
        </w:rPr>
        <w:t xml:space="preserve"> laws from European </w:t>
      </w:r>
      <w:proofErr w:type="gramStart"/>
      <w:r w:rsidRPr="00B32D7A">
        <w:rPr>
          <w:lang w:val="en-US"/>
        </w:rPr>
        <w:t>union</w:t>
      </w:r>
      <w:proofErr w:type="gramEnd"/>
      <w:r w:rsidRPr="00B32D7A">
        <w:rPr>
          <w:lang w:val="en-US"/>
        </w:rPr>
        <w:t>.</w:t>
      </w:r>
      <w:r w:rsidR="003609BF" w:rsidRPr="00B32D7A">
        <w:rPr>
          <w:lang w:val="en-US"/>
        </w:rPr>
        <w:t xml:space="preserve"> </w:t>
      </w:r>
      <w:proofErr w:type="gramStart"/>
      <w:r w:rsidR="003609BF" w:rsidRPr="00B32D7A">
        <w:rPr>
          <w:lang w:val="en-US"/>
        </w:rPr>
        <w:t>This laws</w:t>
      </w:r>
      <w:proofErr w:type="gramEnd"/>
      <w:r w:rsidR="003609BF" w:rsidRPr="00B32D7A">
        <w:rPr>
          <w:lang w:val="en-US"/>
        </w:rPr>
        <w:t xml:space="preserve"> are not stabile, they have more meaning</w:t>
      </w:r>
      <w:r w:rsidR="00640F1F" w:rsidRPr="00B32D7A">
        <w:rPr>
          <w:lang w:val="en-US"/>
        </w:rPr>
        <w:t>s</w:t>
      </w:r>
      <w:r w:rsidR="003609BF" w:rsidRPr="00B32D7A">
        <w:rPr>
          <w:lang w:val="en-US"/>
        </w:rPr>
        <w:t xml:space="preserve"> in some issues which is no good for business</w:t>
      </w:r>
      <w:r w:rsidR="001E4937" w:rsidRPr="00B32D7A">
        <w:rPr>
          <w:lang w:val="en-US"/>
        </w:rPr>
        <w:t xml:space="preserve"> (T</w:t>
      </w:r>
      <w:r w:rsidR="00062024" w:rsidRPr="00B32D7A">
        <w:rPr>
          <w:lang w:val="en-US"/>
        </w:rPr>
        <w:t>12</w:t>
      </w:r>
      <w:r w:rsidR="001E4937" w:rsidRPr="00B32D7A">
        <w:rPr>
          <w:lang w:val="en-US"/>
        </w:rPr>
        <w:t>)</w:t>
      </w:r>
      <w:r w:rsidR="003609BF" w:rsidRPr="00B32D7A">
        <w:rPr>
          <w:lang w:val="en-US"/>
        </w:rPr>
        <w:t xml:space="preserve">. </w:t>
      </w:r>
    </w:p>
    <w:p w:rsidR="00B66444" w:rsidRPr="00B32D7A" w:rsidRDefault="00B66444" w:rsidP="00B0732B">
      <w:pPr>
        <w:pStyle w:val="Normlnweb"/>
        <w:shd w:val="clear" w:color="auto" w:fill="FFFFFF"/>
        <w:spacing w:before="0" w:beforeAutospacing="0" w:after="0" w:afterAutospacing="0" w:line="360" w:lineRule="auto"/>
        <w:contextualSpacing/>
        <w:jc w:val="both"/>
        <w:rPr>
          <w:rStyle w:val="Siln"/>
          <w:bdr w:val="none" w:sz="0" w:space="0" w:color="auto" w:frame="1"/>
          <w:lang w:val="en-AU"/>
        </w:rPr>
      </w:pPr>
    </w:p>
    <w:p w:rsidR="00C47267" w:rsidRPr="00B32D7A" w:rsidRDefault="00C47267" w:rsidP="00C47267">
      <w:pPr>
        <w:spacing w:line="360" w:lineRule="auto"/>
        <w:contextualSpacing/>
        <w:jc w:val="both"/>
        <w:rPr>
          <w:sz w:val="20"/>
          <w:szCs w:val="20"/>
          <w:lang w:val="en-US"/>
        </w:rPr>
      </w:pPr>
      <w:r w:rsidRPr="00B32D7A">
        <w:rPr>
          <w:rFonts w:eastAsia="Calibri"/>
          <w:b/>
          <w:lang w:val="en-US" w:eastAsia="en-US"/>
        </w:rPr>
        <w:t>Table</w:t>
      </w:r>
      <w:r w:rsidRPr="00B32D7A">
        <w:rPr>
          <w:b/>
          <w:lang w:val="en-AU"/>
        </w:rPr>
        <w:t xml:space="preserve"> 2-</w:t>
      </w:r>
      <w:r w:rsidR="00A613BB">
        <w:rPr>
          <w:b/>
          <w:lang w:val="en-AU"/>
        </w:rPr>
        <w:t>7</w:t>
      </w:r>
      <w:r w:rsidRPr="00B32D7A">
        <w:rPr>
          <w:b/>
          <w:lang w:val="en-AU"/>
        </w:rPr>
        <w:t>: Legal factors</w:t>
      </w:r>
    </w:p>
    <w:tbl>
      <w:tblPr>
        <w:tblW w:w="7360" w:type="dxa"/>
        <w:tblInd w:w="56" w:type="dxa"/>
        <w:tblCellMar>
          <w:left w:w="70" w:type="dxa"/>
          <w:right w:w="70" w:type="dxa"/>
        </w:tblCellMar>
        <w:tblLook w:val="04A0" w:firstRow="1" w:lastRow="0" w:firstColumn="1" w:lastColumn="0" w:noHBand="0" w:noVBand="1"/>
      </w:tblPr>
      <w:tblGrid>
        <w:gridCol w:w="2660"/>
        <w:gridCol w:w="1820"/>
        <w:gridCol w:w="1920"/>
        <w:gridCol w:w="960"/>
      </w:tblGrid>
      <w:tr w:rsidR="005E00EC" w:rsidRPr="00B32D7A" w:rsidTr="005E00EC">
        <w:trPr>
          <w:trHeight w:val="375"/>
        </w:trPr>
        <w:tc>
          <w:tcPr>
            <w:tcW w:w="73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Legal factors</w:t>
            </w:r>
          </w:p>
        </w:tc>
      </w:tr>
      <w:tr w:rsidR="005E00EC" w:rsidRPr="00B32D7A" w:rsidTr="005E00EC">
        <w:trPr>
          <w:trHeight w:val="40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Influencing factors</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Present situation</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Future situation</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b/>
                <w:bCs/>
                <w:lang w:val="en-AU"/>
              </w:rPr>
            </w:pPr>
            <w:r w:rsidRPr="00B32D7A">
              <w:rPr>
                <w:b/>
                <w:bCs/>
                <w:lang w:val="en-AU"/>
              </w:rPr>
              <w:t>SWOT</w:t>
            </w:r>
          </w:p>
        </w:tc>
      </w:tr>
      <w:tr w:rsidR="005E00EC" w:rsidRPr="00B32D7A" w:rsidTr="005E00EC">
        <w:trPr>
          <w:trHeight w:val="63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Legal factors</w:t>
            </w:r>
          </w:p>
        </w:tc>
        <w:tc>
          <w:tcPr>
            <w:tcW w:w="18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Not stabile legal factors</w:t>
            </w:r>
          </w:p>
        </w:tc>
        <w:tc>
          <w:tcPr>
            <w:tcW w:w="192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Not stabile legal factors</w:t>
            </w:r>
          </w:p>
        </w:tc>
        <w:tc>
          <w:tcPr>
            <w:tcW w:w="960" w:type="dxa"/>
            <w:tcBorders>
              <w:top w:val="nil"/>
              <w:left w:val="nil"/>
              <w:bottom w:val="single" w:sz="4" w:space="0" w:color="auto"/>
              <w:right w:val="single" w:sz="4" w:space="0" w:color="auto"/>
            </w:tcBorders>
            <w:shd w:val="clear" w:color="auto" w:fill="auto"/>
            <w:vAlign w:val="center"/>
            <w:hideMark/>
          </w:tcPr>
          <w:p w:rsidR="005E00EC" w:rsidRPr="00B32D7A" w:rsidRDefault="005E00EC" w:rsidP="00B0732B">
            <w:pPr>
              <w:contextualSpacing/>
              <w:jc w:val="center"/>
              <w:rPr>
                <w:lang w:val="en-AU"/>
              </w:rPr>
            </w:pPr>
            <w:r w:rsidRPr="00B32D7A">
              <w:rPr>
                <w:lang w:val="en-AU"/>
              </w:rPr>
              <w:t>T12</w:t>
            </w:r>
          </w:p>
        </w:tc>
      </w:tr>
    </w:tbl>
    <w:p w:rsidR="005E00EC" w:rsidRPr="00B32D7A" w:rsidRDefault="00C47267" w:rsidP="00B0732B">
      <w:pPr>
        <w:pStyle w:val="Normlnweb"/>
        <w:shd w:val="clear" w:color="auto" w:fill="FFFFFF"/>
        <w:spacing w:before="0" w:beforeAutospacing="0" w:after="0" w:afterAutospacing="0" w:line="360" w:lineRule="auto"/>
        <w:contextualSpacing/>
        <w:jc w:val="both"/>
        <w:rPr>
          <w:sz w:val="20"/>
          <w:szCs w:val="20"/>
          <w:lang w:val="en-US"/>
        </w:rPr>
      </w:pPr>
      <w:r w:rsidRPr="00B32D7A">
        <w:rPr>
          <w:sz w:val="20"/>
          <w:szCs w:val="20"/>
          <w:lang w:val="en-US"/>
        </w:rPr>
        <w:t>Source: (realized by my own).</w:t>
      </w:r>
    </w:p>
    <w:p w:rsidR="00C47267" w:rsidRPr="00B32D7A" w:rsidRDefault="00C47267" w:rsidP="00B0732B">
      <w:pPr>
        <w:pStyle w:val="Normlnweb"/>
        <w:shd w:val="clear" w:color="auto" w:fill="FFFFFF"/>
        <w:spacing w:before="0" w:beforeAutospacing="0" w:after="0" w:afterAutospacing="0" w:line="360" w:lineRule="auto"/>
        <w:contextualSpacing/>
        <w:jc w:val="both"/>
        <w:rPr>
          <w:rStyle w:val="Siln"/>
          <w:bdr w:val="none" w:sz="0" w:space="0" w:color="auto" w:frame="1"/>
          <w:lang w:val="en-AU"/>
        </w:rPr>
      </w:pPr>
    </w:p>
    <w:p w:rsidR="00685FD5" w:rsidRPr="00B32D7A" w:rsidRDefault="00685FD5" w:rsidP="00913B79">
      <w:pPr>
        <w:pStyle w:val="Nadpis3"/>
      </w:pPr>
    </w:p>
    <w:p w:rsidR="0039147C" w:rsidRPr="00B32D7A" w:rsidRDefault="00D97430" w:rsidP="00913B79">
      <w:pPr>
        <w:pStyle w:val="Nadpis3"/>
      </w:pPr>
      <w:bookmarkStart w:id="404" w:name="_Toc353957186"/>
      <w:r w:rsidRPr="00B32D7A">
        <w:t>2</w:t>
      </w:r>
      <w:r w:rsidR="0039147C" w:rsidRPr="00B32D7A">
        <w:t>.</w:t>
      </w:r>
      <w:r w:rsidRPr="00B32D7A">
        <w:t>3</w:t>
      </w:r>
      <w:r w:rsidR="0039147C" w:rsidRPr="00B32D7A">
        <w:t>.6 Partial SWOT for SLEP</w:t>
      </w:r>
      <w:r w:rsidR="00C503B0" w:rsidRPr="00B32D7A">
        <w:t>T</w:t>
      </w:r>
      <w:r w:rsidR="0039147C" w:rsidRPr="00B32D7A">
        <w:t xml:space="preserve"> analysis</w:t>
      </w:r>
      <w:bookmarkEnd w:id="404"/>
    </w:p>
    <w:p w:rsidR="00D63EB9" w:rsidRPr="00B32D7A" w:rsidRDefault="00D63EB9" w:rsidP="00913B79">
      <w:pPr>
        <w:pStyle w:val="Nadpis3"/>
      </w:pPr>
    </w:p>
    <w:p w:rsidR="00D63EB9" w:rsidRPr="00B32D7A" w:rsidRDefault="00D63EB9" w:rsidP="00B0732B">
      <w:pPr>
        <w:spacing w:line="360" w:lineRule="auto"/>
        <w:contextualSpacing/>
        <w:jc w:val="both"/>
        <w:rPr>
          <w:lang w:val="en-US"/>
        </w:rPr>
      </w:pPr>
      <w:r w:rsidRPr="00B32D7A">
        <w:rPr>
          <w:shd w:val="clear" w:color="auto" w:fill="FFFFFF"/>
          <w:lang w:val="en-US"/>
        </w:rPr>
        <w:t xml:space="preserve">In the Czech Republic there is increasing </w:t>
      </w:r>
      <w:r w:rsidR="00640F1F" w:rsidRPr="00B32D7A">
        <w:rPr>
          <w:shd w:val="clear" w:color="auto" w:fill="FFFFFF"/>
          <w:lang w:val="en-US"/>
        </w:rPr>
        <w:t>level</w:t>
      </w:r>
      <w:r w:rsidRPr="00B32D7A">
        <w:rPr>
          <w:shd w:val="clear" w:color="auto" w:fill="FFFFFF"/>
          <w:lang w:val="en-US"/>
        </w:rPr>
        <w:t xml:space="preserve"> of inhabitants. There were a total amount of 10 505 445 inhabitants in the Czech Republic in the year 2011. In the Czech Republic there is growing </w:t>
      </w:r>
      <w:r w:rsidR="00640F1F" w:rsidRPr="00B32D7A">
        <w:rPr>
          <w:shd w:val="clear" w:color="auto" w:fill="FFFFFF"/>
          <w:lang w:val="en-US"/>
        </w:rPr>
        <w:t>level</w:t>
      </w:r>
      <w:r w:rsidRPr="00B32D7A">
        <w:rPr>
          <w:shd w:val="clear" w:color="auto" w:fill="FFFFFF"/>
          <w:lang w:val="en-US"/>
        </w:rPr>
        <w:t xml:space="preserve"> of people in the age between 30 – 40 years old which are economically active. Economically active inhabitants can earn money, travel and spend money. They also can spend more money for insurance products. The lifestyle situation is quite good today but population is still influenced by the World economic crisis</w:t>
      </w:r>
      <w:r w:rsidR="00BD33DA" w:rsidRPr="00B32D7A">
        <w:rPr>
          <w:shd w:val="clear" w:color="auto" w:fill="FFFFFF"/>
          <w:lang w:val="en-US"/>
        </w:rPr>
        <w:t>.</w:t>
      </w:r>
      <w:r w:rsidRPr="00B32D7A">
        <w:rPr>
          <w:shd w:val="clear" w:color="auto" w:fill="FFFFFF"/>
          <w:lang w:val="en-US"/>
        </w:rPr>
        <w:t xml:space="preserve"> They worry about their job and many of them save their money. Of course they can save it in </w:t>
      </w:r>
      <w:proofErr w:type="spellStart"/>
      <w:proofErr w:type="gramStart"/>
      <w:r w:rsidRPr="00B32D7A">
        <w:rPr>
          <w:shd w:val="clear" w:color="auto" w:fill="FFFFFF"/>
          <w:lang w:val="en-US"/>
        </w:rPr>
        <w:t>a</w:t>
      </w:r>
      <w:proofErr w:type="spellEnd"/>
      <w:proofErr w:type="gramEnd"/>
      <w:r w:rsidRPr="00B32D7A">
        <w:rPr>
          <w:shd w:val="clear" w:color="auto" w:fill="FFFFFF"/>
          <w:lang w:val="en-US"/>
        </w:rPr>
        <w:t xml:space="preserve"> </w:t>
      </w:r>
      <w:r w:rsidRPr="00B32D7A">
        <w:rPr>
          <w:shd w:val="clear" w:color="auto" w:fill="FFFFFF"/>
          <w:lang w:val="en-US"/>
        </w:rPr>
        <w:lastRenderedPageBreak/>
        <w:t>insurance products and similar products as well. The world situation leads to the inhabitants´ interest to the financial literacy. Many of them use the financial support, financial advices. The situation is influenced by the government. As we can see, at the meantime the government discusses the state budget. This budget should not to be deficit any more.  The problem is connected with each of us. If the budget will be not more deficit we will have to pay more money for many different items. Probably it will lead to the slowing down the economy what is really not good. People will save their money more and more and it can lead to poor interest of financial products. This situation is not good for insurance company of course. There is also pretty aggressive competitive situation in the financial market. There are many of competitors, as financial companies, banks etc. The insurance company has to pay attention to all factors defined by the analysis.</w:t>
      </w:r>
    </w:p>
    <w:p w:rsidR="00380183" w:rsidRPr="00B32D7A" w:rsidRDefault="00380183" w:rsidP="00B0732B">
      <w:pPr>
        <w:contextualSpacing/>
        <w:rPr>
          <w:b/>
          <w:lang w:val="en-AU"/>
        </w:rPr>
      </w:pPr>
    </w:p>
    <w:p w:rsidR="00793753" w:rsidRPr="00B32D7A" w:rsidRDefault="00793753" w:rsidP="00B0732B">
      <w:pPr>
        <w:spacing w:line="360" w:lineRule="auto"/>
        <w:contextualSpacing/>
        <w:jc w:val="both"/>
        <w:rPr>
          <w:lang w:val="en-AU"/>
        </w:rPr>
      </w:pPr>
      <w:r w:rsidRPr="00B32D7A">
        <w:rPr>
          <w:lang w:val="en-AU"/>
        </w:rPr>
        <w:t>In the table below we can see the partial SWOT.</w:t>
      </w:r>
    </w:p>
    <w:p w:rsidR="00907B81" w:rsidRPr="00B32D7A" w:rsidRDefault="00907B81" w:rsidP="00B0732B">
      <w:pPr>
        <w:spacing w:line="360" w:lineRule="auto"/>
        <w:contextualSpacing/>
        <w:jc w:val="both"/>
        <w:rPr>
          <w:lang w:val="en-AU"/>
        </w:rPr>
      </w:pPr>
    </w:p>
    <w:p w:rsidR="00C47267" w:rsidRPr="00B32D7A" w:rsidRDefault="00C47267" w:rsidP="00C47267">
      <w:pPr>
        <w:spacing w:line="360" w:lineRule="auto"/>
        <w:contextualSpacing/>
        <w:jc w:val="both"/>
        <w:rPr>
          <w:sz w:val="20"/>
          <w:szCs w:val="20"/>
          <w:lang w:val="en-US"/>
        </w:rPr>
      </w:pPr>
      <w:r w:rsidRPr="00B32D7A">
        <w:rPr>
          <w:rFonts w:eastAsia="Calibri"/>
          <w:b/>
          <w:lang w:val="en-US" w:eastAsia="en-US"/>
        </w:rPr>
        <w:t>Table</w:t>
      </w:r>
      <w:r w:rsidRPr="00B32D7A">
        <w:rPr>
          <w:b/>
          <w:lang w:val="en-AU"/>
        </w:rPr>
        <w:t xml:space="preserve"> 2-</w:t>
      </w:r>
      <w:r w:rsidR="00A613BB">
        <w:rPr>
          <w:b/>
          <w:lang w:val="en-AU"/>
        </w:rPr>
        <w:t>8</w:t>
      </w:r>
      <w:r w:rsidRPr="00B32D7A">
        <w:rPr>
          <w:b/>
          <w:lang w:val="en-AU"/>
        </w:rPr>
        <w:t>: Partial SWOT</w:t>
      </w:r>
    </w:p>
    <w:tbl>
      <w:tblPr>
        <w:tblW w:w="7360" w:type="dxa"/>
        <w:tblInd w:w="56" w:type="dxa"/>
        <w:tblCellMar>
          <w:left w:w="70" w:type="dxa"/>
          <w:right w:w="70" w:type="dxa"/>
        </w:tblCellMar>
        <w:tblLook w:val="04A0" w:firstRow="1" w:lastRow="0" w:firstColumn="1" w:lastColumn="0" w:noHBand="0" w:noVBand="1"/>
      </w:tblPr>
      <w:tblGrid>
        <w:gridCol w:w="2660"/>
        <w:gridCol w:w="1820"/>
        <w:gridCol w:w="1920"/>
        <w:gridCol w:w="960"/>
      </w:tblGrid>
      <w:tr w:rsidR="00A90137" w:rsidRPr="00B32D7A" w:rsidTr="00A90137">
        <w:trPr>
          <w:trHeight w:val="510"/>
        </w:trPr>
        <w:tc>
          <w:tcPr>
            <w:tcW w:w="7360" w:type="dxa"/>
            <w:gridSpan w:val="4"/>
            <w:tcBorders>
              <w:top w:val="single" w:sz="4" w:space="0" w:color="auto"/>
              <w:left w:val="single" w:sz="4" w:space="0" w:color="auto"/>
              <w:bottom w:val="single" w:sz="4" w:space="0" w:color="auto"/>
              <w:right w:val="single" w:sz="4" w:space="0" w:color="auto"/>
            </w:tcBorders>
            <w:shd w:val="clear" w:color="000000" w:fill="D8D8D8"/>
            <w:vAlign w:val="center"/>
            <w:hideMark/>
          </w:tcPr>
          <w:p w:rsidR="00A90137" w:rsidRPr="00B32D7A" w:rsidRDefault="00A90137" w:rsidP="00B0732B">
            <w:pPr>
              <w:contextualSpacing/>
              <w:jc w:val="center"/>
              <w:rPr>
                <w:b/>
                <w:bCs/>
                <w:lang w:val="en-AU"/>
              </w:rPr>
            </w:pPr>
            <w:r w:rsidRPr="00B32D7A">
              <w:rPr>
                <w:b/>
                <w:bCs/>
                <w:lang w:val="en-AU"/>
              </w:rPr>
              <w:t>Political factors</w:t>
            </w:r>
          </w:p>
        </w:tc>
      </w:tr>
      <w:tr w:rsidR="00A90137" w:rsidRPr="00B32D7A" w:rsidTr="00A90137">
        <w:trPr>
          <w:trHeight w:val="48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Influen</w:t>
            </w:r>
            <w:r w:rsidR="00793753" w:rsidRPr="00B32D7A">
              <w:rPr>
                <w:b/>
                <w:bCs/>
                <w:lang w:val="en-AU"/>
              </w:rPr>
              <w:t>c</w:t>
            </w:r>
            <w:r w:rsidRPr="00B32D7A">
              <w:rPr>
                <w:b/>
                <w:bCs/>
                <w:lang w:val="en-AU"/>
              </w:rPr>
              <w:t>ing fac</w:t>
            </w:r>
            <w:r w:rsidR="00793753" w:rsidRPr="00B32D7A">
              <w:rPr>
                <w:b/>
                <w:bCs/>
                <w:lang w:val="en-AU"/>
              </w:rPr>
              <w:t>tor</w:t>
            </w:r>
            <w:r w:rsidRPr="00B32D7A">
              <w:rPr>
                <w:b/>
                <w:bCs/>
                <w:lang w:val="en-AU"/>
              </w:rPr>
              <w:t>s</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Present situation</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Future situation</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SWOT</w:t>
            </w:r>
          </w:p>
        </w:tc>
      </w:tr>
      <w:tr w:rsidR="00A90137" w:rsidRPr="00B32D7A" w:rsidTr="00A90137">
        <w:trPr>
          <w:trHeight w:val="138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Stability of political situation</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The current situation is chang</w:t>
            </w:r>
            <w:r w:rsidR="004E7E83" w:rsidRPr="00B32D7A">
              <w:rPr>
                <w:lang w:val="en-AU"/>
              </w:rPr>
              <w:t>e</w:t>
            </w:r>
            <w:r w:rsidRPr="00B32D7A">
              <w:rPr>
                <w:lang w:val="en-AU"/>
              </w:rPr>
              <w:t>able but not stabile</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We can expect the not stabile political situation in the future as well</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T1</w:t>
            </w:r>
          </w:p>
        </w:tc>
      </w:tr>
      <w:tr w:rsidR="00A90137" w:rsidRPr="00B32D7A" w:rsidTr="00A90137">
        <w:trPr>
          <w:trHeight w:val="231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Integration process into EU</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It is the priority of Czech Republic</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EU has a lot of problems to keep the whole EU system so that we can expect some problems here as well</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T2</w:t>
            </w:r>
          </w:p>
        </w:tc>
      </w:tr>
      <w:tr w:rsidR="00A90137" w:rsidRPr="00B32D7A" w:rsidTr="00A90137">
        <w:trPr>
          <w:trHeight w:val="450"/>
        </w:trPr>
        <w:tc>
          <w:tcPr>
            <w:tcW w:w="7360" w:type="dxa"/>
            <w:gridSpan w:val="4"/>
            <w:tcBorders>
              <w:top w:val="single" w:sz="4" w:space="0" w:color="auto"/>
              <w:left w:val="single" w:sz="4" w:space="0" w:color="auto"/>
              <w:bottom w:val="single" w:sz="4" w:space="0" w:color="auto"/>
              <w:right w:val="single" w:sz="4" w:space="0" w:color="auto"/>
            </w:tcBorders>
            <w:shd w:val="clear" w:color="000000" w:fill="D8D8D8"/>
            <w:vAlign w:val="center"/>
            <w:hideMark/>
          </w:tcPr>
          <w:p w:rsidR="00A90137" w:rsidRPr="00B32D7A" w:rsidRDefault="00A90137" w:rsidP="00B0732B">
            <w:pPr>
              <w:contextualSpacing/>
              <w:jc w:val="center"/>
              <w:rPr>
                <w:b/>
                <w:bCs/>
                <w:lang w:val="en-AU"/>
              </w:rPr>
            </w:pPr>
            <w:r w:rsidRPr="00B32D7A">
              <w:rPr>
                <w:b/>
                <w:bCs/>
                <w:lang w:val="en-AU"/>
              </w:rPr>
              <w:t>Economic factors</w:t>
            </w:r>
          </w:p>
        </w:tc>
      </w:tr>
      <w:tr w:rsidR="00A90137" w:rsidRPr="00B32D7A" w:rsidTr="00A90137">
        <w:trPr>
          <w:trHeight w:val="42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793753" w:rsidP="00B0732B">
            <w:pPr>
              <w:contextualSpacing/>
              <w:jc w:val="center"/>
              <w:rPr>
                <w:b/>
                <w:bCs/>
                <w:lang w:val="en-AU"/>
              </w:rPr>
            </w:pPr>
            <w:r w:rsidRPr="00B32D7A">
              <w:rPr>
                <w:b/>
                <w:bCs/>
                <w:lang w:val="en-AU"/>
              </w:rPr>
              <w:t>Influencing factors</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Present situation</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Future situation</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SWOT</w:t>
            </w:r>
          </w:p>
        </w:tc>
      </w:tr>
      <w:tr w:rsidR="00A90137" w:rsidRPr="00B32D7A" w:rsidTr="00A90137">
        <w:trPr>
          <w:trHeight w:val="126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Unemployment of people what means ČP has less clients</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The current situation is chang</w:t>
            </w:r>
            <w:r w:rsidR="004E7E83" w:rsidRPr="00B32D7A">
              <w:rPr>
                <w:lang w:val="en-AU"/>
              </w:rPr>
              <w:t>e</w:t>
            </w:r>
            <w:r w:rsidRPr="00B32D7A">
              <w:rPr>
                <w:lang w:val="en-AU"/>
              </w:rPr>
              <w:t>able but not stabile</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We can expect the not stabile political situation in the future as well</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T3</w:t>
            </w:r>
          </w:p>
        </w:tc>
      </w:tr>
      <w:tr w:rsidR="00A90137" w:rsidRPr="00B32D7A" w:rsidTr="00A90137">
        <w:trPr>
          <w:trHeight w:val="126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lastRenderedPageBreak/>
              <w:t>State public debt</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Increasing state public debt</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We can expect increasing state debt in the future as well</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T4</w:t>
            </w:r>
          </w:p>
        </w:tc>
      </w:tr>
      <w:tr w:rsidR="00A90137" w:rsidRPr="00B32D7A" w:rsidTr="00A90137">
        <w:trPr>
          <w:trHeight w:val="94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Social reforms</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Czech republic is under social and retirement reforms</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We can expect next reforms and savings</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T5</w:t>
            </w:r>
          </w:p>
        </w:tc>
      </w:tr>
      <w:tr w:rsidR="00A90137" w:rsidRPr="00B32D7A" w:rsidTr="00A90137">
        <w:trPr>
          <w:trHeight w:val="31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Economics</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Not good situation</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Stagnation</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T6</w:t>
            </w:r>
          </w:p>
        </w:tc>
      </w:tr>
      <w:tr w:rsidR="00A90137" w:rsidRPr="00B32D7A" w:rsidTr="00A90137">
        <w:trPr>
          <w:trHeight w:val="465"/>
        </w:trPr>
        <w:tc>
          <w:tcPr>
            <w:tcW w:w="7360" w:type="dxa"/>
            <w:gridSpan w:val="4"/>
            <w:tcBorders>
              <w:top w:val="single" w:sz="4" w:space="0" w:color="auto"/>
              <w:left w:val="single" w:sz="4" w:space="0" w:color="auto"/>
              <w:bottom w:val="single" w:sz="4" w:space="0" w:color="auto"/>
              <w:right w:val="single" w:sz="4" w:space="0" w:color="auto"/>
            </w:tcBorders>
            <w:shd w:val="clear" w:color="000000" w:fill="D8D8D8"/>
            <w:vAlign w:val="center"/>
            <w:hideMark/>
          </w:tcPr>
          <w:p w:rsidR="00A90137" w:rsidRPr="00B32D7A" w:rsidRDefault="00A90137" w:rsidP="00B0732B">
            <w:pPr>
              <w:contextualSpacing/>
              <w:jc w:val="center"/>
              <w:rPr>
                <w:b/>
                <w:bCs/>
                <w:lang w:val="en-AU"/>
              </w:rPr>
            </w:pPr>
            <w:r w:rsidRPr="00B32D7A">
              <w:rPr>
                <w:b/>
                <w:bCs/>
                <w:lang w:val="en-AU"/>
              </w:rPr>
              <w:t>Social and demographic factors</w:t>
            </w:r>
          </w:p>
        </w:tc>
      </w:tr>
      <w:tr w:rsidR="00A90137" w:rsidRPr="00B32D7A" w:rsidTr="00A90137">
        <w:trPr>
          <w:trHeight w:val="42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793753" w:rsidP="00B0732B">
            <w:pPr>
              <w:contextualSpacing/>
              <w:jc w:val="center"/>
              <w:rPr>
                <w:b/>
                <w:bCs/>
                <w:lang w:val="en-AU"/>
              </w:rPr>
            </w:pPr>
            <w:r w:rsidRPr="00B32D7A">
              <w:rPr>
                <w:b/>
                <w:bCs/>
                <w:lang w:val="en-AU"/>
              </w:rPr>
              <w:t>Influencing factors</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Present situation</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Future situation</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SWOT</w:t>
            </w:r>
          </w:p>
        </w:tc>
      </w:tr>
      <w:tr w:rsidR="00A90137" w:rsidRPr="00B32D7A" w:rsidTr="00A90137">
        <w:trPr>
          <w:trHeight w:val="63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Inhabitants</w:t>
            </w:r>
            <w:r w:rsidR="00BD33DA" w:rsidRPr="00B32D7A">
              <w:rPr>
                <w:lang w:val="en-AU"/>
              </w:rPr>
              <w:t xml:space="preserve"> and financial literacy</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 xml:space="preserve">Increasing </w:t>
            </w:r>
            <w:r w:rsidR="00640F1F" w:rsidRPr="00B32D7A">
              <w:rPr>
                <w:lang w:val="en-AU"/>
              </w:rPr>
              <w:t>level</w:t>
            </w:r>
            <w:r w:rsidRPr="00B32D7A">
              <w:rPr>
                <w:lang w:val="en-AU"/>
              </w:rPr>
              <w:t xml:space="preserve"> of inhabitants</w:t>
            </w:r>
            <w:r w:rsidR="00BD33DA" w:rsidRPr="00B32D7A">
              <w:rPr>
                <w:lang w:val="en-AU"/>
              </w:rPr>
              <w:t xml:space="preserve"> and people who have low financial literacy</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 xml:space="preserve">Increasing </w:t>
            </w:r>
            <w:r w:rsidR="00640F1F" w:rsidRPr="00B32D7A">
              <w:rPr>
                <w:lang w:val="en-AU"/>
              </w:rPr>
              <w:t>level</w:t>
            </w:r>
            <w:r w:rsidRPr="00B32D7A">
              <w:rPr>
                <w:lang w:val="en-AU"/>
              </w:rPr>
              <w:t xml:space="preserve"> of inhabitants</w:t>
            </w:r>
            <w:r w:rsidR="00BD33DA" w:rsidRPr="00B32D7A">
              <w:rPr>
                <w:lang w:val="en-AU"/>
              </w:rPr>
              <w:t xml:space="preserve"> who have low financial literacy</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O1</w:t>
            </w:r>
          </w:p>
        </w:tc>
      </w:tr>
      <w:tr w:rsidR="00A90137" w:rsidRPr="00B32D7A" w:rsidTr="00A90137">
        <w:trPr>
          <w:trHeight w:val="63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Old people</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 xml:space="preserve">Increasing </w:t>
            </w:r>
            <w:r w:rsidR="00640F1F" w:rsidRPr="00B32D7A">
              <w:rPr>
                <w:lang w:val="en-AU"/>
              </w:rPr>
              <w:t>level</w:t>
            </w:r>
            <w:r w:rsidRPr="00B32D7A">
              <w:rPr>
                <w:lang w:val="en-AU"/>
              </w:rPr>
              <w:t xml:space="preserve"> of old people</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 xml:space="preserve">Increasing </w:t>
            </w:r>
            <w:r w:rsidR="00640F1F" w:rsidRPr="00B32D7A">
              <w:rPr>
                <w:lang w:val="en-AU"/>
              </w:rPr>
              <w:t>level</w:t>
            </w:r>
            <w:r w:rsidRPr="00B32D7A">
              <w:rPr>
                <w:lang w:val="en-AU"/>
              </w:rPr>
              <w:t xml:space="preserve"> of old people</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T7</w:t>
            </w:r>
          </w:p>
        </w:tc>
      </w:tr>
      <w:tr w:rsidR="00A90137" w:rsidRPr="00B32D7A" w:rsidTr="00A90137">
        <w:trPr>
          <w:trHeight w:val="94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90274A" w:rsidP="00B0732B">
            <w:pPr>
              <w:contextualSpacing/>
              <w:jc w:val="center"/>
              <w:rPr>
                <w:lang w:val="en-AU"/>
              </w:rPr>
            </w:pPr>
            <w:r w:rsidRPr="00B32D7A">
              <w:rPr>
                <w:lang w:val="en-AU"/>
              </w:rPr>
              <w:t>Divorced people</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 xml:space="preserve">A lot of </w:t>
            </w:r>
            <w:r w:rsidR="0090274A" w:rsidRPr="00B32D7A">
              <w:rPr>
                <w:lang w:val="en-AU"/>
              </w:rPr>
              <w:t>divorced people</w:t>
            </w:r>
            <w:r w:rsidRPr="00B32D7A">
              <w:rPr>
                <w:lang w:val="en-AU"/>
              </w:rPr>
              <w:t xml:space="preserve"> </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 xml:space="preserve">We can expect </w:t>
            </w:r>
            <w:r w:rsidR="0090274A" w:rsidRPr="00B32D7A">
              <w:rPr>
                <w:lang w:val="en-AU"/>
              </w:rPr>
              <w:t>higher</w:t>
            </w:r>
            <w:r w:rsidRPr="00B32D7A">
              <w:rPr>
                <w:lang w:val="en-AU"/>
              </w:rPr>
              <w:t xml:space="preserve"> </w:t>
            </w:r>
            <w:r w:rsidR="00640F1F" w:rsidRPr="00B32D7A">
              <w:rPr>
                <w:lang w:val="en-AU"/>
              </w:rPr>
              <w:t>level</w:t>
            </w:r>
            <w:r w:rsidRPr="00B32D7A">
              <w:rPr>
                <w:lang w:val="en-AU"/>
              </w:rPr>
              <w:t xml:space="preserve"> of </w:t>
            </w:r>
            <w:r w:rsidR="0090274A" w:rsidRPr="00B32D7A">
              <w:rPr>
                <w:lang w:val="en-AU"/>
              </w:rPr>
              <w:t>divorced people</w:t>
            </w:r>
            <w:r w:rsidRPr="00B32D7A">
              <w:rPr>
                <w:lang w:val="en-AU"/>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T8</w:t>
            </w:r>
          </w:p>
        </w:tc>
      </w:tr>
      <w:tr w:rsidR="00A90137" w:rsidRPr="00B32D7A" w:rsidTr="00A90137">
        <w:trPr>
          <w:trHeight w:val="94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Economically active people</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A lot of economically active people</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 xml:space="preserve">Increasing </w:t>
            </w:r>
            <w:r w:rsidR="00640F1F" w:rsidRPr="00B32D7A">
              <w:rPr>
                <w:lang w:val="en-AU"/>
              </w:rPr>
              <w:t>level</w:t>
            </w:r>
            <w:r w:rsidRPr="00B32D7A">
              <w:rPr>
                <w:lang w:val="en-AU"/>
              </w:rPr>
              <w:t xml:space="preserve"> of  old people</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T9</w:t>
            </w:r>
          </w:p>
        </w:tc>
      </w:tr>
      <w:tr w:rsidR="00A90137" w:rsidRPr="00B32D7A" w:rsidTr="00A90137">
        <w:trPr>
          <w:trHeight w:val="157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 xml:space="preserve">People </w:t>
            </w:r>
            <w:r w:rsidR="00BD33DA" w:rsidRPr="00B32D7A">
              <w:rPr>
                <w:lang w:val="en-AU"/>
              </w:rPr>
              <w:t xml:space="preserve">are </w:t>
            </w:r>
            <w:r w:rsidRPr="00B32D7A">
              <w:rPr>
                <w:lang w:val="en-AU"/>
              </w:rPr>
              <w:t>saving their money because of the Global economic crisis</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People saving their money because of the Global economic crisis</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 xml:space="preserve">We can expect the </w:t>
            </w:r>
            <w:r w:rsidR="001B6BBB" w:rsidRPr="00B32D7A">
              <w:rPr>
                <w:lang w:val="en-AU"/>
              </w:rPr>
              <w:t>C</w:t>
            </w:r>
            <w:r w:rsidRPr="00B32D7A">
              <w:rPr>
                <w:lang w:val="en-AU"/>
              </w:rPr>
              <w:t>zech people will still save their money</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O2</w:t>
            </w:r>
          </w:p>
        </w:tc>
      </w:tr>
      <w:tr w:rsidR="00A90137" w:rsidRPr="00B32D7A" w:rsidTr="00A90137">
        <w:trPr>
          <w:trHeight w:val="94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A lot of rich people</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A lot of rich people</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 xml:space="preserve">We can expect lower </w:t>
            </w:r>
            <w:r w:rsidR="00640F1F" w:rsidRPr="00B32D7A">
              <w:rPr>
                <w:lang w:val="en-AU"/>
              </w:rPr>
              <w:t>level</w:t>
            </w:r>
            <w:r w:rsidRPr="00B32D7A">
              <w:rPr>
                <w:lang w:val="en-AU"/>
              </w:rPr>
              <w:t xml:space="preserve"> of rich people</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O3</w:t>
            </w:r>
          </w:p>
        </w:tc>
      </w:tr>
      <w:tr w:rsidR="00A90137" w:rsidRPr="00B32D7A" w:rsidTr="00A90137">
        <w:trPr>
          <w:trHeight w:val="126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People take care of insurance</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People looks for good insurance</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People will look for good insurance more than in the present</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O4</w:t>
            </w:r>
          </w:p>
        </w:tc>
      </w:tr>
      <w:tr w:rsidR="00A90137" w:rsidRPr="00B32D7A" w:rsidTr="00A90137">
        <w:trPr>
          <w:trHeight w:val="157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Education</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CR is moving closer to European development countries</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We can expect the situation will be better in the future as well</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O5</w:t>
            </w:r>
          </w:p>
        </w:tc>
      </w:tr>
      <w:tr w:rsidR="00A90137" w:rsidRPr="00B32D7A" w:rsidTr="00A90137">
        <w:trPr>
          <w:trHeight w:val="405"/>
        </w:trPr>
        <w:tc>
          <w:tcPr>
            <w:tcW w:w="7360" w:type="dxa"/>
            <w:gridSpan w:val="4"/>
            <w:tcBorders>
              <w:top w:val="single" w:sz="4" w:space="0" w:color="auto"/>
              <w:left w:val="single" w:sz="4" w:space="0" w:color="auto"/>
              <w:bottom w:val="single" w:sz="4" w:space="0" w:color="auto"/>
              <w:right w:val="single" w:sz="4" w:space="0" w:color="auto"/>
            </w:tcBorders>
            <w:shd w:val="clear" w:color="000000" w:fill="D8D8D8"/>
            <w:vAlign w:val="center"/>
            <w:hideMark/>
          </w:tcPr>
          <w:p w:rsidR="00A90137" w:rsidRPr="00B32D7A" w:rsidRDefault="00A90137" w:rsidP="00B0732B">
            <w:pPr>
              <w:contextualSpacing/>
              <w:jc w:val="center"/>
              <w:rPr>
                <w:b/>
                <w:bCs/>
                <w:lang w:val="en-AU"/>
              </w:rPr>
            </w:pPr>
            <w:r w:rsidRPr="00B32D7A">
              <w:rPr>
                <w:b/>
                <w:bCs/>
                <w:lang w:val="en-AU"/>
              </w:rPr>
              <w:t>Technological factors</w:t>
            </w:r>
          </w:p>
        </w:tc>
      </w:tr>
      <w:tr w:rsidR="00A90137" w:rsidRPr="00B32D7A" w:rsidTr="00A90137">
        <w:trPr>
          <w:trHeight w:val="37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793753" w:rsidP="00B0732B">
            <w:pPr>
              <w:contextualSpacing/>
              <w:jc w:val="center"/>
              <w:rPr>
                <w:b/>
                <w:bCs/>
                <w:lang w:val="en-AU"/>
              </w:rPr>
            </w:pPr>
            <w:r w:rsidRPr="00B32D7A">
              <w:rPr>
                <w:b/>
                <w:bCs/>
                <w:lang w:val="en-AU"/>
              </w:rPr>
              <w:lastRenderedPageBreak/>
              <w:t>Influencing factors</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Present situation</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Future situation</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SWOT</w:t>
            </w:r>
          </w:p>
        </w:tc>
      </w:tr>
      <w:tr w:rsidR="00A90137" w:rsidRPr="00B32D7A" w:rsidTr="00A90137">
        <w:trPr>
          <w:trHeight w:val="126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Technology situation</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The situation of technology is not the best in CR</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We can expect the situation will be the same as it is in the future</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T1</w:t>
            </w:r>
            <w:r w:rsidR="001A0938" w:rsidRPr="00B32D7A">
              <w:rPr>
                <w:lang w:val="en-AU"/>
              </w:rPr>
              <w:t>0</w:t>
            </w:r>
          </w:p>
        </w:tc>
      </w:tr>
      <w:tr w:rsidR="00A90137" w:rsidRPr="00B32D7A" w:rsidTr="00A90137">
        <w:trPr>
          <w:trHeight w:val="375"/>
        </w:trPr>
        <w:tc>
          <w:tcPr>
            <w:tcW w:w="7360" w:type="dxa"/>
            <w:gridSpan w:val="4"/>
            <w:tcBorders>
              <w:top w:val="single" w:sz="4" w:space="0" w:color="auto"/>
              <w:left w:val="single" w:sz="4" w:space="0" w:color="auto"/>
              <w:bottom w:val="single" w:sz="4" w:space="0" w:color="auto"/>
              <w:right w:val="single" w:sz="4" w:space="0" w:color="auto"/>
            </w:tcBorders>
            <w:shd w:val="clear" w:color="000000" w:fill="D8D8D8"/>
            <w:vAlign w:val="center"/>
            <w:hideMark/>
          </w:tcPr>
          <w:p w:rsidR="00A90137" w:rsidRPr="00B32D7A" w:rsidRDefault="00A90137" w:rsidP="00B0732B">
            <w:pPr>
              <w:contextualSpacing/>
              <w:jc w:val="center"/>
              <w:rPr>
                <w:b/>
                <w:bCs/>
                <w:lang w:val="en-AU"/>
              </w:rPr>
            </w:pPr>
            <w:r w:rsidRPr="00B32D7A">
              <w:rPr>
                <w:b/>
                <w:bCs/>
                <w:lang w:val="en-AU"/>
              </w:rPr>
              <w:t>Legal factors</w:t>
            </w:r>
          </w:p>
        </w:tc>
      </w:tr>
      <w:tr w:rsidR="00A90137" w:rsidRPr="00B32D7A" w:rsidTr="00A90137">
        <w:trPr>
          <w:trHeight w:val="405"/>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793753" w:rsidP="00B0732B">
            <w:pPr>
              <w:contextualSpacing/>
              <w:jc w:val="center"/>
              <w:rPr>
                <w:b/>
                <w:bCs/>
                <w:lang w:val="en-AU"/>
              </w:rPr>
            </w:pPr>
            <w:r w:rsidRPr="00B32D7A">
              <w:rPr>
                <w:b/>
                <w:bCs/>
                <w:lang w:val="en-AU"/>
              </w:rPr>
              <w:t>Influencing factors</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Present situation</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Future situation</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b/>
                <w:bCs/>
                <w:lang w:val="en-AU"/>
              </w:rPr>
            </w:pPr>
            <w:r w:rsidRPr="00B32D7A">
              <w:rPr>
                <w:b/>
                <w:bCs/>
                <w:lang w:val="en-AU"/>
              </w:rPr>
              <w:t>SWOT</w:t>
            </w:r>
          </w:p>
        </w:tc>
      </w:tr>
      <w:tr w:rsidR="00A90137" w:rsidRPr="00B32D7A" w:rsidTr="00A90137">
        <w:trPr>
          <w:trHeight w:val="630"/>
        </w:trPr>
        <w:tc>
          <w:tcPr>
            <w:tcW w:w="2660" w:type="dxa"/>
            <w:tcBorders>
              <w:top w:val="nil"/>
              <w:left w:val="single" w:sz="4" w:space="0" w:color="auto"/>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Legal factors</w:t>
            </w:r>
          </w:p>
        </w:tc>
        <w:tc>
          <w:tcPr>
            <w:tcW w:w="18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Not stabile legal factors</w:t>
            </w:r>
          </w:p>
        </w:tc>
        <w:tc>
          <w:tcPr>
            <w:tcW w:w="192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Not stabile legal factors</w:t>
            </w:r>
          </w:p>
        </w:tc>
        <w:tc>
          <w:tcPr>
            <w:tcW w:w="960" w:type="dxa"/>
            <w:tcBorders>
              <w:top w:val="nil"/>
              <w:left w:val="nil"/>
              <w:bottom w:val="single" w:sz="4" w:space="0" w:color="auto"/>
              <w:right w:val="single" w:sz="4" w:space="0" w:color="auto"/>
            </w:tcBorders>
            <w:shd w:val="clear" w:color="auto" w:fill="auto"/>
            <w:vAlign w:val="center"/>
            <w:hideMark/>
          </w:tcPr>
          <w:p w:rsidR="00A90137" w:rsidRPr="00B32D7A" w:rsidRDefault="00A90137" w:rsidP="00B0732B">
            <w:pPr>
              <w:contextualSpacing/>
              <w:jc w:val="center"/>
              <w:rPr>
                <w:lang w:val="en-AU"/>
              </w:rPr>
            </w:pPr>
            <w:r w:rsidRPr="00B32D7A">
              <w:rPr>
                <w:lang w:val="en-AU"/>
              </w:rPr>
              <w:t>T1</w:t>
            </w:r>
            <w:r w:rsidR="001A0938" w:rsidRPr="00B32D7A">
              <w:rPr>
                <w:lang w:val="en-AU"/>
              </w:rPr>
              <w:t>1</w:t>
            </w:r>
          </w:p>
        </w:tc>
      </w:tr>
    </w:tbl>
    <w:p w:rsidR="00874731" w:rsidRPr="00B32D7A" w:rsidRDefault="00C47267" w:rsidP="00B0732B">
      <w:pPr>
        <w:spacing w:line="360" w:lineRule="auto"/>
        <w:contextualSpacing/>
        <w:jc w:val="both"/>
        <w:rPr>
          <w:lang w:val="en-US"/>
        </w:rPr>
      </w:pPr>
      <w:r w:rsidRPr="00B32D7A">
        <w:rPr>
          <w:sz w:val="20"/>
          <w:szCs w:val="20"/>
          <w:lang w:val="en-US"/>
        </w:rPr>
        <w:t>Source: (realized by my own).</w:t>
      </w:r>
    </w:p>
    <w:p w:rsidR="006A6CF4" w:rsidRPr="00B32D7A" w:rsidRDefault="006A6CF4" w:rsidP="00B0732B">
      <w:pPr>
        <w:spacing w:line="360" w:lineRule="auto"/>
        <w:contextualSpacing/>
        <w:jc w:val="both"/>
        <w:rPr>
          <w:lang w:val="en-US"/>
        </w:rPr>
      </w:pPr>
    </w:p>
    <w:p w:rsidR="00907B81" w:rsidRPr="00B32D7A" w:rsidRDefault="00907B81" w:rsidP="00B0732B">
      <w:pPr>
        <w:spacing w:line="360" w:lineRule="auto"/>
        <w:contextualSpacing/>
        <w:jc w:val="both"/>
        <w:rPr>
          <w:lang w:val="en-US"/>
        </w:rPr>
      </w:pPr>
    </w:p>
    <w:p w:rsidR="00907B81" w:rsidRPr="00B32D7A" w:rsidRDefault="00907B81" w:rsidP="00B0732B">
      <w:pPr>
        <w:spacing w:line="360" w:lineRule="auto"/>
        <w:contextualSpacing/>
        <w:jc w:val="both"/>
        <w:rPr>
          <w:lang w:val="en-US"/>
        </w:rPr>
      </w:pPr>
    </w:p>
    <w:p w:rsidR="00907B81" w:rsidRPr="00B32D7A" w:rsidRDefault="00907B81" w:rsidP="00B0732B">
      <w:pPr>
        <w:spacing w:line="360" w:lineRule="auto"/>
        <w:contextualSpacing/>
        <w:jc w:val="both"/>
        <w:rPr>
          <w:lang w:val="en-US"/>
        </w:rPr>
      </w:pPr>
    </w:p>
    <w:p w:rsidR="006A6CF4" w:rsidRPr="00B32D7A" w:rsidRDefault="00D97430" w:rsidP="00913B79">
      <w:pPr>
        <w:pStyle w:val="Nadpis2"/>
      </w:pPr>
      <w:bookmarkStart w:id="405" w:name="_Toc353957187"/>
      <w:r w:rsidRPr="00B32D7A">
        <w:t>2</w:t>
      </w:r>
      <w:r w:rsidR="006A6CF4" w:rsidRPr="00B32D7A">
        <w:t>.</w:t>
      </w:r>
      <w:r w:rsidRPr="00B32D7A">
        <w:t>4</w:t>
      </w:r>
      <w:r w:rsidR="006A6CF4" w:rsidRPr="00B32D7A">
        <w:t xml:space="preserve"> </w:t>
      </w:r>
      <w:r w:rsidR="009E2A33" w:rsidRPr="00B32D7A">
        <w:t>Industry analysis</w:t>
      </w:r>
      <w:bookmarkEnd w:id="405"/>
    </w:p>
    <w:p w:rsidR="006A6CF4" w:rsidRPr="00B32D7A" w:rsidRDefault="006A6CF4" w:rsidP="00B0732B">
      <w:pPr>
        <w:spacing w:line="360" w:lineRule="auto"/>
        <w:contextualSpacing/>
        <w:jc w:val="both"/>
        <w:rPr>
          <w:lang w:val="en-US"/>
        </w:rPr>
      </w:pPr>
    </w:p>
    <w:p w:rsidR="0086173C" w:rsidRPr="00B32D7A" w:rsidRDefault="00D97430" w:rsidP="00913B79">
      <w:pPr>
        <w:pStyle w:val="Nadpis3"/>
      </w:pPr>
      <w:bookmarkStart w:id="406" w:name="_Toc353957188"/>
      <w:r w:rsidRPr="00B32D7A">
        <w:t>2</w:t>
      </w:r>
      <w:r w:rsidR="0086173C" w:rsidRPr="00B32D7A">
        <w:t>.</w:t>
      </w:r>
      <w:r w:rsidRPr="00B32D7A">
        <w:t>4</w:t>
      </w:r>
      <w:r w:rsidR="0086173C" w:rsidRPr="00B32D7A">
        <w:t>.1 Suppliers</w:t>
      </w:r>
      <w:bookmarkEnd w:id="406"/>
    </w:p>
    <w:p w:rsidR="00A73113" w:rsidRPr="00B32D7A" w:rsidRDefault="00A73113" w:rsidP="00B0732B">
      <w:pPr>
        <w:spacing w:line="360" w:lineRule="auto"/>
        <w:contextualSpacing/>
        <w:jc w:val="both"/>
        <w:rPr>
          <w:i/>
          <w:iCs/>
          <w:lang w:val="en-US"/>
        </w:rPr>
      </w:pPr>
    </w:p>
    <w:p w:rsidR="004C6753" w:rsidRPr="00B32D7A" w:rsidRDefault="004C6753" w:rsidP="00B0732B">
      <w:pPr>
        <w:spacing w:line="360" w:lineRule="auto"/>
        <w:contextualSpacing/>
        <w:jc w:val="both"/>
        <w:rPr>
          <w:iCs/>
          <w:lang w:val="en-US"/>
        </w:rPr>
      </w:pPr>
      <w:r w:rsidRPr="00B32D7A">
        <w:rPr>
          <w:iCs/>
          <w:lang w:val="en-US"/>
        </w:rPr>
        <w:t xml:space="preserve">Suppliers of </w:t>
      </w:r>
      <w:proofErr w:type="spellStart"/>
      <w:r w:rsidRPr="00B32D7A">
        <w:rPr>
          <w:iCs/>
          <w:lang w:val="en-US"/>
        </w:rPr>
        <w:t>Česká</w:t>
      </w:r>
      <w:proofErr w:type="spellEnd"/>
      <w:r w:rsidRPr="00B32D7A">
        <w:rPr>
          <w:iCs/>
          <w:lang w:val="en-US"/>
        </w:rPr>
        <w:t xml:space="preserve"> </w:t>
      </w:r>
      <w:proofErr w:type="spellStart"/>
      <w:r w:rsidRPr="00B32D7A">
        <w:rPr>
          <w:iCs/>
          <w:lang w:val="en-US"/>
        </w:rPr>
        <w:t>pojišťovna</w:t>
      </w:r>
      <w:proofErr w:type="spellEnd"/>
      <w:r w:rsidRPr="00B32D7A">
        <w:rPr>
          <w:iCs/>
          <w:lang w:val="en-US"/>
        </w:rPr>
        <w:t xml:space="preserve"> are:</w:t>
      </w:r>
    </w:p>
    <w:p w:rsidR="004C6753" w:rsidRPr="00B32D7A" w:rsidRDefault="004C6753" w:rsidP="00B0732B">
      <w:pPr>
        <w:pStyle w:val="Odstavecseseznamem"/>
        <w:numPr>
          <w:ilvl w:val="0"/>
          <w:numId w:val="60"/>
        </w:numPr>
        <w:spacing w:after="0" w:line="360" w:lineRule="auto"/>
        <w:jc w:val="both"/>
        <w:rPr>
          <w:rFonts w:ascii="Times New Roman" w:hAnsi="Times New Roman"/>
          <w:iCs/>
          <w:sz w:val="24"/>
          <w:szCs w:val="24"/>
          <w:lang w:val="en-US"/>
        </w:rPr>
      </w:pPr>
      <w:r w:rsidRPr="00B32D7A">
        <w:rPr>
          <w:rFonts w:ascii="Times New Roman" w:hAnsi="Times New Roman"/>
          <w:iCs/>
          <w:sz w:val="24"/>
          <w:szCs w:val="24"/>
          <w:lang w:val="en-US"/>
        </w:rPr>
        <w:t>Post office,</w:t>
      </w:r>
    </w:p>
    <w:p w:rsidR="004C6753" w:rsidRPr="00B32D7A" w:rsidRDefault="004C6753" w:rsidP="00B0732B">
      <w:pPr>
        <w:pStyle w:val="Odstavecseseznamem"/>
        <w:numPr>
          <w:ilvl w:val="0"/>
          <w:numId w:val="60"/>
        </w:numPr>
        <w:spacing w:after="0" w:line="360" w:lineRule="auto"/>
        <w:jc w:val="both"/>
        <w:rPr>
          <w:rFonts w:ascii="Times New Roman" w:hAnsi="Times New Roman"/>
          <w:iCs/>
          <w:sz w:val="24"/>
          <w:szCs w:val="24"/>
          <w:lang w:val="en-US"/>
        </w:rPr>
      </w:pPr>
      <w:r w:rsidRPr="00B32D7A">
        <w:rPr>
          <w:rFonts w:ascii="Times New Roman" w:hAnsi="Times New Roman"/>
          <w:iCs/>
          <w:sz w:val="24"/>
          <w:szCs w:val="24"/>
          <w:lang w:val="en-US"/>
        </w:rPr>
        <w:t>Mobile phone providers,</w:t>
      </w:r>
    </w:p>
    <w:p w:rsidR="004C6753" w:rsidRPr="00B32D7A" w:rsidRDefault="004C6753" w:rsidP="00B0732B">
      <w:pPr>
        <w:pStyle w:val="Odstavecseseznamem"/>
        <w:numPr>
          <w:ilvl w:val="0"/>
          <w:numId w:val="60"/>
        </w:numPr>
        <w:spacing w:after="0" w:line="360" w:lineRule="auto"/>
        <w:jc w:val="both"/>
        <w:rPr>
          <w:rFonts w:ascii="Times New Roman" w:hAnsi="Times New Roman"/>
          <w:iCs/>
          <w:sz w:val="24"/>
          <w:szCs w:val="24"/>
          <w:lang w:val="en-US"/>
        </w:rPr>
      </w:pPr>
      <w:r w:rsidRPr="00B32D7A">
        <w:rPr>
          <w:rFonts w:ascii="Times New Roman" w:hAnsi="Times New Roman"/>
          <w:iCs/>
          <w:sz w:val="24"/>
          <w:szCs w:val="24"/>
          <w:lang w:val="en-US"/>
        </w:rPr>
        <w:t>Banks,</w:t>
      </w:r>
    </w:p>
    <w:p w:rsidR="004C6753" w:rsidRPr="00B32D7A" w:rsidRDefault="004C6753" w:rsidP="00B0732B">
      <w:pPr>
        <w:pStyle w:val="Odstavecseseznamem"/>
        <w:numPr>
          <w:ilvl w:val="0"/>
          <w:numId w:val="60"/>
        </w:numPr>
        <w:spacing w:after="0" w:line="360" w:lineRule="auto"/>
        <w:jc w:val="both"/>
        <w:rPr>
          <w:rFonts w:ascii="Times New Roman" w:hAnsi="Times New Roman"/>
          <w:iCs/>
          <w:sz w:val="24"/>
          <w:szCs w:val="24"/>
          <w:lang w:val="en-US"/>
        </w:rPr>
      </w:pPr>
      <w:r w:rsidRPr="00B32D7A">
        <w:rPr>
          <w:rFonts w:ascii="Times New Roman" w:hAnsi="Times New Roman"/>
          <w:iCs/>
          <w:sz w:val="24"/>
          <w:szCs w:val="24"/>
          <w:lang w:val="en-US"/>
        </w:rPr>
        <w:t>Suppliers of electricity,</w:t>
      </w:r>
    </w:p>
    <w:p w:rsidR="004C6753" w:rsidRPr="00B32D7A" w:rsidRDefault="004C6753" w:rsidP="00B0732B">
      <w:pPr>
        <w:pStyle w:val="Odstavecseseznamem"/>
        <w:numPr>
          <w:ilvl w:val="0"/>
          <w:numId w:val="60"/>
        </w:numPr>
        <w:spacing w:after="0" w:line="360" w:lineRule="auto"/>
        <w:jc w:val="both"/>
        <w:rPr>
          <w:rFonts w:ascii="Times New Roman" w:hAnsi="Times New Roman"/>
          <w:iCs/>
          <w:sz w:val="24"/>
          <w:szCs w:val="24"/>
          <w:lang w:val="en-US"/>
        </w:rPr>
      </w:pPr>
      <w:r w:rsidRPr="00B32D7A">
        <w:rPr>
          <w:rFonts w:ascii="Times New Roman" w:hAnsi="Times New Roman"/>
          <w:iCs/>
          <w:sz w:val="24"/>
          <w:szCs w:val="24"/>
          <w:lang w:val="en-US"/>
        </w:rPr>
        <w:t>Suppliers of office matters,</w:t>
      </w:r>
    </w:p>
    <w:p w:rsidR="004C6753" w:rsidRPr="00B32D7A" w:rsidRDefault="004C6753" w:rsidP="00B0732B">
      <w:pPr>
        <w:pStyle w:val="Odstavecseseznamem"/>
        <w:numPr>
          <w:ilvl w:val="0"/>
          <w:numId w:val="60"/>
        </w:numPr>
        <w:spacing w:after="0" w:line="360" w:lineRule="auto"/>
        <w:jc w:val="both"/>
        <w:rPr>
          <w:rFonts w:ascii="Times New Roman" w:hAnsi="Times New Roman"/>
          <w:iCs/>
          <w:sz w:val="24"/>
          <w:szCs w:val="24"/>
          <w:lang w:val="en-US"/>
        </w:rPr>
      </w:pPr>
      <w:r w:rsidRPr="00B32D7A">
        <w:rPr>
          <w:rFonts w:ascii="Times New Roman" w:hAnsi="Times New Roman"/>
          <w:iCs/>
          <w:sz w:val="24"/>
          <w:szCs w:val="24"/>
          <w:lang w:val="en-US"/>
        </w:rPr>
        <w:t>Suppliers of energies,</w:t>
      </w:r>
    </w:p>
    <w:p w:rsidR="004C6753" w:rsidRPr="00B32D7A" w:rsidRDefault="004C6753" w:rsidP="00B0732B">
      <w:pPr>
        <w:pStyle w:val="Odstavecseseznamem"/>
        <w:numPr>
          <w:ilvl w:val="0"/>
          <w:numId w:val="60"/>
        </w:numPr>
        <w:spacing w:after="0" w:line="360" w:lineRule="auto"/>
        <w:jc w:val="both"/>
        <w:rPr>
          <w:rFonts w:ascii="Times New Roman" w:hAnsi="Times New Roman"/>
          <w:iCs/>
          <w:sz w:val="24"/>
          <w:szCs w:val="24"/>
          <w:lang w:val="en-US"/>
        </w:rPr>
      </w:pPr>
      <w:r w:rsidRPr="00B32D7A">
        <w:rPr>
          <w:rFonts w:ascii="Times New Roman" w:hAnsi="Times New Roman"/>
          <w:iCs/>
          <w:sz w:val="24"/>
          <w:szCs w:val="24"/>
          <w:lang w:val="en-US"/>
        </w:rPr>
        <w:t>Suppliers of software,</w:t>
      </w:r>
    </w:p>
    <w:p w:rsidR="004C6753" w:rsidRPr="00B32D7A" w:rsidRDefault="004C6753" w:rsidP="00B0732B">
      <w:pPr>
        <w:pStyle w:val="Odstavecseseznamem"/>
        <w:numPr>
          <w:ilvl w:val="0"/>
          <w:numId w:val="60"/>
        </w:numPr>
        <w:spacing w:after="0" w:line="360" w:lineRule="auto"/>
        <w:jc w:val="both"/>
        <w:rPr>
          <w:rFonts w:ascii="Times New Roman" w:hAnsi="Times New Roman"/>
          <w:iCs/>
          <w:sz w:val="24"/>
          <w:szCs w:val="24"/>
          <w:lang w:val="en-US"/>
        </w:rPr>
      </w:pPr>
      <w:r w:rsidRPr="00B32D7A">
        <w:rPr>
          <w:rFonts w:ascii="Times New Roman" w:hAnsi="Times New Roman"/>
          <w:iCs/>
          <w:sz w:val="24"/>
          <w:szCs w:val="24"/>
          <w:lang w:val="en-US"/>
        </w:rPr>
        <w:t>Cleaning companies, etc.</w:t>
      </w:r>
    </w:p>
    <w:p w:rsidR="00BC6F0C" w:rsidRPr="00B32D7A" w:rsidRDefault="00BC6F0C" w:rsidP="00B0732B">
      <w:pPr>
        <w:spacing w:line="360" w:lineRule="auto"/>
        <w:contextualSpacing/>
        <w:jc w:val="both"/>
        <w:rPr>
          <w:iCs/>
          <w:lang w:val="en-US"/>
        </w:rPr>
      </w:pPr>
    </w:p>
    <w:p w:rsidR="004C6753" w:rsidRPr="00B32D7A" w:rsidRDefault="00BC6F0C" w:rsidP="00B0732B">
      <w:pPr>
        <w:spacing w:line="360" w:lineRule="auto"/>
        <w:contextualSpacing/>
        <w:jc w:val="both"/>
        <w:rPr>
          <w:iCs/>
          <w:lang w:val="en-US"/>
        </w:rPr>
      </w:pPr>
      <w:r w:rsidRPr="00B32D7A">
        <w:rPr>
          <w:iCs/>
          <w:lang w:val="en-US"/>
        </w:rPr>
        <w:t xml:space="preserve">The company gives a lot of expenses for these suppliers so that it is essential to analyze these expenses and find the cheapest ones. The company chose the cheapest </w:t>
      </w:r>
      <w:r w:rsidR="00FA0917" w:rsidRPr="00B32D7A">
        <w:rPr>
          <w:iCs/>
          <w:lang w:val="en-US"/>
        </w:rPr>
        <w:t xml:space="preserve">as well </w:t>
      </w:r>
      <w:r w:rsidR="003609BF" w:rsidRPr="00B32D7A">
        <w:rPr>
          <w:iCs/>
          <w:lang w:val="en-US"/>
        </w:rPr>
        <w:t xml:space="preserve">as </w:t>
      </w:r>
      <w:r w:rsidR="00FA0917" w:rsidRPr="00B32D7A">
        <w:rPr>
          <w:iCs/>
          <w:lang w:val="en-US"/>
        </w:rPr>
        <w:t xml:space="preserve">the high-quality </w:t>
      </w:r>
      <w:r w:rsidRPr="00B32D7A">
        <w:rPr>
          <w:iCs/>
          <w:lang w:val="en-US"/>
        </w:rPr>
        <w:t>ones so that suppliers are not problem for the company.</w:t>
      </w:r>
      <w:r w:rsidR="00473DD5" w:rsidRPr="00B32D7A">
        <w:rPr>
          <w:iCs/>
          <w:lang w:val="en-US"/>
        </w:rPr>
        <w:t xml:space="preserve"> Stabile suppliers are marked as strengths (S</w:t>
      </w:r>
      <w:r w:rsidR="009530D4" w:rsidRPr="00B32D7A">
        <w:rPr>
          <w:iCs/>
          <w:lang w:val="en-US"/>
        </w:rPr>
        <w:t>5</w:t>
      </w:r>
      <w:r w:rsidR="00473DD5" w:rsidRPr="00B32D7A">
        <w:rPr>
          <w:iCs/>
          <w:lang w:val="en-US"/>
        </w:rPr>
        <w:t>).</w:t>
      </w:r>
    </w:p>
    <w:p w:rsidR="00103BFA" w:rsidRPr="00B32D7A" w:rsidRDefault="00103BFA" w:rsidP="00B0732B">
      <w:pPr>
        <w:spacing w:line="360" w:lineRule="auto"/>
        <w:contextualSpacing/>
        <w:jc w:val="both"/>
        <w:rPr>
          <w:iCs/>
          <w:lang w:val="en-US"/>
        </w:rPr>
      </w:pPr>
    </w:p>
    <w:p w:rsidR="00715CB3" w:rsidRPr="00B32D7A" w:rsidRDefault="00715CB3" w:rsidP="00913B79">
      <w:pPr>
        <w:pStyle w:val="Nadpis3"/>
      </w:pPr>
      <w:bookmarkStart w:id="407" w:name="_Toc353957189"/>
      <w:r w:rsidRPr="00B32D7A">
        <w:lastRenderedPageBreak/>
        <w:t>2.4.2 Distributors</w:t>
      </w:r>
      <w:bookmarkEnd w:id="407"/>
    </w:p>
    <w:p w:rsidR="00715CB3" w:rsidRPr="00B32D7A" w:rsidRDefault="00715CB3" w:rsidP="00B0732B">
      <w:pPr>
        <w:spacing w:line="360" w:lineRule="auto"/>
        <w:contextualSpacing/>
        <w:jc w:val="both"/>
        <w:rPr>
          <w:b/>
          <w:lang w:val="en-US"/>
        </w:rPr>
      </w:pPr>
    </w:p>
    <w:p w:rsidR="007041EE" w:rsidRPr="00B32D7A" w:rsidRDefault="007041EE" w:rsidP="00B0732B">
      <w:pPr>
        <w:spacing w:line="360" w:lineRule="auto"/>
        <w:contextualSpacing/>
        <w:jc w:val="both"/>
        <w:outlineLvl w:val="2"/>
        <w:rPr>
          <w:shd w:val="clear" w:color="auto" w:fill="FFFFFF"/>
          <w:lang w:val="en-US"/>
        </w:rPr>
      </w:pPr>
      <w:bookmarkStart w:id="408" w:name="_Toc341031532"/>
      <w:bookmarkStart w:id="409" w:name="_Toc341090961"/>
      <w:bookmarkStart w:id="410" w:name="_Toc348365875"/>
      <w:bookmarkStart w:id="411" w:name="_Toc349125952"/>
      <w:bookmarkStart w:id="412" w:name="_Toc350003858"/>
      <w:bookmarkStart w:id="413" w:name="_Toc352840674"/>
      <w:bookmarkStart w:id="414" w:name="_Toc353957190"/>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uses the distribution channels for the distribution of all the products. These channels are internal and external channels. Internal distribution channels are made up of networks of bulkheads and exclusive insurance advisors.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has approximately 3000 sales points in the Czech Republic.</w:t>
      </w:r>
      <w:bookmarkEnd w:id="408"/>
      <w:bookmarkEnd w:id="409"/>
      <w:bookmarkEnd w:id="410"/>
      <w:bookmarkEnd w:id="411"/>
      <w:bookmarkEnd w:id="412"/>
      <w:bookmarkEnd w:id="413"/>
      <w:bookmarkEnd w:id="414"/>
      <w:r w:rsidRPr="00B32D7A">
        <w:rPr>
          <w:shd w:val="clear" w:color="auto" w:fill="FFFFFF"/>
          <w:lang w:val="en-US"/>
        </w:rPr>
        <w:t xml:space="preserve"> </w:t>
      </w:r>
    </w:p>
    <w:p w:rsidR="007041EE" w:rsidRPr="00B32D7A" w:rsidRDefault="007041EE" w:rsidP="00B0732B">
      <w:pPr>
        <w:spacing w:line="360" w:lineRule="auto"/>
        <w:contextualSpacing/>
        <w:jc w:val="both"/>
        <w:outlineLvl w:val="2"/>
        <w:rPr>
          <w:shd w:val="clear" w:color="auto" w:fill="FFFFFF"/>
        </w:rPr>
      </w:pPr>
      <w:bookmarkStart w:id="415" w:name="_Toc341031533"/>
      <w:bookmarkStart w:id="416" w:name="_Toc341090962"/>
      <w:bookmarkStart w:id="417" w:name="_Toc348365876"/>
      <w:bookmarkStart w:id="418" w:name="_Toc349125953"/>
      <w:bookmarkStart w:id="419" w:name="_Toc350003859"/>
      <w:bookmarkStart w:id="420" w:name="_Toc352840675"/>
      <w:bookmarkStart w:id="421" w:name="_Toc353957191"/>
      <w:r w:rsidRPr="00B32D7A">
        <w:rPr>
          <w:shd w:val="clear" w:color="auto" w:fill="FFFFFF"/>
          <w:lang w:val="en-US"/>
        </w:rPr>
        <w:t>External distribution channels are</w:t>
      </w:r>
      <w:r w:rsidRPr="00B32D7A">
        <w:rPr>
          <w:shd w:val="clear" w:color="auto" w:fill="FFFFFF"/>
        </w:rPr>
        <w:t>:</w:t>
      </w:r>
      <w:bookmarkEnd w:id="415"/>
      <w:bookmarkEnd w:id="416"/>
      <w:bookmarkEnd w:id="417"/>
      <w:bookmarkEnd w:id="418"/>
      <w:bookmarkEnd w:id="419"/>
      <w:bookmarkEnd w:id="420"/>
      <w:bookmarkEnd w:id="421"/>
    </w:p>
    <w:p w:rsidR="007041EE" w:rsidRPr="00B32D7A" w:rsidRDefault="007041EE" w:rsidP="00B0732B">
      <w:pPr>
        <w:pStyle w:val="Odstavecseseznamem"/>
        <w:numPr>
          <w:ilvl w:val="0"/>
          <w:numId w:val="58"/>
        </w:numPr>
        <w:spacing w:after="0" w:line="360" w:lineRule="auto"/>
        <w:jc w:val="both"/>
        <w:outlineLvl w:val="2"/>
        <w:rPr>
          <w:rFonts w:ascii="Times New Roman" w:hAnsi="Times New Roman"/>
          <w:sz w:val="24"/>
          <w:szCs w:val="24"/>
          <w:lang w:val="en-US"/>
        </w:rPr>
      </w:pPr>
      <w:bookmarkStart w:id="422" w:name="_Toc341031534"/>
      <w:bookmarkStart w:id="423" w:name="_Toc341090963"/>
      <w:bookmarkStart w:id="424" w:name="_Toc348365877"/>
      <w:bookmarkStart w:id="425" w:name="_Toc349125954"/>
      <w:bookmarkStart w:id="426" w:name="_Toc350003860"/>
      <w:bookmarkStart w:id="427" w:name="_Toc352840676"/>
      <w:bookmarkStart w:id="428" w:name="_Toc353957192"/>
      <w:r w:rsidRPr="00B32D7A">
        <w:rPr>
          <w:rFonts w:ascii="Times New Roman" w:hAnsi="Times New Roman"/>
          <w:sz w:val="24"/>
          <w:szCs w:val="24"/>
          <w:shd w:val="clear" w:color="auto" w:fill="FFFFFF"/>
          <w:lang w:val="en-US"/>
        </w:rPr>
        <w:t>MLM network,</w:t>
      </w:r>
      <w:bookmarkEnd w:id="422"/>
      <w:bookmarkEnd w:id="423"/>
      <w:bookmarkEnd w:id="424"/>
      <w:bookmarkEnd w:id="425"/>
      <w:bookmarkEnd w:id="426"/>
      <w:bookmarkEnd w:id="427"/>
      <w:bookmarkEnd w:id="428"/>
      <w:r w:rsidRPr="00B32D7A">
        <w:rPr>
          <w:rFonts w:ascii="Times New Roman" w:hAnsi="Times New Roman"/>
          <w:sz w:val="24"/>
          <w:szCs w:val="24"/>
          <w:shd w:val="clear" w:color="auto" w:fill="FFFFFF"/>
          <w:lang w:val="en-US"/>
        </w:rPr>
        <w:t xml:space="preserve"> </w:t>
      </w:r>
    </w:p>
    <w:p w:rsidR="007041EE" w:rsidRPr="00B32D7A" w:rsidRDefault="007041EE" w:rsidP="00B0732B">
      <w:pPr>
        <w:pStyle w:val="Odstavecseseznamem"/>
        <w:numPr>
          <w:ilvl w:val="0"/>
          <w:numId w:val="58"/>
        </w:numPr>
        <w:spacing w:after="0" w:line="360" w:lineRule="auto"/>
        <w:jc w:val="both"/>
        <w:outlineLvl w:val="2"/>
        <w:rPr>
          <w:rFonts w:ascii="Times New Roman" w:hAnsi="Times New Roman"/>
          <w:sz w:val="24"/>
          <w:szCs w:val="24"/>
          <w:lang w:val="en-US"/>
        </w:rPr>
      </w:pPr>
      <w:bookmarkStart w:id="429" w:name="_Toc341031535"/>
      <w:bookmarkStart w:id="430" w:name="_Toc341090964"/>
      <w:bookmarkStart w:id="431" w:name="_Toc348365878"/>
      <w:bookmarkStart w:id="432" w:name="_Toc349125955"/>
      <w:bookmarkStart w:id="433" w:name="_Toc350003861"/>
      <w:bookmarkStart w:id="434" w:name="_Toc352840677"/>
      <w:bookmarkStart w:id="435" w:name="_Toc353957193"/>
      <w:r w:rsidRPr="00B32D7A">
        <w:rPr>
          <w:rFonts w:ascii="Times New Roman" w:hAnsi="Times New Roman"/>
          <w:sz w:val="24"/>
          <w:szCs w:val="24"/>
          <w:shd w:val="clear" w:color="auto" w:fill="FFFFFF"/>
          <w:lang w:val="en-US"/>
        </w:rPr>
        <w:t xml:space="preserve">cooperation with the </w:t>
      </w:r>
      <w:proofErr w:type="spellStart"/>
      <w:r w:rsidRPr="00B32D7A">
        <w:rPr>
          <w:rFonts w:ascii="Times New Roman" w:hAnsi="Times New Roman"/>
          <w:sz w:val="24"/>
          <w:szCs w:val="24"/>
          <w:shd w:val="clear" w:color="auto" w:fill="FFFFFF"/>
          <w:lang w:val="en-US"/>
        </w:rPr>
        <w:t>Komerční</w:t>
      </w:r>
      <w:proofErr w:type="spellEnd"/>
      <w:r w:rsidRPr="00B32D7A">
        <w:rPr>
          <w:rFonts w:ascii="Times New Roman" w:hAnsi="Times New Roman"/>
          <w:sz w:val="24"/>
          <w:szCs w:val="24"/>
          <w:shd w:val="clear" w:color="auto" w:fill="FFFFFF"/>
          <w:lang w:val="en-US"/>
        </w:rPr>
        <w:t xml:space="preserve"> </w:t>
      </w:r>
      <w:proofErr w:type="spellStart"/>
      <w:r w:rsidRPr="00B32D7A">
        <w:rPr>
          <w:rFonts w:ascii="Times New Roman" w:hAnsi="Times New Roman"/>
          <w:sz w:val="24"/>
          <w:szCs w:val="24"/>
          <w:shd w:val="clear" w:color="auto" w:fill="FFFFFF"/>
          <w:lang w:val="en-US"/>
        </w:rPr>
        <w:t>banka</w:t>
      </w:r>
      <w:proofErr w:type="spellEnd"/>
      <w:r w:rsidRPr="00B32D7A">
        <w:rPr>
          <w:rFonts w:ascii="Times New Roman" w:hAnsi="Times New Roman"/>
          <w:sz w:val="24"/>
          <w:szCs w:val="24"/>
          <w:shd w:val="clear" w:color="auto" w:fill="FFFFFF"/>
          <w:lang w:val="en-US"/>
        </w:rPr>
        <w:t xml:space="preserve"> </w:t>
      </w:r>
      <w:proofErr w:type="spellStart"/>
      <w:r w:rsidRPr="00B32D7A">
        <w:rPr>
          <w:rFonts w:ascii="Times New Roman" w:hAnsi="Times New Roman"/>
          <w:sz w:val="24"/>
          <w:szCs w:val="24"/>
          <w:shd w:val="clear" w:color="auto" w:fill="FFFFFF"/>
          <w:lang w:val="en-US"/>
        </w:rPr>
        <w:t>a.s</w:t>
      </w:r>
      <w:proofErr w:type="spellEnd"/>
      <w:r w:rsidRPr="00B32D7A">
        <w:rPr>
          <w:rFonts w:ascii="Times New Roman" w:hAnsi="Times New Roman"/>
          <w:sz w:val="24"/>
          <w:szCs w:val="24"/>
          <w:shd w:val="clear" w:color="auto" w:fill="FFFFFF"/>
          <w:lang w:val="en-US"/>
        </w:rPr>
        <w:t>.,</w:t>
      </w:r>
      <w:bookmarkEnd w:id="429"/>
      <w:bookmarkEnd w:id="430"/>
      <w:bookmarkEnd w:id="431"/>
      <w:bookmarkEnd w:id="432"/>
      <w:bookmarkEnd w:id="433"/>
      <w:bookmarkEnd w:id="434"/>
      <w:bookmarkEnd w:id="435"/>
      <w:r w:rsidRPr="00B32D7A">
        <w:rPr>
          <w:rFonts w:ascii="Times New Roman" w:hAnsi="Times New Roman"/>
          <w:sz w:val="24"/>
          <w:szCs w:val="24"/>
          <w:shd w:val="clear" w:color="auto" w:fill="FFFFFF"/>
          <w:lang w:val="en-US"/>
        </w:rPr>
        <w:t xml:space="preserve"> </w:t>
      </w:r>
    </w:p>
    <w:p w:rsidR="007041EE" w:rsidRPr="00B32D7A" w:rsidRDefault="007041EE" w:rsidP="00B0732B">
      <w:pPr>
        <w:pStyle w:val="Odstavecseseznamem"/>
        <w:numPr>
          <w:ilvl w:val="0"/>
          <w:numId w:val="58"/>
        </w:numPr>
        <w:spacing w:after="0" w:line="360" w:lineRule="auto"/>
        <w:jc w:val="both"/>
        <w:outlineLvl w:val="2"/>
        <w:rPr>
          <w:rFonts w:ascii="Times New Roman" w:hAnsi="Times New Roman"/>
          <w:sz w:val="24"/>
          <w:szCs w:val="24"/>
          <w:lang w:val="en-US"/>
        </w:rPr>
      </w:pPr>
      <w:bookmarkStart w:id="436" w:name="_Toc341031536"/>
      <w:bookmarkStart w:id="437" w:name="_Toc341090965"/>
      <w:bookmarkStart w:id="438" w:name="_Toc348365879"/>
      <w:bookmarkStart w:id="439" w:name="_Toc349125956"/>
      <w:bookmarkStart w:id="440" w:name="_Toc350003862"/>
      <w:bookmarkStart w:id="441" w:name="_Toc352840678"/>
      <w:bookmarkStart w:id="442" w:name="_Toc353957194"/>
      <w:proofErr w:type="spellStart"/>
      <w:r w:rsidRPr="00B32D7A">
        <w:rPr>
          <w:rFonts w:ascii="Times New Roman" w:hAnsi="Times New Roman"/>
          <w:sz w:val="24"/>
          <w:szCs w:val="24"/>
        </w:rPr>
        <w:t>Raiffeisen</w:t>
      </w:r>
      <w:proofErr w:type="spellEnd"/>
      <w:r w:rsidRPr="00B32D7A">
        <w:rPr>
          <w:rFonts w:ascii="Times New Roman" w:hAnsi="Times New Roman"/>
          <w:sz w:val="24"/>
          <w:szCs w:val="24"/>
        </w:rPr>
        <w:t xml:space="preserve"> bank,</w:t>
      </w:r>
      <w:bookmarkEnd w:id="436"/>
      <w:bookmarkEnd w:id="437"/>
      <w:bookmarkEnd w:id="438"/>
      <w:bookmarkEnd w:id="439"/>
      <w:bookmarkEnd w:id="440"/>
      <w:bookmarkEnd w:id="441"/>
      <w:bookmarkEnd w:id="442"/>
      <w:r w:rsidRPr="00B32D7A">
        <w:rPr>
          <w:rFonts w:ascii="Times New Roman" w:hAnsi="Times New Roman"/>
          <w:sz w:val="24"/>
          <w:szCs w:val="24"/>
        </w:rPr>
        <w:t xml:space="preserve"> </w:t>
      </w:r>
    </w:p>
    <w:p w:rsidR="007041EE" w:rsidRPr="00B32D7A" w:rsidRDefault="007041EE" w:rsidP="00B0732B">
      <w:pPr>
        <w:pStyle w:val="Odstavecseseznamem"/>
        <w:numPr>
          <w:ilvl w:val="0"/>
          <w:numId w:val="58"/>
        </w:numPr>
        <w:spacing w:after="0" w:line="360" w:lineRule="auto"/>
        <w:jc w:val="both"/>
        <w:outlineLvl w:val="2"/>
        <w:rPr>
          <w:rFonts w:ascii="Times New Roman" w:hAnsi="Times New Roman"/>
          <w:sz w:val="24"/>
          <w:szCs w:val="24"/>
          <w:lang w:val="en-US"/>
        </w:rPr>
      </w:pPr>
      <w:bookmarkStart w:id="443" w:name="_Toc341031537"/>
      <w:bookmarkStart w:id="444" w:name="_Toc341090966"/>
      <w:bookmarkStart w:id="445" w:name="_Toc348365880"/>
      <w:bookmarkStart w:id="446" w:name="_Toc349125957"/>
      <w:bookmarkStart w:id="447" w:name="_Toc350003863"/>
      <w:bookmarkStart w:id="448" w:name="_Toc352840679"/>
      <w:bookmarkStart w:id="449" w:name="_Toc353957195"/>
      <w:proofErr w:type="spellStart"/>
      <w:r w:rsidRPr="00B32D7A">
        <w:rPr>
          <w:rFonts w:ascii="Times New Roman" w:hAnsi="Times New Roman"/>
          <w:sz w:val="24"/>
          <w:szCs w:val="24"/>
        </w:rPr>
        <w:t>Raiffeisen</w:t>
      </w:r>
      <w:proofErr w:type="spellEnd"/>
      <w:r w:rsidRPr="00B32D7A">
        <w:rPr>
          <w:rFonts w:ascii="Times New Roman" w:hAnsi="Times New Roman"/>
          <w:sz w:val="24"/>
          <w:szCs w:val="24"/>
        </w:rPr>
        <w:t xml:space="preserve"> stavební spořitelna,</w:t>
      </w:r>
      <w:bookmarkEnd w:id="443"/>
      <w:bookmarkEnd w:id="444"/>
      <w:bookmarkEnd w:id="445"/>
      <w:bookmarkEnd w:id="446"/>
      <w:bookmarkEnd w:id="447"/>
      <w:bookmarkEnd w:id="448"/>
      <w:bookmarkEnd w:id="449"/>
      <w:r w:rsidRPr="00B32D7A">
        <w:rPr>
          <w:rFonts w:ascii="Times New Roman" w:hAnsi="Times New Roman"/>
          <w:sz w:val="24"/>
          <w:szCs w:val="24"/>
        </w:rPr>
        <w:t xml:space="preserve"> </w:t>
      </w:r>
    </w:p>
    <w:p w:rsidR="007041EE" w:rsidRPr="00B32D7A" w:rsidRDefault="007041EE" w:rsidP="00B0732B">
      <w:pPr>
        <w:pStyle w:val="Odstavecseseznamem"/>
        <w:numPr>
          <w:ilvl w:val="0"/>
          <w:numId w:val="58"/>
        </w:numPr>
        <w:spacing w:after="0" w:line="360" w:lineRule="auto"/>
        <w:jc w:val="both"/>
        <w:outlineLvl w:val="2"/>
        <w:rPr>
          <w:rFonts w:ascii="Times New Roman" w:hAnsi="Times New Roman"/>
          <w:sz w:val="24"/>
          <w:szCs w:val="24"/>
          <w:lang w:val="en-US"/>
        </w:rPr>
      </w:pPr>
      <w:bookmarkStart w:id="450" w:name="_Toc341031538"/>
      <w:bookmarkStart w:id="451" w:name="_Toc341090967"/>
      <w:bookmarkStart w:id="452" w:name="_Toc348365881"/>
      <w:bookmarkStart w:id="453" w:name="_Toc349125958"/>
      <w:bookmarkStart w:id="454" w:name="_Toc350003864"/>
      <w:bookmarkStart w:id="455" w:name="_Toc352840680"/>
      <w:bookmarkStart w:id="456" w:name="_Toc353957196"/>
      <w:r w:rsidRPr="00B32D7A">
        <w:rPr>
          <w:rFonts w:ascii="Times New Roman" w:hAnsi="Times New Roman"/>
          <w:sz w:val="24"/>
          <w:szCs w:val="24"/>
        </w:rPr>
        <w:t>Modrá pyramida,</w:t>
      </w:r>
      <w:bookmarkEnd w:id="450"/>
      <w:bookmarkEnd w:id="451"/>
      <w:bookmarkEnd w:id="452"/>
      <w:bookmarkEnd w:id="453"/>
      <w:bookmarkEnd w:id="454"/>
      <w:bookmarkEnd w:id="455"/>
      <w:bookmarkEnd w:id="456"/>
      <w:r w:rsidRPr="00B32D7A">
        <w:rPr>
          <w:rFonts w:ascii="Times New Roman" w:hAnsi="Times New Roman"/>
          <w:sz w:val="24"/>
          <w:szCs w:val="24"/>
        </w:rPr>
        <w:t xml:space="preserve"> </w:t>
      </w:r>
    </w:p>
    <w:p w:rsidR="007041EE" w:rsidRPr="00B32D7A" w:rsidRDefault="007041EE" w:rsidP="00B0732B">
      <w:pPr>
        <w:pStyle w:val="Odstavecseseznamem"/>
        <w:numPr>
          <w:ilvl w:val="0"/>
          <w:numId w:val="58"/>
        </w:numPr>
        <w:spacing w:after="0" w:line="360" w:lineRule="auto"/>
        <w:jc w:val="both"/>
        <w:outlineLvl w:val="2"/>
        <w:rPr>
          <w:rFonts w:ascii="Times New Roman" w:hAnsi="Times New Roman"/>
          <w:sz w:val="24"/>
          <w:szCs w:val="24"/>
          <w:lang w:val="en-US"/>
        </w:rPr>
      </w:pPr>
      <w:bookmarkStart w:id="457" w:name="_Toc341031539"/>
      <w:bookmarkStart w:id="458" w:name="_Toc341090968"/>
      <w:bookmarkStart w:id="459" w:name="_Toc348365882"/>
      <w:bookmarkStart w:id="460" w:name="_Toc349125959"/>
      <w:bookmarkStart w:id="461" w:name="_Toc350003865"/>
      <w:bookmarkStart w:id="462" w:name="_Toc352840681"/>
      <w:bookmarkStart w:id="463" w:name="_Toc353957197"/>
      <w:proofErr w:type="spellStart"/>
      <w:r w:rsidRPr="00B32D7A">
        <w:rPr>
          <w:rFonts w:ascii="Times New Roman" w:hAnsi="Times New Roman"/>
          <w:sz w:val="24"/>
          <w:szCs w:val="24"/>
        </w:rPr>
        <w:t>Home</w:t>
      </w:r>
      <w:proofErr w:type="spellEnd"/>
      <w:r w:rsidRPr="00B32D7A">
        <w:rPr>
          <w:rFonts w:ascii="Times New Roman" w:hAnsi="Times New Roman"/>
          <w:sz w:val="24"/>
          <w:szCs w:val="24"/>
        </w:rPr>
        <w:t xml:space="preserve"> </w:t>
      </w:r>
      <w:proofErr w:type="spellStart"/>
      <w:r w:rsidRPr="00B32D7A">
        <w:rPr>
          <w:rFonts w:ascii="Times New Roman" w:hAnsi="Times New Roman"/>
          <w:sz w:val="24"/>
          <w:szCs w:val="24"/>
        </w:rPr>
        <w:t>Credit</w:t>
      </w:r>
      <w:proofErr w:type="spellEnd"/>
      <w:r w:rsidRPr="00B32D7A">
        <w:rPr>
          <w:rFonts w:ascii="Times New Roman" w:hAnsi="Times New Roman"/>
          <w:sz w:val="24"/>
          <w:szCs w:val="24"/>
        </w:rPr>
        <w:t xml:space="preserve"> a GE Money Bank – </w:t>
      </w:r>
      <w:proofErr w:type="spellStart"/>
      <w:r w:rsidRPr="00B32D7A">
        <w:rPr>
          <w:rFonts w:ascii="Times New Roman" w:hAnsi="Times New Roman"/>
          <w:sz w:val="24"/>
          <w:szCs w:val="24"/>
        </w:rPr>
        <w:t>reciprocal</w:t>
      </w:r>
      <w:proofErr w:type="spellEnd"/>
      <w:r w:rsidRPr="00B32D7A">
        <w:rPr>
          <w:rFonts w:ascii="Times New Roman" w:hAnsi="Times New Roman"/>
          <w:sz w:val="24"/>
          <w:szCs w:val="24"/>
        </w:rPr>
        <w:t xml:space="preserve"> </w:t>
      </w:r>
      <w:proofErr w:type="spellStart"/>
      <w:r w:rsidRPr="00B32D7A">
        <w:rPr>
          <w:rFonts w:ascii="Times New Roman" w:hAnsi="Times New Roman"/>
          <w:sz w:val="24"/>
          <w:szCs w:val="24"/>
        </w:rPr>
        <w:t>setting</w:t>
      </w:r>
      <w:proofErr w:type="spellEnd"/>
      <w:r w:rsidRPr="00B32D7A">
        <w:rPr>
          <w:rFonts w:ascii="Times New Roman" w:hAnsi="Times New Roman"/>
          <w:sz w:val="24"/>
          <w:szCs w:val="24"/>
        </w:rPr>
        <w:t xml:space="preserve"> </w:t>
      </w:r>
      <w:proofErr w:type="spellStart"/>
      <w:r w:rsidRPr="00B32D7A">
        <w:rPr>
          <w:rFonts w:ascii="Times New Roman" w:hAnsi="Times New Roman"/>
          <w:sz w:val="24"/>
          <w:szCs w:val="24"/>
        </w:rPr>
        <w:t>of</w:t>
      </w:r>
      <w:proofErr w:type="spellEnd"/>
      <w:r w:rsidRPr="00B32D7A">
        <w:rPr>
          <w:rFonts w:ascii="Times New Roman" w:hAnsi="Times New Roman"/>
          <w:sz w:val="24"/>
          <w:szCs w:val="24"/>
        </w:rPr>
        <w:t xml:space="preserve"> business </w:t>
      </w:r>
      <w:proofErr w:type="spellStart"/>
      <w:r w:rsidRPr="00B32D7A">
        <w:rPr>
          <w:rFonts w:ascii="Times New Roman" w:hAnsi="Times New Roman"/>
          <w:sz w:val="24"/>
          <w:szCs w:val="24"/>
        </w:rPr>
        <w:t>activities</w:t>
      </w:r>
      <w:proofErr w:type="spellEnd"/>
      <w:r w:rsidRPr="00B32D7A">
        <w:rPr>
          <w:rFonts w:ascii="Times New Roman" w:hAnsi="Times New Roman"/>
          <w:sz w:val="24"/>
          <w:szCs w:val="24"/>
        </w:rPr>
        <w:t>,</w:t>
      </w:r>
      <w:bookmarkEnd w:id="457"/>
      <w:bookmarkEnd w:id="458"/>
      <w:bookmarkEnd w:id="459"/>
      <w:bookmarkEnd w:id="460"/>
      <w:bookmarkEnd w:id="461"/>
      <w:bookmarkEnd w:id="462"/>
      <w:bookmarkEnd w:id="463"/>
      <w:r w:rsidRPr="00B32D7A">
        <w:rPr>
          <w:rFonts w:ascii="Times New Roman" w:hAnsi="Times New Roman"/>
          <w:sz w:val="24"/>
          <w:szCs w:val="24"/>
        </w:rPr>
        <w:t xml:space="preserve"> </w:t>
      </w:r>
    </w:p>
    <w:p w:rsidR="007041EE" w:rsidRPr="00B32D7A" w:rsidRDefault="007041EE" w:rsidP="00B0732B">
      <w:pPr>
        <w:pStyle w:val="Odstavecseseznamem"/>
        <w:numPr>
          <w:ilvl w:val="0"/>
          <w:numId w:val="58"/>
        </w:numPr>
        <w:spacing w:after="0" w:line="360" w:lineRule="auto"/>
        <w:jc w:val="both"/>
        <w:outlineLvl w:val="2"/>
        <w:rPr>
          <w:rFonts w:ascii="Times New Roman" w:hAnsi="Times New Roman"/>
          <w:sz w:val="24"/>
          <w:szCs w:val="24"/>
          <w:lang w:val="en-US"/>
        </w:rPr>
      </w:pPr>
      <w:bookmarkStart w:id="464" w:name="_Toc341031540"/>
      <w:bookmarkStart w:id="465" w:name="_Toc341090969"/>
      <w:bookmarkStart w:id="466" w:name="_Toc348365883"/>
      <w:bookmarkStart w:id="467" w:name="_Toc349125960"/>
      <w:bookmarkStart w:id="468" w:name="_Toc350003866"/>
      <w:bookmarkStart w:id="469" w:name="_Toc352840682"/>
      <w:bookmarkStart w:id="470" w:name="_Toc353957198"/>
      <w:proofErr w:type="spellStart"/>
      <w:r w:rsidRPr="00B32D7A">
        <w:rPr>
          <w:rFonts w:ascii="Times New Roman" w:hAnsi="Times New Roman"/>
          <w:sz w:val="24"/>
          <w:szCs w:val="24"/>
          <w:shd w:val="clear" w:color="auto" w:fill="FFFFFF"/>
          <w:lang w:val="en-US"/>
        </w:rPr>
        <w:t>Česká</w:t>
      </w:r>
      <w:proofErr w:type="spellEnd"/>
      <w:r w:rsidRPr="00B32D7A">
        <w:rPr>
          <w:rFonts w:ascii="Times New Roman" w:hAnsi="Times New Roman"/>
          <w:sz w:val="24"/>
          <w:szCs w:val="24"/>
          <w:shd w:val="clear" w:color="auto" w:fill="FFFFFF"/>
          <w:lang w:val="en-US"/>
        </w:rPr>
        <w:t xml:space="preserve"> </w:t>
      </w:r>
      <w:proofErr w:type="spellStart"/>
      <w:r w:rsidRPr="00B32D7A">
        <w:rPr>
          <w:rFonts w:ascii="Times New Roman" w:hAnsi="Times New Roman"/>
          <w:sz w:val="24"/>
          <w:szCs w:val="24"/>
          <w:shd w:val="clear" w:color="auto" w:fill="FFFFFF"/>
          <w:lang w:val="en-US"/>
        </w:rPr>
        <w:t>pošta</w:t>
      </w:r>
      <w:proofErr w:type="spellEnd"/>
      <w:r w:rsidRPr="00B32D7A">
        <w:rPr>
          <w:rFonts w:ascii="Times New Roman" w:hAnsi="Times New Roman"/>
          <w:sz w:val="24"/>
          <w:szCs w:val="24"/>
          <w:shd w:val="clear" w:color="auto" w:fill="FFFFFF"/>
          <w:lang w:val="en-US"/>
        </w:rPr>
        <w:t xml:space="preserve">, etc. </w:t>
      </w:r>
      <w:proofErr w:type="spellStart"/>
      <w:r w:rsidRPr="00B32D7A">
        <w:rPr>
          <w:rFonts w:ascii="Times New Roman" w:hAnsi="Times New Roman"/>
          <w:sz w:val="24"/>
          <w:szCs w:val="24"/>
          <w:shd w:val="clear" w:color="auto" w:fill="FFFFFF"/>
          <w:lang w:val="en-US"/>
        </w:rPr>
        <w:t>Česká</w:t>
      </w:r>
      <w:proofErr w:type="spellEnd"/>
      <w:r w:rsidRPr="00B32D7A">
        <w:rPr>
          <w:rFonts w:ascii="Times New Roman" w:hAnsi="Times New Roman"/>
          <w:sz w:val="24"/>
          <w:szCs w:val="24"/>
          <w:shd w:val="clear" w:color="auto" w:fill="FFFFFF"/>
          <w:lang w:val="en-US"/>
        </w:rPr>
        <w:t xml:space="preserve"> </w:t>
      </w:r>
      <w:proofErr w:type="spellStart"/>
      <w:r w:rsidRPr="00B32D7A">
        <w:rPr>
          <w:rFonts w:ascii="Times New Roman" w:hAnsi="Times New Roman"/>
          <w:sz w:val="24"/>
          <w:szCs w:val="24"/>
          <w:shd w:val="clear" w:color="auto" w:fill="FFFFFF"/>
          <w:lang w:val="en-US"/>
        </w:rPr>
        <w:t>pošta</w:t>
      </w:r>
      <w:proofErr w:type="spellEnd"/>
      <w:r w:rsidRPr="00B32D7A">
        <w:rPr>
          <w:rFonts w:ascii="Times New Roman" w:hAnsi="Times New Roman"/>
          <w:sz w:val="24"/>
          <w:szCs w:val="24"/>
          <w:shd w:val="clear" w:color="auto" w:fill="FFFFFF"/>
          <w:lang w:val="en-US"/>
        </w:rPr>
        <w:t xml:space="preserve"> has been a business partner of </w:t>
      </w:r>
      <w:proofErr w:type="spellStart"/>
      <w:r w:rsidRPr="00B32D7A">
        <w:rPr>
          <w:rFonts w:ascii="Times New Roman" w:hAnsi="Times New Roman"/>
          <w:sz w:val="24"/>
          <w:szCs w:val="24"/>
          <w:shd w:val="clear" w:color="auto" w:fill="FFFFFF"/>
          <w:lang w:val="en-US"/>
        </w:rPr>
        <w:t>Česká</w:t>
      </w:r>
      <w:proofErr w:type="spellEnd"/>
      <w:r w:rsidRPr="00B32D7A">
        <w:rPr>
          <w:rFonts w:ascii="Times New Roman" w:hAnsi="Times New Roman"/>
          <w:sz w:val="24"/>
          <w:szCs w:val="24"/>
          <w:shd w:val="clear" w:color="auto" w:fill="FFFFFF"/>
          <w:lang w:val="en-US"/>
        </w:rPr>
        <w:t xml:space="preserve"> </w:t>
      </w:r>
      <w:proofErr w:type="spellStart"/>
      <w:r w:rsidRPr="00B32D7A">
        <w:rPr>
          <w:rFonts w:ascii="Times New Roman" w:hAnsi="Times New Roman"/>
          <w:sz w:val="24"/>
          <w:szCs w:val="24"/>
          <w:shd w:val="clear" w:color="auto" w:fill="FFFFFF"/>
          <w:lang w:val="en-US"/>
        </w:rPr>
        <w:t>pojišťovna</w:t>
      </w:r>
      <w:proofErr w:type="spellEnd"/>
      <w:r w:rsidRPr="00B32D7A">
        <w:rPr>
          <w:rFonts w:ascii="Times New Roman" w:hAnsi="Times New Roman"/>
          <w:sz w:val="24"/>
          <w:szCs w:val="24"/>
          <w:shd w:val="clear" w:color="auto" w:fill="FFFFFF"/>
          <w:lang w:val="en-US"/>
        </w:rPr>
        <w:t xml:space="preserve"> for many years.</w:t>
      </w:r>
      <w:bookmarkEnd w:id="464"/>
      <w:bookmarkEnd w:id="465"/>
      <w:bookmarkEnd w:id="466"/>
      <w:bookmarkEnd w:id="467"/>
      <w:bookmarkEnd w:id="468"/>
      <w:bookmarkEnd w:id="469"/>
      <w:bookmarkEnd w:id="470"/>
      <w:r w:rsidRPr="00B32D7A">
        <w:rPr>
          <w:rFonts w:ascii="Times New Roman" w:hAnsi="Times New Roman"/>
          <w:sz w:val="24"/>
          <w:szCs w:val="24"/>
          <w:shd w:val="clear" w:color="auto" w:fill="FFFFFF"/>
          <w:lang w:val="en-US"/>
        </w:rPr>
        <w:t xml:space="preserve"> </w:t>
      </w:r>
    </w:p>
    <w:p w:rsidR="007041EE" w:rsidRPr="00B32D7A" w:rsidRDefault="007041EE" w:rsidP="00B0732B">
      <w:pPr>
        <w:spacing w:line="360" w:lineRule="auto"/>
        <w:contextualSpacing/>
        <w:jc w:val="both"/>
        <w:outlineLvl w:val="2"/>
        <w:rPr>
          <w:shd w:val="clear" w:color="auto" w:fill="FFFFFF"/>
          <w:lang w:val="en-US"/>
        </w:rPr>
      </w:pPr>
    </w:p>
    <w:p w:rsidR="007041EE" w:rsidRPr="00B32D7A" w:rsidRDefault="007041EE" w:rsidP="00B0732B">
      <w:pPr>
        <w:spacing w:line="360" w:lineRule="auto"/>
        <w:contextualSpacing/>
        <w:jc w:val="both"/>
        <w:outlineLvl w:val="2"/>
        <w:rPr>
          <w:lang w:val="en-US"/>
        </w:rPr>
      </w:pPr>
      <w:bookmarkStart w:id="471" w:name="_Toc341031541"/>
      <w:bookmarkStart w:id="472" w:name="_Toc341090970"/>
      <w:bookmarkStart w:id="473" w:name="_Toc348365884"/>
      <w:bookmarkStart w:id="474" w:name="_Toc349125961"/>
      <w:bookmarkStart w:id="475" w:name="_Toc350003867"/>
      <w:bookmarkStart w:id="476" w:name="_Toc352840683"/>
      <w:bookmarkStart w:id="477" w:name="_Toc353957199"/>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pošta</w:t>
      </w:r>
      <w:proofErr w:type="spellEnd"/>
      <w:r w:rsidRPr="00B32D7A">
        <w:rPr>
          <w:shd w:val="clear" w:color="auto" w:fill="FFFFFF"/>
          <w:lang w:val="en-US"/>
        </w:rPr>
        <w:t xml:space="preserve"> offers products of life and non-life public insurance of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pošta</w:t>
      </w:r>
      <w:proofErr w:type="spellEnd"/>
      <w:r w:rsidRPr="00B32D7A">
        <w:rPr>
          <w:shd w:val="clear" w:color="auto" w:fill="FFFFFF"/>
          <w:lang w:val="en-US"/>
        </w:rPr>
        <w:t xml:space="preserve"> also provides the basic services. The MLM network consists of </w:t>
      </w:r>
      <w:r w:rsidRPr="00B32D7A">
        <w:rPr>
          <w:b/>
          <w:shd w:val="clear" w:color="auto" w:fill="FFFFFF"/>
          <w:lang w:val="en-US"/>
        </w:rPr>
        <w:t xml:space="preserve">ZFP </w:t>
      </w:r>
      <w:proofErr w:type="spellStart"/>
      <w:r w:rsidRPr="00B32D7A">
        <w:rPr>
          <w:b/>
          <w:shd w:val="clear" w:color="auto" w:fill="FFFFFF"/>
          <w:lang w:val="en-US"/>
        </w:rPr>
        <w:t>Akademie</w:t>
      </w:r>
      <w:proofErr w:type="spellEnd"/>
      <w:r w:rsidRPr="00B32D7A">
        <w:rPr>
          <w:b/>
          <w:shd w:val="clear" w:color="auto" w:fill="FFFFFF"/>
          <w:lang w:val="en-US"/>
        </w:rPr>
        <w:t xml:space="preserve">, OVB </w:t>
      </w:r>
      <w:proofErr w:type="spellStart"/>
      <w:r w:rsidRPr="00B32D7A">
        <w:rPr>
          <w:b/>
          <w:shd w:val="clear" w:color="auto" w:fill="FFFFFF"/>
          <w:lang w:val="en-US"/>
        </w:rPr>
        <w:t>Allfinanz</w:t>
      </w:r>
      <w:proofErr w:type="spellEnd"/>
      <w:r w:rsidRPr="00B32D7A">
        <w:rPr>
          <w:b/>
          <w:shd w:val="clear" w:color="auto" w:fill="FFFFFF"/>
          <w:lang w:val="en-US"/>
        </w:rPr>
        <w:t xml:space="preserve">, </w:t>
      </w:r>
      <w:proofErr w:type="spellStart"/>
      <w:r w:rsidRPr="00B32D7A">
        <w:rPr>
          <w:b/>
          <w:shd w:val="clear" w:color="auto" w:fill="FFFFFF"/>
          <w:lang w:val="en-US"/>
        </w:rPr>
        <w:t>Fincentrum</w:t>
      </w:r>
      <w:proofErr w:type="spellEnd"/>
      <w:r w:rsidRPr="00B32D7A">
        <w:rPr>
          <w:shd w:val="clear" w:color="auto" w:fill="FFFFFF"/>
          <w:lang w:val="en-US"/>
        </w:rPr>
        <w:t xml:space="preserve">, and some more.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also collaborates with third parties. Here we can include, for example, real estate agencies, mortgage brokers or travel agencies.</w:t>
      </w:r>
      <w:bookmarkEnd w:id="471"/>
      <w:bookmarkEnd w:id="472"/>
      <w:bookmarkEnd w:id="473"/>
      <w:bookmarkEnd w:id="474"/>
      <w:bookmarkEnd w:id="475"/>
      <w:bookmarkEnd w:id="476"/>
      <w:bookmarkEnd w:id="477"/>
      <w:r w:rsidRPr="00B32D7A">
        <w:rPr>
          <w:shd w:val="clear" w:color="auto" w:fill="FFFFFF"/>
          <w:lang w:val="en-US"/>
        </w:rPr>
        <w:t xml:space="preserve"> </w:t>
      </w:r>
    </w:p>
    <w:p w:rsidR="007041EE" w:rsidRPr="00B32D7A" w:rsidRDefault="007041EE" w:rsidP="00B0732B">
      <w:pPr>
        <w:spacing w:line="360" w:lineRule="auto"/>
        <w:contextualSpacing/>
        <w:jc w:val="both"/>
        <w:rPr>
          <w:iCs/>
          <w:lang w:val="en-US"/>
        </w:rPr>
      </w:pPr>
    </w:p>
    <w:p w:rsidR="007041EE" w:rsidRPr="00B32D7A" w:rsidRDefault="007041EE" w:rsidP="00B0732B">
      <w:pPr>
        <w:spacing w:line="360" w:lineRule="auto"/>
        <w:contextualSpacing/>
        <w:jc w:val="both"/>
        <w:rPr>
          <w:lang w:val="en-US"/>
        </w:rPr>
      </w:pP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has also its own distribution channels. They are composed of three basic channels. These are </w:t>
      </w:r>
      <w:r w:rsidRPr="00B32D7A">
        <w:rPr>
          <w:b/>
          <w:shd w:val="clear" w:color="auto" w:fill="FFFFFF"/>
          <w:lang w:val="en-US"/>
        </w:rPr>
        <w:t>the retail channel</w:t>
      </w:r>
      <w:r w:rsidRPr="00B32D7A">
        <w:rPr>
          <w:shd w:val="clear" w:color="auto" w:fill="FFFFFF"/>
          <w:lang w:val="en-US"/>
        </w:rPr>
        <w:t>, SME channel and the branch network. Other less important channels are brokers as well as MLM network. Basic channels are organized according to the some specific regions. The company works with seven specific regions. The regions are different from the usual Czech regions. Each regional platform has 4 regional managers. We can recognize the retail channel managers, SME managers and branch managers. There is also a manager responsible for brokerage business. Exclusive and subordinate agents of the company may be working under the retail or SME channel.</w:t>
      </w:r>
    </w:p>
    <w:p w:rsidR="007041EE" w:rsidRPr="00B32D7A" w:rsidRDefault="007041EE" w:rsidP="00B0732B">
      <w:pPr>
        <w:contextualSpacing/>
        <w:rPr>
          <w:lang w:val="en-US"/>
        </w:rPr>
      </w:pPr>
    </w:p>
    <w:p w:rsidR="007041EE" w:rsidRPr="00B32D7A" w:rsidRDefault="007041EE" w:rsidP="00B0732B">
      <w:pPr>
        <w:spacing w:line="360" w:lineRule="auto"/>
        <w:contextualSpacing/>
        <w:jc w:val="both"/>
        <w:rPr>
          <w:shd w:val="clear" w:color="auto" w:fill="FFFFFF"/>
          <w:lang w:val="en-US"/>
        </w:rPr>
      </w:pPr>
      <w:r w:rsidRPr="00B32D7A">
        <w:rPr>
          <w:shd w:val="clear" w:color="auto" w:fill="FFFFFF"/>
          <w:lang w:val="en-US"/>
        </w:rPr>
        <w:t xml:space="preserve">The retail channel is the biggest one and my dissertation thesis is interested on it. The channel has also the most salesmen of all. Retail channel carries out an active search of clients. This channel offers life insurance products, cars insurance, property, liability, </w:t>
      </w:r>
      <w:r w:rsidRPr="00B32D7A">
        <w:rPr>
          <w:shd w:val="clear" w:color="auto" w:fill="FFFFFF"/>
          <w:lang w:val="en-US"/>
        </w:rPr>
        <w:lastRenderedPageBreak/>
        <w:t xml:space="preserve">accident solutions, business insurance, travel insurance or insurance of domestic animals and some more products, for example pension insurance or building savings as well as concentration on corporate business. The smaller one is the SME channel. The smallest one is the branch network. Company provides insurance-specific sales channel. </w:t>
      </w:r>
      <w:proofErr w:type="gramStart"/>
      <w:r w:rsidRPr="00B32D7A">
        <w:rPr>
          <w:shd w:val="clear" w:color="auto" w:fill="FFFFFF"/>
          <w:lang w:val="en-US"/>
        </w:rPr>
        <w:t>For example, industrial, commercial, or agricultural insurance.</w:t>
      </w:r>
      <w:proofErr w:type="gramEnd"/>
      <w:r w:rsidR="00473DD5" w:rsidRPr="00B32D7A">
        <w:rPr>
          <w:shd w:val="clear" w:color="auto" w:fill="FFFFFF"/>
          <w:lang w:val="en-US"/>
        </w:rPr>
        <w:t xml:space="preserve"> </w:t>
      </w:r>
    </w:p>
    <w:p w:rsidR="007041EE" w:rsidRPr="00B32D7A" w:rsidRDefault="007041EE" w:rsidP="00B0732B">
      <w:pPr>
        <w:contextualSpacing/>
        <w:rPr>
          <w:lang w:val="en-US"/>
        </w:rPr>
      </w:pPr>
    </w:p>
    <w:p w:rsidR="00103BFA" w:rsidRPr="00B32D7A" w:rsidRDefault="007041EE" w:rsidP="00B0732B">
      <w:pPr>
        <w:spacing w:line="360" w:lineRule="auto"/>
        <w:contextualSpacing/>
        <w:jc w:val="both"/>
        <w:rPr>
          <w:shd w:val="clear" w:color="auto" w:fill="FFFFFF"/>
          <w:lang w:val="en-US"/>
        </w:rPr>
      </w:pPr>
      <w:r w:rsidRPr="00B32D7A">
        <w:rPr>
          <w:lang w:val="en-US"/>
        </w:rPr>
        <w:t xml:space="preserve">Branches are the types of channels which doesn´t look for potential clients. Their clients come to branch and communicate with insurance employees about the products.  We can also recognize the internet website as a distribution channel. </w:t>
      </w:r>
      <w:r w:rsidRPr="00B32D7A">
        <w:rPr>
          <w:shd w:val="clear" w:color="auto" w:fill="FFFFFF"/>
          <w:lang w:val="en-US"/>
        </w:rPr>
        <w:t xml:space="preserve">Clients can be insured through internet website.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offers these types of products on internet: cars insurance, travel and property insurance, liability insurance, accident insurance and insurance of animals. The aim of this sales channel is a reduction in the cost of the company and it is comfortable for clients. The sale will take place over the Internet usually faster than by realizing the usual sale. Next distribution channel is mobile devices. There is a special client zone for this channel realized by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Its aim is to approach to the client and make the process easy and faster. </w:t>
      </w:r>
      <w:r w:rsidR="00957A87" w:rsidRPr="00B32D7A">
        <w:rPr>
          <w:shd w:val="clear" w:color="auto" w:fill="FFFFFF"/>
          <w:lang w:val="en-US"/>
        </w:rPr>
        <w:t>There is</w:t>
      </w:r>
      <w:r w:rsidR="00103BFA" w:rsidRPr="00B32D7A">
        <w:rPr>
          <w:shd w:val="clear" w:color="auto" w:fill="FFFFFF"/>
          <w:lang w:val="en-US"/>
        </w:rPr>
        <w:t xml:space="preserve"> </w:t>
      </w:r>
      <w:r w:rsidR="00957A87" w:rsidRPr="00B32D7A">
        <w:rPr>
          <w:shd w:val="clear" w:color="auto" w:fill="FFFFFF"/>
          <w:lang w:val="en-US"/>
        </w:rPr>
        <w:t xml:space="preserve">importance of </w:t>
      </w:r>
      <w:r w:rsidR="00103BFA" w:rsidRPr="00B32D7A">
        <w:rPr>
          <w:shd w:val="clear" w:color="auto" w:fill="FFFFFF"/>
          <w:lang w:val="en-US"/>
        </w:rPr>
        <w:t>improving of marketing and distribution factors here</w:t>
      </w:r>
      <w:r w:rsidR="00957A87" w:rsidRPr="00B32D7A">
        <w:rPr>
          <w:shd w:val="clear" w:color="auto" w:fill="FFFFFF"/>
          <w:lang w:val="en-US"/>
        </w:rPr>
        <w:t xml:space="preserve"> (W</w:t>
      </w:r>
      <w:r w:rsidR="009530D4" w:rsidRPr="00B32D7A">
        <w:rPr>
          <w:shd w:val="clear" w:color="auto" w:fill="FFFFFF"/>
          <w:lang w:val="en-US"/>
        </w:rPr>
        <w:t>7</w:t>
      </w:r>
      <w:r w:rsidR="00103BFA" w:rsidRPr="00B32D7A">
        <w:rPr>
          <w:shd w:val="clear" w:color="auto" w:fill="FFFFFF"/>
          <w:lang w:val="en-US"/>
        </w:rPr>
        <w:t>).</w:t>
      </w:r>
      <w:r w:rsidR="00473DD5" w:rsidRPr="00B32D7A">
        <w:rPr>
          <w:shd w:val="clear" w:color="auto" w:fill="FFFFFF"/>
          <w:lang w:val="en-US"/>
        </w:rPr>
        <w:t xml:space="preserve"> A lot of distributors are marked as strengths (S</w:t>
      </w:r>
      <w:r w:rsidR="009530D4" w:rsidRPr="00B32D7A">
        <w:rPr>
          <w:shd w:val="clear" w:color="auto" w:fill="FFFFFF"/>
          <w:lang w:val="en-US"/>
        </w:rPr>
        <w:t>6</w:t>
      </w:r>
      <w:r w:rsidR="00473DD5" w:rsidRPr="00B32D7A">
        <w:rPr>
          <w:shd w:val="clear" w:color="auto" w:fill="FFFFFF"/>
          <w:lang w:val="en-US"/>
        </w:rPr>
        <w:t>).</w:t>
      </w:r>
    </w:p>
    <w:p w:rsidR="000E7305" w:rsidRPr="00B32D7A" w:rsidRDefault="000E7305" w:rsidP="00B0732B">
      <w:pPr>
        <w:spacing w:line="360" w:lineRule="auto"/>
        <w:contextualSpacing/>
        <w:jc w:val="both"/>
        <w:rPr>
          <w:u w:val="single"/>
          <w:lang w:val="en-US"/>
        </w:rPr>
      </w:pPr>
    </w:p>
    <w:p w:rsidR="00EC0AAC" w:rsidRPr="00B32D7A" w:rsidRDefault="00D97430" w:rsidP="00913B79">
      <w:pPr>
        <w:pStyle w:val="Nadpis3"/>
      </w:pPr>
      <w:bookmarkStart w:id="478" w:name="_Toc353957200"/>
      <w:r w:rsidRPr="00B32D7A">
        <w:t>2</w:t>
      </w:r>
      <w:r w:rsidR="00EC0AAC" w:rsidRPr="00B32D7A">
        <w:t>.</w:t>
      </w:r>
      <w:r w:rsidRPr="00B32D7A">
        <w:t>4</w:t>
      </w:r>
      <w:r w:rsidR="00EC0AAC" w:rsidRPr="00B32D7A">
        <w:t>.</w:t>
      </w:r>
      <w:r w:rsidRPr="00B32D7A">
        <w:t>3</w:t>
      </w:r>
      <w:r w:rsidR="00EC0AAC" w:rsidRPr="00B32D7A">
        <w:t xml:space="preserve"> Customers</w:t>
      </w:r>
      <w:bookmarkEnd w:id="478"/>
    </w:p>
    <w:p w:rsidR="00A73113" w:rsidRPr="00B32D7A" w:rsidRDefault="00A73113" w:rsidP="00B0732B">
      <w:pPr>
        <w:spacing w:line="360" w:lineRule="auto"/>
        <w:contextualSpacing/>
        <w:jc w:val="both"/>
        <w:rPr>
          <w:u w:val="single"/>
          <w:lang w:val="en-US"/>
        </w:rPr>
      </w:pPr>
    </w:p>
    <w:p w:rsidR="007041EE" w:rsidRPr="00B32D7A" w:rsidRDefault="007041EE" w:rsidP="00B0732B">
      <w:pPr>
        <w:spacing w:line="360" w:lineRule="auto"/>
        <w:contextualSpacing/>
        <w:jc w:val="both"/>
        <w:rPr>
          <w:lang w:val="en-US"/>
        </w:rPr>
      </w:pP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takes care of the customers as well as it can. The company has well developed customer relationship management (CRM). </w:t>
      </w:r>
      <w:r w:rsidRPr="00B32D7A">
        <w:rPr>
          <w:shd w:val="clear" w:color="auto" w:fill="FFFFFF"/>
          <w:lang w:val="en-US"/>
        </w:rPr>
        <w:t xml:space="preserve">CRM in company concept means that the client must get the same impression of the company at every contact with the company. On the other hand the company must have complete information about the client at any sale place.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offers the web site to its customers that is easy to read and graphically evolved design with a connection to social networks, as Facebook or Twitter. Customers have access to all necessary information in one place today.</w:t>
      </w:r>
    </w:p>
    <w:p w:rsidR="007041EE" w:rsidRPr="00B32D7A" w:rsidRDefault="007041EE" w:rsidP="00B0732B">
      <w:pPr>
        <w:spacing w:line="360" w:lineRule="auto"/>
        <w:contextualSpacing/>
        <w:jc w:val="both"/>
        <w:rPr>
          <w:lang w:val="en-US"/>
        </w:rPr>
      </w:pPr>
    </w:p>
    <w:p w:rsidR="007041EE" w:rsidRPr="00B32D7A" w:rsidRDefault="007041EE" w:rsidP="00B0732B">
      <w:pPr>
        <w:spacing w:line="360" w:lineRule="auto"/>
        <w:contextualSpacing/>
        <w:jc w:val="both"/>
        <w:rPr>
          <w:shd w:val="clear" w:color="auto" w:fill="FFFFFF"/>
          <w:lang w:val="en-US"/>
        </w:rPr>
      </w:pPr>
      <w:r w:rsidRPr="00B32D7A">
        <w:rPr>
          <w:shd w:val="clear" w:color="auto" w:fill="FFFFFF"/>
          <w:lang w:val="en-US"/>
        </w:rPr>
        <w:t xml:space="preserve">In the Czech insurance company there is a robust system for the measurement of customer satisfaction. Employees of the company ask their clients about their satisfaction with the services every week. Currently the company monitors all the key processes that the client passes through: from the negotiation or contract changes as well as the cancellation through the renewal of the contract. By using the coefficient of NPS (Net Promoter Score) </w:t>
      </w:r>
      <w:r w:rsidRPr="00B32D7A">
        <w:rPr>
          <w:shd w:val="clear" w:color="auto" w:fill="FFFFFF"/>
          <w:lang w:val="en-US"/>
        </w:rPr>
        <w:lastRenderedPageBreak/>
        <w:t>the company measures how well their employees are able to satisfy the clients so that the company can respond correctly and flexible. The most effective solution is usually communication with client, the way the company communicates with client, how often they communicate.  All crucial improvement helps to increase customers´ satisfaction. The company also uses NPS inside the company. It means the management monitors employees´ satisfaction. Clients´ and employees´ satisfaction are both connected.</w:t>
      </w:r>
    </w:p>
    <w:p w:rsidR="00487D42" w:rsidRPr="00B32D7A" w:rsidRDefault="00487D42" w:rsidP="00B0732B">
      <w:pPr>
        <w:spacing w:line="360" w:lineRule="auto"/>
        <w:contextualSpacing/>
        <w:jc w:val="both"/>
        <w:rPr>
          <w:b/>
          <w:shd w:val="clear" w:color="auto" w:fill="FFFFFF"/>
          <w:lang w:val="en-US"/>
        </w:rPr>
      </w:pPr>
    </w:p>
    <w:p w:rsidR="00907B81" w:rsidRPr="00B32D7A" w:rsidRDefault="00907B81" w:rsidP="00B0732B">
      <w:pPr>
        <w:spacing w:line="360" w:lineRule="auto"/>
        <w:contextualSpacing/>
        <w:jc w:val="both"/>
        <w:rPr>
          <w:b/>
          <w:shd w:val="clear" w:color="auto" w:fill="FFFFFF"/>
          <w:lang w:val="en-US"/>
        </w:rPr>
      </w:pPr>
    </w:p>
    <w:p w:rsidR="007041EE" w:rsidRPr="00B32D7A" w:rsidRDefault="002E4736" w:rsidP="00B0732B">
      <w:pPr>
        <w:spacing w:line="360" w:lineRule="auto"/>
        <w:contextualSpacing/>
        <w:jc w:val="both"/>
        <w:rPr>
          <w:b/>
          <w:shd w:val="clear" w:color="auto" w:fill="FFFFFF"/>
          <w:lang w:val="en-US"/>
        </w:rPr>
      </w:pPr>
      <w:r w:rsidRPr="00B32D7A">
        <w:rPr>
          <w:b/>
          <w:shd w:val="clear" w:color="auto" w:fill="FFFFFF"/>
          <w:lang w:val="en-US"/>
        </w:rPr>
        <w:t>Graph 2-3</w:t>
      </w:r>
      <w:r w:rsidR="007041EE" w:rsidRPr="00B32D7A">
        <w:rPr>
          <w:b/>
          <w:shd w:val="clear" w:color="auto" w:fill="FFFFFF"/>
          <w:lang w:val="en-US"/>
        </w:rPr>
        <w:t xml:space="preserve">: Clients satisfactory with </w:t>
      </w:r>
      <w:proofErr w:type="spellStart"/>
      <w:r w:rsidR="007041EE" w:rsidRPr="00B32D7A">
        <w:rPr>
          <w:b/>
          <w:shd w:val="clear" w:color="auto" w:fill="FFFFFF"/>
          <w:lang w:val="en-US"/>
        </w:rPr>
        <w:t>Česká</w:t>
      </w:r>
      <w:proofErr w:type="spellEnd"/>
      <w:r w:rsidR="007041EE" w:rsidRPr="00B32D7A">
        <w:rPr>
          <w:b/>
          <w:shd w:val="clear" w:color="auto" w:fill="FFFFFF"/>
          <w:lang w:val="en-US"/>
        </w:rPr>
        <w:t xml:space="preserve"> </w:t>
      </w:r>
      <w:proofErr w:type="spellStart"/>
      <w:r w:rsidR="007041EE" w:rsidRPr="00B32D7A">
        <w:rPr>
          <w:b/>
          <w:shd w:val="clear" w:color="auto" w:fill="FFFFFF"/>
          <w:lang w:val="en-US"/>
        </w:rPr>
        <w:t>pojišťovna</w:t>
      </w:r>
      <w:proofErr w:type="spellEnd"/>
    </w:p>
    <w:p w:rsidR="007041EE" w:rsidRPr="00B32D7A" w:rsidRDefault="007041EE" w:rsidP="00B0732B">
      <w:pPr>
        <w:spacing w:line="360" w:lineRule="auto"/>
        <w:contextualSpacing/>
        <w:jc w:val="both"/>
        <w:rPr>
          <w:shd w:val="clear" w:color="auto" w:fill="FFFFFF"/>
          <w:lang w:val="en-US"/>
        </w:rPr>
      </w:pPr>
      <w:r w:rsidRPr="00B32D7A">
        <w:rPr>
          <w:noProof/>
          <w:shd w:val="clear" w:color="auto" w:fill="FFFFFF"/>
        </w:rPr>
        <w:drawing>
          <wp:inline distT="0" distB="0" distL="0" distR="0">
            <wp:extent cx="4920562" cy="1982419"/>
            <wp:effectExtent l="19050" t="0" r="0" b="0"/>
            <wp:docPr id="1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l="17212" t="29604" r="11500" b="19304"/>
                    <a:stretch>
                      <a:fillRect/>
                    </a:stretch>
                  </pic:blipFill>
                  <pic:spPr bwMode="auto">
                    <a:xfrm>
                      <a:off x="0" y="0"/>
                      <a:ext cx="4920559" cy="1982418"/>
                    </a:xfrm>
                    <a:prstGeom prst="rect">
                      <a:avLst/>
                    </a:prstGeom>
                    <a:noFill/>
                    <a:ln w="9525">
                      <a:noFill/>
                      <a:miter lim="800000"/>
                      <a:headEnd/>
                      <a:tailEnd/>
                    </a:ln>
                  </pic:spPr>
                </pic:pic>
              </a:graphicData>
            </a:graphic>
          </wp:inline>
        </w:drawing>
      </w:r>
    </w:p>
    <w:p w:rsidR="007041EE" w:rsidRPr="00B32D7A" w:rsidRDefault="007041EE" w:rsidP="00B0732B">
      <w:pPr>
        <w:spacing w:line="360" w:lineRule="auto"/>
        <w:contextualSpacing/>
        <w:jc w:val="both"/>
        <w:rPr>
          <w:sz w:val="20"/>
          <w:szCs w:val="20"/>
          <w:shd w:val="clear" w:color="auto" w:fill="FFFFFF"/>
          <w:lang w:val="en-US"/>
        </w:rPr>
      </w:pPr>
      <w:r w:rsidRPr="00B32D7A">
        <w:rPr>
          <w:sz w:val="20"/>
          <w:szCs w:val="20"/>
          <w:shd w:val="clear" w:color="auto" w:fill="FFFFFF"/>
          <w:lang w:val="en-US"/>
        </w:rPr>
        <w:t>Source: (www.ceskapojistovna.cz)</w:t>
      </w:r>
      <w:r w:rsidRPr="00B32D7A">
        <w:rPr>
          <w:lang w:val="en-US"/>
        </w:rPr>
        <w:t>.</w:t>
      </w:r>
    </w:p>
    <w:p w:rsidR="005F7066" w:rsidRPr="00B32D7A" w:rsidRDefault="005F7066" w:rsidP="00B0732B">
      <w:pPr>
        <w:spacing w:line="360" w:lineRule="auto"/>
        <w:contextualSpacing/>
        <w:jc w:val="both"/>
        <w:rPr>
          <w:shd w:val="clear" w:color="auto" w:fill="FFFFFF"/>
          <w:lang w:val="en-US"/>
        </w:rPr>
      </w:pPr>
    </w:p>
    <w:p w:rsidR="005F7066" w:rsidRPr="00B32D7A" w:rsidRDefault="005F7066" w:rsidP="00B0732B">
      <w:pPr>
        <w:spacing w:line="360" w:lineRule="auto"/>
        <w:contextualSpacing/>
        <w:jc w:val="both"/>
        <w:rPr>
          <w:shd w:val="clear" w:color="auto" w:fill="FFFFFF"/>
          <w:lang w:val="en-US"/>
        </w:rPr>
      </w:pPr>
    </w:p>
    <w:p w:rsidR="005F7066" w:rsidRPr="00B32D7A" w:rsidRDefault="005F7066" w:rsidP="00B0732B">
      <w:pPr>
        <w:spacing w:line="360" w:lineRule="auto"/>
        <w:contextualSpacing/>
        <w:jc w:val="both"/>
        <w:rPr>
          <w:shd w:val="clear" w:color="auto" w:fill="FFFFFF"/>
          <w:lang w:val="en-US"/>
        </w:rPr>
      </w:pPr>
    </w:p>
    <w:p w:rsidR="005F7066" w:rsidRPr="00B32D7A" w:rsidRDefault="005F7066" w:rsidP="00B0732B">
      <w:pPr>
        <w:spacing w:line="360" w:lineRule="auto"/>
        <w:contextualSpacing/>
        <w:jc w:val="both"/>
        <w:rPr>
          <w:shd w:val="clear" w:color="auto" w:fill="FFFFFF"/>
          <w:lang w:val="en-US"/>
        </w:rPr>
      </w:pPr>
    </w:p>
    <w:p w:rsidR="007041EE" w:rsidRPr="00B32D7A" w:rsidRDefault="007041EE" w:rsidP="00B0732B">
      <w:pPr>
        <w:spacing w:line="360" w:lineRule="auto"/>
        <w:contextualSpacing/>
        <w:jc w:val="both"/>
        <w:rPr>
          <w:shd w:val="clear" w:color="auto" w:fill="FFFFFF"/>
          <w:lang w:val="en-US"/>
        </w:rPr>
      </w:pPr>
      <w:r w:rsidRPr="00B32D7A">
        <w:rPr>
          <w:shd w:val="clear" w:color="auto" w:fill="FFFFFF"/>
          <w:lang w:val="en-US"/>
        </w:rPr>
        <w:t xml:space="preserve">In the picture above we can see the clients satisfactory with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This result is very good. Almost 40 % in September 2012 is really pretty.</w:t>
      </w:r>
    </w:p>
    <w:p w:rsidR="007041EE" w:rsidRPr="00B32D7A" w:rsidRDefault="007041EE" w:rsidP="00B0732B">
      <w:pPr>
        <w:spacing w:line="360" w:lineRule="auto"/>
        <w:contextualSpacing/>
        <w:jc w:val="both"/>
        <w:rPr>
          <w:shd w:val="clear" w:color="auto" w:fill="FFFFFF"/>
          <w:lang w:val="en-US"/>
        </w:rPr>
      </w:pPr>
    </w:p>
    <w:p w:rsidR="007041EE" w:rsidRPr="00B32D7A" w:rsidRDefault="007041EE" w:rsidP="00B0732B">
      <w:pPr>
        <w:spacing w:line="360" w:lineRule="auto"/>
        <w:contextualSpacing/>
        <w:jc w:val="both"/>
        <w:rPr>
          <w:lang w:val="en-US"/>
        </w:rPr>
      </w:pPr>
      <w:r w:rsidRPr="00B32D7A">
        <w:rPr>
          <w:shd w:val="clear" w:color="auto" w:fill="FFFFFF"/>
          <w:lang w:val="en-US"/>
        </w:rPr>
        <w:t>Financial advisory is a specific field and people who are not the clients of company doesn´t trust to it</w:t>
      </w:r>
      <w:r w:rsidR="00722719" w:rsidRPr="00B32D7A">
        <w:rPr>
          <w:shd w:val="clear" w:color="auto" w:fill="FFFFFF"/>
          <w:lang w:val="en-US"/>
        </w:rPr>
        <w:t xml:space="preserve"> what is marked as threats (T</w:t>
      </w:r>
      <w:r w:rsidR="009530D4" w:rsidRPr="00B32D7A">
        <w:rPr>
          <w:shd w:val="clear" w:color="auto" w:fill="FFFFFF"/>
          <w:lang w:val="en-US"/>
        </w:rPr>
        <w:t>1</w:t>
      </w:r>
      <w:r w:rsidR="001A0938" w:rsidRPr="00B32D7A">
        <w:rPr>
          <w:shd w:val="clear" w:color="auto" w:fill="FFFFFF"/>
          <w:lang w:val="en-US"/>
        </w:rPr>
        <w:t>2</w:t>
      </w:r>
      <w:r w:rsidR="00722719" w:rsidRPr="00B32D7A">
        <w:rPr>
          <w:shd w:val="clear" w:color="auto" w:fill="FFFFFF"/>
          <w:lang w:val="en-US"/>
        </w:rPr>
        <w:t>)</w:t>
      </w:r>
      <w:r w:rsidRPr="00B32D7A">
        <w:rPr>
          <w:shd w:val="clear" w:color="auto" w:fill="FFFFFF"/>
          <w:lang w:val="en-US"/>
        </w:rPr>
        <w:t>. Also a lot of different products can confuse the potential client. This can be classified as weaknesses</w:t>
      </w:r>
      <w:r w:rsidR="00CC064B" w:rsidRPr="00B32D7A">
        <w:rPr>
          <w:shd w:val="clear" w:color="auto" w:fill="FFFFFF"/>
          <w:lang w:val="en-US"/>
        </w:rPr>
        <w:t xml:space="preserve"> (W</w:t>
      </w:r>
      <w:r w:rsidR="009530D4" w:rsidRPr="00B32D7A">
        <w:rPr>
          <w:shd w:val="clear" w:color="auto" w:fill="FFFFFF"/>
          <w:lang w:val="en-US"/>
        </w:rPr>
        <w:t>8</w:t>
      </w:r>
      <w:r w:rsidR="00CC064B" w:rsidRPr="00B32D7A">
        <w:rPr>
          <w:shd w:val="clear" w:color="auto" w:fill="FFFFFF"/>
          <w:lang w:val="en-US"/>
        </w:rPr>
        <w:t>)</w:t>
      </w:r>
      <w:r w:rsidRPr="00B32D7A">
        <w:rPr>
          <w:shd w:val="clear" w:color="auto" w:fill="FFFFFF"/>
          <w:lang w:val="en-US"/>
        </w:rPr>
        <w:t>. Clients´ satisfactory is very important for each company. Effort to improve their satisfactory can be classified as opportunity</w:t>
      </w:r>
      <w:r w:rsidR="0054598F" w:rsidRPr="00B32D7A">
        <w:rPr>
          <w:shd w:val="clear" w:color="auto" w:fill="FFFFFF"/>
          <w:lang w:val="en-US"/>
        </w:rPr>
        <w:t xml:space="preserve"> (S</w:t>
      </w:r>
      <w:r w:rsidR="009530D4" w:rsidRPr="00B32D7A">
        <w:rPr>
          <w:shd w:val="clear" w:color="auto" w:fill="FFFFFF"/>
          <w:lang w:val="en-US"/>
        </w:rPr>
        <w:t>7</w:t>
      </w:r>
      <w:r w:rsidR="007B7789" w:rsidRPr="00B32D7A">
        <w:rPr>
          <w:shd w:val="clear" w:color="auto" w:fill="FFFFFF"/>
          <w:lang w:val="en-US"/>
        </w:rPr>
        <w:t>)</w:t>
      </w:r>
      <w:r w:rsidRPr="00B32D7A">
        <w:rPr>
          <w:shd w:val="clear" w:color="auto" w:fill="FFFFFF"/>
          <w:lang w:val="en-US"/>
        </w:rPr>
        <w:t xml:space="preserve">. </w:t>
      </w:r>
      <w:proofErr w:type="spellStart"/>
      <w:r w:rsidR="00FC59E9" w:rsidRPr="00B32D7A">
        <w:rPr>
          <w:shd w:val="clear" w:color="auto" w:fill="FFFFFF"/>
          <w:lang w:val="en-US"/>
        </w:rPr>
        <w:t>Česká</w:t>
      </w:r>
      <w:proofErr w:type="spellEnd"/>
      <w:r w:rsidR="00FC59E9" w:rsidRPr="00B32D7A">
        <w:rPr>
          <w:shd w:val="clear" w:color="auto" w:fill="FFFFFF"/>
          <w:lang w:val="en-US"/>
        </w:rPr>
        <w:t xml:space="preserve"> </w:t>
      </w:r>
      <w:proofErr w:type="spellStart"/>
      <w:r w:rsidR="00FC59E9" w:rsidRPr="00B32D7A">
        <w:rPr>
          <w:shd w:val="clear" w:color="auto" w:fill="FFFFFF"/>
          <w:lang w:val="en-US"/>
        </w:rPr>
        <w:t>pojišťovna</w:t>
      </w:r>
      <w:proofErr w:type="spellEnd"/>
      <w:r w:rsidR="00FC59E9" w:rsidRPr="00B32D7A">
        <w:rPr>
          <w:shd w:val="clear" w:color="auto" w:fill="FFFFFF"/>
          <w:lang w:val="en-US"/>
        </w:rPr>
        <w:t xml:space="preserve"> has a lot of satisfied </w:t>
      </w:r>
      <w:r w:rsidR="003874C0" w:rsidRPr="00B32D7A">
        <w:rPr>
          <w:shd w:val="clear" w:color="auto" w:fill="FFFFFF"/>
          <w:lang w:val="en-US"/>
        </w:rPr>
        <w:t xml:space="preserve">and loyal </w:t>
      </w:r>
      <w:r w:rsidR="00FC59E9" w:rsidRPr="00B32D7A">
        <w:rPr>
          <w:shd w:val="clear" w:color="auto" w:fill="FFFFFF"/>
          <w:lang w:val="en-US"/>
        </w:rPr>
        <w:t>customers and people trust to ČP what can be marked as strengths (</w:t>
      </w:r>
      <w:r w:rsidR="003727B3" w:rsidRPr="00B32D7A">
        <w:rPr>
          <w:shd w:val="clear" w:color="auto" w:fill="FFFFFF"/>
          <w:lang w:val="en-US"/>
        </w:rPr>
        <w:t>S</w:t>
      </w:r>
      <w:r w:rsidR="009530D4" w:rsidRPr="00B32D7A">
        <w:rPr>
          <w:shd w:val="clear" w:color="auto" w:fill="FFFFFF"/>
          <w:lang w:val="en-US"/>
        </w:rPr>
        <w:t>8</w:t>
      </w:r>
      <w:r w:rsidR="003727B3" w:rsidRPr="00B32D7A">
        <w:rPr>
          <w:shd w:val="clear" w:color="auto" w:fill="FFFFFF"/>
          <w:lang w:val="en-US"/>
        </w:rPr>
        <w:t>).</w:t>
      </w:r>
      <w:r w:rsidR="003874C0" w:rsidRPr="00B32D7A">
        <w:rPr>
          <w:shd w:val="clear" w:color="auto" w:fill="FFFFFF"/>
          <w:lang w:val="en-US"/>
        </w:rPr>
        <w:t xml:space="preserve"> </w:t>
      </w:r>
      <w:r w:rsidR="009530D4" w:rsidRPr="00B32D7A">
        <w:rPr>
          <w:shd w:val="clear" w:color="auto" w:fill="FFFFFF"/>
          <w:lang w:val="en-US"/>
        </w:rPr>
        <w:t>There are also some clients of ČP who don´t like financial advising (T1</w:t>
      </w:r>
      <w:r w:rsidR="001A0938" w:rsidRPr="00B32D7A">
        <w:rPr>
          <w:shd w:val="clear" w:color="auto" w:fill="FFFFFF"/>
          <w:lang w:val="en-US"/>
        </w:rPr>
        <w:t>3</w:t>
      </w:r>
      <w:r w:rsidR="009530D4" w:rsidRPr="00B32D7A">
        <w:rPr>
          <w:shd w:val="clear" w:color="auto" w:fill="FFFFFF"/>
          <w:lang w:val="en-US"/>
        </w:rPr>
        <w:t>).</w:t>
      </w:r>
    </w:p>
    <w:p w:rsidR="009530D4" w:rsidRPr="00B32D7A" w:rsidRDefault="009530D4" w:rsidP="00B0732B">
      <w:pPr>
        <w:spacing w:line="360" w:lineRule="auto"/>
        <w:contextualSpacing/>
        <w:jc w:val="both"/>
        <w:rPr>
          <w:b/>
          <w:lang w:val="en-US"/>
        </w:rPr>
      </w:pPr>
    </w:p>
    <w:p w:rsidR="00A4444C" w:rsidRPr="00B32D7A" w:rsidRDefault="00A4444C" w:rsidP="00B0732B">
      <w:pPr>
        <w:spacing w:line="360" w:lineRule="auto"/>
        <w:contextualSpacing/>
        <w:jc w:val="both"/>
        <w:rPr>
          <w:b/>
          <w:lang w:val="en-US"/>
        </w:rPr>
      </w:pPr>
    </w:p>
    <w:p w:rsidR="007041EE" w:rsidRPr="00B32D7A" w:rsidRDefault="007041EE" w:rsidP="00B0732B">
      <w:pPr>
        <w:spacing w:line="360" w:lineRule="auto"/>
        <w:contextualSpacing/>
        <w:jc w:val="both"/>
        <w:rPr>
          <w:b/>
          <w:lang w:val="en-US"/>
        </w:rPr>
      </w:pPr>
      <w:r w:rsidRPr="00B32D7A">
        <w:rPr>
          <w:b/>
          <w:lang w:val="en-US"/>
        </w:rPr>
        <w:lastRenderedPageBreak/>
        <w:t>a. Literacy</w:t>
      </w:r>
    </w:p>
    <w:p w:rsidR="007041EE" w:rsidRPr="00B32D7A" w:rsidRDefault="007041EE" w:rsidP="00B0732B">
      <w:pPr>
        <w:spacing w:line="360" w:lineRule="auto"/>
        <w:contextualSpacing/>
        <w:jc w:val="both"/>
        <w:rPr>
          <w:lang w:val="en-US"/>
        </w:rPr>
      </w:pPr>
    </w:p>
    <w:p w:rsidR="007041EE" w:rsidRPr="00B32D7A" w:rsidRDefault="007041EE" w:rsidP="00B0732B">
      <w:pPr>
        <w:spacing w:line="360" w:lineRule="auto"/>
        <w:contextualSpacing/>
        <w:jc w:val="both"/>
        <w:rPr>
          <w:lang w:val="en-US"/>
        </w:rPr>
      </w:pPr>
      <w:r w:rsidRPr="00B32D7A">
        <w:rPr>
          <w:shd w:val="clear" w:color="auto" w:fill="FFFFFF"/>
          <w:lang w:val="en-US"/>
        </w:rPr>
        <w:t>There was carried out research into financial literacy among the adult population for the Treasury already in the year 2007.</w:t>
      </w:r>
      <w:r w:rsidRPr="00B32D7A">
        <w:rPr>
          <w:rStyle w:val="Znakapoznpodarou"/>
          <w:shd w:val="clear" w:color="auto" w:fill="FFFFFF"/>
          <w:lang w:val="en-US"/>
        </w:rPr>
        <w:footnoteReference w:id="1"/>
      </w:r>
      <w:r w:rsidRPr="00B32D7A">
        <w:rPr>
          <w:shd w:val="clear" w:color="auto" w:fill="FFFFFF"/>
          <w:lang w:val="en-US"/>
        </w:rPr>
        <w:t xml:space="preserve"> This research aimed to subjective evaluation of the citizens about their own financial literacy and, consequently, should be found, in which direction it should concentrate on expanding knowledge of the activity of the citizens. Research conducted in the form of a questionnaire which was addressed to 811 respondents.</w:t>
      </w:r>
    </w:p>
    <w:p w:rsidR="007041EE" w:rsidRPr="00B32D7A" w:rsidRDefault="007041EE" w:rsidP="00B0732B">
      <w:pPr>
        <w:spacing w:line="360" w:lineRule="auto"/>
        <w:contextualSpacing/>
        <w:jc w:val="both"/>
        <w:rPr>
          <w:lang w:val="en-US"/>
        </w:rPr>
      </w:pPr>
    </w:p>
    <w:p w:rsidR="007041EE" w:rsidRPr="00B32D7A" w:rsidRDefault="007041EE" w:rsidP="00B0732B">
      <w:pPr>
        <w:spacing w:line="360" w:lineRule="auto"/>
        <w:contextualSpacing/>
        <w:jc w:val="both"/>
        <w:rPr>
          <w:lang w:val="en-US"/>
        </w:rPr>
      </w:pPr>
      <w:r w:rsidRPr="00B32D7A">
        <w:rPr>
          <w:shd w:val="clear" w:color="auto" w:fill="FFFFFF"/>
          <w:lang w:val="en-US"/>
        </w:rPr>
        <w:t>The answers showed that 35</w:t>
      </w:r>
      <w:r w:rsidR="00640F1F" w:rsidRPr="00B32D7A">
        <w:rPr>
          <w:shd w:val="clear" w:color="auto" w:fill="FFFFFF"/>
          <w:lang w:val="en-US"/>
        </w:rPr>
        <w:t xml:space="preserve"> </w:t>
      </w:r>
      <w:r w:rsidRPr="00B32D7A">
        <w:rPr>
          <w:shd w:val="clear" w:color="auto" w:fill="FFFFFF"/>
          <w:lang w:val="en-US"/>
        </w:rPr>
        <w:t xml:space="preserve">% of people questioned rated their financial literacy would mark no 3 (scale at school). They were the most often elected reviews on this scale. Majority of the respondents replied that they consider appropriate further training in the financial field and knowledge of the concepts involved. </w:t>
      </w:r>
      <w:r w:rsidR="00640F1F" w:rsidRPr="00B32D7A">
        <w:rPr>
          <w:shd w:val="clear" w:color="auto" w:fill="FFFFFF"/>
          <w:lang w:val="en-US"/>
        </w:rPr>
        <w:t>T</w:t>
      </w:r>
      <w:r w:rsidRPr="00B32D7A">
        <w:rPr>
          <w:shd w:val="clear" w:color="auto" w:fill="FFFFFF"/>
          <w:lang w:val="en-US"/>
        </w:rPr>
        <w:t xml:space="preserve">hey have participated in </w:t>
      </w:r>
      <w:proofErr w:type="gramStart"/>
      <w:r w:rsidRPr="00B32D7A">
        <w:rPr>
          <w:shd w:val="clear" w:color="auto" w:fill="FFFFFF"/>
          <w:lang w:val="en-US"/>
        </w:rPr>
        <w:t>education,</w:t>
      </w:r>
      <w:proofErr w:type="gramEnd"/>
      <w:r w:rsidRPr="00B32D7A">
        <w:rPr>
          <w:shd w:val="clear" w:color="auto" w:fill="FFFFFF"/>
          <w:lang w:val="en-US"/>
        </w:rPr>
        <w:t xml:space="preserve"> it would be free and independent, with no branding or product. People also reported that adult education should ensure the State (42</w:t>
      </w:r>
      <w:r w:rsidR="00640F1F" w:rsidRPr="00B32D7A">
        <w:rPr>
          <w:shd w:val="clear" w:color="auto" w:fill="FFFFFF"/>
          <w:lang w:val="en-US"/>
        </w:rPr>
        <w:t xml:space="preserve"> </w:t>
      </w:r>
      <w:r w:rsidRPr="00B32D7A">
        <w:rPr>
          <w:shd w:val="clear" w:color="auto" w:fill="FFFFFF"/>
          <w:lang w:val="en-US"/>
        </w:rPr>
        <w:t>%) or financial institution (37</w:t>
      </w:r>
      <w:r w:rsidR="00640F1F" w:rsidRPr="00B32D7A">
        <w:rPr>
          <w:shd w:val="clear" w:color="auto" w:fill="FFFFFF"/>
          <w:lang w:val="en-US"/>
        </w:rPr>
        <w:t xml:space="preserve"> </w:t>
      </w:r>
      <w:r w:rsidRPr="00B32D7A">
        <w:rPr>
          <w:shd w:val="clear" w:color="auto" w:fill="FFFFFF"/>
          <w:lang w:val="en-US"/>
        </w:rPr>
        <w:t xml:space="preserve">%). For the State </w:t>
      </w:r>
      <w:r w:rsidR="00640F1F" w:rsidRPr="00B32D7A">
        <w:rPr>
          <w:shd w:val="clear" w:color="auto" w:fill="FFFFFF"/>
          <w:lang w:val="en-US"/>
        </w:rPr>
        <w:t xml:space="preserve">there </w:t>
      </w:r>
      <w:r w:rsidRPr="00B32D7A">
        <w:rPr>
          <w:shd w:val="clear" w:color="auto" w:fill="FFFFFF"/>
          <w:lang w:val="en-US"/>
        </w:rPr>
        <w:t xml:space="preserve">is a certain prestige in comparison with other States, and on the prevention against indebtedness </w:t>
      </w:r>
      <w:proofErr w:type="gramStart"/>
      <w:r w:rsidRPr="00B32D7A">
        <w:rPr>
          <w:shd w:val="clear" w:color="auto" w:fill="FFFFFF"/>
          <w:lang w:val="en-US"/>
        </w:rPr>
        <w:t>(</w:t>
      </w:r>
      <w:r w:rsidRPr="00B32D7A">
        <w:rPr>
          <w:sz w:val="16"/>
          <w:szCs w:val="16"/>
          <w:lang w:val="en-US"/>
        </w:rPr>
        <w:t xml:space="preserve"> (</w:t>
      </w:r>
      <w:proofErr w:type="gramEnd"/>
      <w:r w:rsidR="00D311A9">
        <w:fldChar w:fldCharType="begin"/>
      </w:r>
      <w:r w:rsidR="00D311A9">
        <w:instrText xml:space="preserve"> HYPERLINK "http://www.mfcr.cz/cps/rde/xbcr/mfcr/Zavery</w:instrText>
      </w:r>
      <w:r w:rsidR="00D311A9">
        <w:instrText xml:space="preserve">_vyzkum_Fin_gramotnost_2007_pdf.pdf" </w:instrText>
      </w:r>
      <w:r w:rsidR="00D311A9">
        <w:fldChar w:fldCharType="separate"/>
      </w:r>
      <w:r w:rsidRPr="00B32D7A">
        <w:rPr>
          <w:rStyle w:val="Hypertextovodkaz"/>
          <w:color w:val="auto"/>
          <w:lang w:val="en-US"/>
        </w:rPr>
        <w:t>http://www.mfcr.cz/cps/rde/xbcr/mfcr/Zavery_vyzkum_Fin_gramotnost_2007_pdf.pdf</w:t>
      </w:r>
      <w:r w:rsidR="00D311A9">
        <w:rPr>
          <w:rStyle w:val="Hypertextovodkaz"/>
          <w:color w:val="auto"/>
          <w:lang w:val="en-US"/>
        </w:rPr>
        <w:fldChar w:fldCharType="end"/>
      </w:r>
      <w:r w:rsidRPr="00B32D7A">
        <w:rPr>
          <w:lang w:val="en-US"/>
        </w:rPr>
        <w:t>).</w:t>
      </w:r>
    </w:p>
    <w:p w:rsidR="007041EE" w:rsidRPr="00B32D7A" w:rsidRDefault="007041EE" w:rsidP="00B0732B">
      <w:pPr>
        <w:contextualSpacing/>
        <w:rPr>
          <w:lang w:val="en-US"/>
        </w:rPr>
      </w:pPr>
    </w:p>
    <w:p w:rsidR="007041EE" w:rsidRPr="00B32D7A" w:rsidRDefault="007041EE" w:rsidP="00B0732B">
      <w:pPr>
        <w:spacing w:line="360" w:lineRule="auto"/>
        <w:contextualSpacing/>
        <w:jc w:val="both"/>
        <w:rPr>
          <w:lang w:val="en-US"/>
        </w:rPr>
      </w:pPr>
      <w:r w:rsidRPr="00B32D7A">
        <w:rPr>
          <w:lang w:val="en-US"/>
        </w:rPr>
        <w:t>As the research has showed there are a lot of people who want</w:t>
      </w:r>
      <w:r w:rsidR="00640F1F" w:rsidRPr="00B32D7A">
        <w:rPr>
          <w:lang w:val="en-US"/>
        </w:rPr>
        <w:t>s</w:t>
      </w:r>
      <w:r w:rsidRPr="00B32D7A">
        <w:rPr>
          <w:lang w:val="en-US"/>
        </w:rPr>
        <w:t xml:space="preserve"> to improve their financial literacy and there are many of them who don’t know the financial literacy well. Anyway these people could be potential customers of </w:t>
      </w:r>
      <w:proofErr w:type="spellStart"/>
      <w:r w:rsidRPr="00B32D7A">
        <w:rPr>
          <w:lang w:val="en-US"/>
        </w:rPr>
        <w:t>Česká</w:t>
      </w:r>
      <w:proofErr w:type="spellEnd"/>
      <w:r w:rsidRPr="00B32D7A">
        <w:rPr>
          <w:lang w:val="en-US"/>
        </w:rPr>
        <w:t xml:space="preserve"> </w:t>
      </w:r>
      <w:proofErr w:type="spellStart"/>
      <w:proofErr w:type="gramStart"/>
      <w:r w:rsidRPr="00B32D7A">
        <w:rPr>
          <w:lang w:val="en-US"/>
        </w:rPr>
        <w:t>pojišťovna</w:t>
      </w:r>
      <w:proofErr w:type="spellEnd"/>
      <w:r w:rsidRPr="00B32D7A">
        <w:rPr>
          <w:lang w:val="en-US"/>
        </w:rPr>
        <w:t>,</w:t>
      </w:r>
      <w:proofErr w:type="gramEnd"/>
      <w:r w:rsidRPr="00B32D7A">
        <w:rPr>
          <w:lang w:val="en-US"/>
        </w:rPr>
        <w:t xml:space="preserve"> there is a problem with financial part. Low financial literacy is classified as opportunity</w:t>
      </w:r>
      <w:r w:rsidR="0050594E" w:rsidRPr="00B32D7A">
        <w:rPr>
          <w:lang w:val="en-US"/>
        </w:rPr>
        <w:t xml:space="preserve"> (O</w:t>
      </w:r>
      <w:r w:rsidR="009530D4" w:rsidRPr="00B32D7A">
        <w:rPr>
          <w:lang w:val="en-US"/>
        </w:rPr>
        <w:t>6</w:t>
      </w:r>
      <w:r w:rsidR="0050594E" w:rsidRPr="00B32D7A">
        <w:rPr>
          <w:lang w:val="en-US"/>
        </w:rPr>
        <w:t>)</w:t>
      </w:r>
      <w:r w:rsidRPr="00B32D7A">
        <w:rPr>
          <w:lang w:val="en-US"/>
        </w:rPr>
        <w:t>.</w:t>
      </w:r>
    </w:p>
    <w:p w:rsidR="007041EE" w:rsidRPr="00B32D7A" w:rsidRDefault="007041EE" w:rsidP="00B0732B">
      <w:pPr>
        <w:spacing w:line="360" w:lineRule="auto"/>
        <w:contextualSpacing/>
        <w:jc w:val="both"/>
        <w:rPr>
          <w:lang w:val="en-US"/>
        </w:rPr>
      </w:pPr>
    </w:p>
    <w:p w:rsidR="007041EE" w:rsidRPr="00B32D7A" w:rsidRDefault="007041EE" w:rsidP="00B0732B">
      <w:pPr>
        <w:spacing w:line="360" w:lineRule="auto"/>
        <w:contextualSpacing/>
        <w:jc w:val="both"/>
        <w:rPr>
          <w:shd w:val="clear" w:color="auto" w:fill="FFFFFF"/>
          <w:lang w:val="en-US"/>
        </w:rPr>
      </w:pPr>
      <w:r w:rsidRPr="00B32D7A">
        <w:rPr>
          <w:shd w:val="clear" w:color="auto" w:fill="FFFFFF"/>
          <w:lang w:val="en-US"/>
        </w:rPr>
        <w:t xml:space="preserve">Potential clients would become customers of financial advisory in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if it would be free of charge. Financial advising is free of charge for the clients of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Therefore, in addition to the financial advising, which would be free, they must be interested in something extra – in some product of insurance company. It should be an interesting product. Insurance customers are most often focused on the price of insurance products so that the company can attract customers by putting emphasis on a particular product with a financial plan options free of charge.</w:t>
      </w:r>
    </w:p>
    <w:p w:rsidR="007041EE" w:rsidRPr="00B32D7A" w:rsidRDefault="007041EE" w:rsidP="00B0732B">
      <w:pPr>
        <w:spacing w:line="360" w:lineRule="auto"/>
        <w:contextualSpacing/>
        <w:jc w:val="both"/>
        <w:rPr>
          <w:u w:val="single"/>
          <w:lang w:val="en-US"/>
        </w:rPr>
      </w:pPr>
    </w:p>
    <w:p w:rsidR="00EC0AAC" w:rsidRPr="00B32D7A" w:rsidRDefault="00D97430" w:rsidP="00913B79">
      <w:pPr>
        <w:pStyle w:val="Nadpis3"/>
      </w:pPr>
      <w:bookmarkStart w:id="479" w:name="_Toc353957201"/>
      <w:r w:rsidRPr="00B32D7A">
        <w:lastRenderedPageBreak/>
        <w:t>2</w:t>
      </w:r>
      <w:r w:rsidR="00EC0AAC" w:rsidRPr="00B32D7A">
        <w:t>.</w:t>
      </w:r>
      <w:r w:rsidRPr="00B32D7A">
        <w:t>4</w:t>
      </w:r>
      <w:r w:rsidR="00EC0AAC" w:rsidRPr="00B32D7A">
        <w:t>.4 Competitors</w:t>
      </w:r>
      <w:bookmarkEnd w:id="479"/>
    </w:p>
    <w:p w:rsidR="007041EE" w:rsidRPr="00B32D7A" w:rsidRDefault="007041EE" w:rsidP="00913B79">
      <w:pPr>
        <w:pStyle w:val="Nadpis3"/>
      </w:pPr>
    </w:p>
    <w:p w:rsidR="007041EE" w:rsidRPr="00B32D7A" w:rsidRDefault="007041EE" w:rsidP="00B0732B">
      <w:pPr>
        <w:spacing w:line="360" w:lineRule="auto"/>
        <w:contextualSpacing/>
        <w:jc w:val="both"/>
        <w:rPr>
          <w:lang w:val="en-US"/>
        </w:rPr>
      </w:pPr>
      <w:r w:rsidRPr="00B32D7A">
        <w:rPr>
          <w:lang w:val="en-US"/>
        </w:rPr>
        <w:t>There are a lot of competitors in Financial Planning and Advice market in Czech Republic</w:t>
      </w:r>
      <w:r w:rsidR="00EF3FC0" w:rsidRPr="00B32D7A">
        <w:rPr>
          <w:lang w:val="en-US"/>
        </w:rPr>
        <w:t xml:space="preserve"> what is marked as threats (T</w:t>
      </w:r>
      <w:r w:rsidR="009530D4" w:rsidRPr="00B32D7A">
        <w:rPr>
          <w:lang w:val="en-US"/>
        </w:rPr>
        <w:t>1</w:t>
      </w:r>
      <w:r w:rsidR="001A0938" w:rsidRPr="00B32D7A">
        <w:rPr>
          <w:lang w:val="en-US"/>
        </w:rPr>
        <w:t>4</w:t>
      </w:r>
      <w:r w:rsidR="00EF3FC0" w:rsidRPr="00B32D7A">
        <w:rPr>
          <w:lang w:val="en-US"/>
        </w:rPr>
        <w:t>)</w:t>
      </w:r>
      <w:r w:rsidRPr="00B32D7A">
        <w:rPr>
          <w:lang w:val="en-US"/>
        </w:rPr>
        <w:t>. I don´t define all of them, but only the most known companies. I have to include Insurance companies as well as the financial companies. Financial companies are, for example:</w:t>
      </w:r>
      <w:r w:rsidRPr="00B32D7A">
        <w:rPr>
          <w:shd w:val="clear" w:color="auto" w:fill="FFFFFF"/>
          <w:lang w:val="en-US"/>
        </w:rPr>
        <w:t xml:space="preserve"> </w:t>
      </w:r>
      <w:r w:rsidRPr="00B32D7A">
        <w:rPr>
          <w:lang w:val="en-US"/>
        </w:rPr>
        <w:t xml:space="preserve">AWD, Partners, Broker Consulting, </w:t>
      </w:r>
      <w:proofErr w:type="spellStart"/>
      <w:r w:rsidRPr="00B32D7A">
        <w:rPr>
          <w:lang w:val="en-US"/>
        </w:rPr>
        <w:t>Kapitol</w:t>
      </w:r>
      <w:proofErr w:type="spellEnd"/>
      <w:r w:rsidRPr="00B32D7A">
        <w:rPr>
          <w:shd w:val="clear" w:color="auto" w:fill="FFFFFF"/>
          <w:lang w:val="en-US"/>
        </w:rPr>
        <w:t>, etc. The insurance companies and the financial companies are usually connected.</w:t>
      </w:r>
    </w:p>
    <w:p w:rsidR="00935BA4" w:rsidRPr="00B32D7A" w:rsidRDefault="00935BA4" w:rsidP="00B0732B">
      <w:pPr>
        <w:spacing w:line="360" w:lineRule="auto"/>
        <w:contextualSpacing/>
        <w:jc w:val="both"/>
        <w:rPr>
          <w:lang w:val="en-US"/>
        </w:rPr>
      </w:pPr>
    </w:p>
    <w:p w:rsidR="007041EE" w:rsidRPr="00B32D7A" w:rsidRDefault="007041EE" w:rsidP="00B0732B">
      <w:pPr>
        <w:spacing w:line="360" w:lineRule="auto"/>
        <w:contextualSpacing/>
        <w:jc w:val="both"/>
        <w:outlineLvl w:val="2"/>
        <w:rPr>
          <w:b/>
          <w:lang w:val="en-US"/>
        </w:rPr>
      </w:pPr>
      <w:bookmarkStart w:id="480" w:name="_Toc339383897"/>
      <w:bookmarkStart w:id="481" w:name="_Toc339974414"/>
      <w:bookmarkStart w:id="482" w:name="_Toc339977022"/>
      <w:bookmarkStart w:id="483" w:name="_Toc340160225"/>
      <w:bookmarkStart w:id="484" w:name="_Toc340239382"/>
      <w:bookmarkStart w:id="485" w:name="_Toc340400277"/>
      <w:bookmarkStart w:id="486" w:name="_Toc340409455"/>
      <w:bookmarkStart w:id="487" w:name="_Toc340417360"/>
      <w:bookmarkStart w:id="488" w:name="_Toc340417955"/>
      <w:bookmarkStart w:id="489" w:name="_Toc341031544"/>
      <w:bookmarkStart w:id="490" w:name="_Toc341090973"/>
      <w:bookmarkStart w:id="491" w:name="_Toc348365887"/>
      <w:bookmarkStart w:id="492" w:name="_Toc349125964"/>
      <w:bookmarkStart w:id="493" w:name="_Toc350003870"/>
      <w:bookmarkStart w:id="494" w:name="_Toc352840686"/>
      <w:bookmarkStart w:id="495" w:name="_Toc353957202"/>
      <w:proofErr w:type="gramStart"/>
      <w:r w:rsidRPr="00B32D7A">
        <w:rPr>
          <w:b/>
          <w:lang w:val="en-US"/>
        </w:rPr>
        <w:t>a) KAPITOL POJIŠŤOVACÍ A FINANČNÍ PORADENSTVÍ</w:t>
      </w:r>
      <w:proofErr w:type="gramEnd"/>
      <w:r w:rsidRPr="00B32D7A">
        <w:rPr>
          <w:b/>
          <w:lang w:val="en-US"/>
        </w:rPr>
        <w:t xml:space="preserve">, </w:t>
      </w:r>
      <w:proofErr w:type="spellStart"/>
      <w:r w:rsidRPr="00B32D7A">
        <w:rPr>
          <w:b/>
          <w:lang w:val="en-US"/>
        </w:rPr>
        <w:t>a.s</w:t>
      </w:r>
      <w:proofErr w:type="spellEnd"/>
      <w:r w:rsidRPr="00B32D7A">
        <w:rPr>
          <w:b/>
          <w:lang w:val="en-US"/>
        </w:rPr>
        <w:t>.</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7041EE" w:rsidRPr="00B32D7A" w:rsidRDefault="007041EE" w:rsidP="00B0732B">
      <w:pPr>
        <w:spacing w:line="360" w:lineRule="auto"/>
        <w:contextualSpacing/>
        <w:jc w:val="both"/>
        <w:outlineLvl w:val="2"/>
        <w:rPr>
          <w:b/>
          <w:lang w:val="en-US"/>
        </w:rPr>
      </w:pPr>
    </w:p>
    <w:p w:rsidR="007041EE" w:rsidRPr="00B32D7A" w:rsidRDefault="007041EE" w:rsidP="00B0732B">
      <w:pPr>
        <w:spacing w:line="360" w:lineRule="auto"/>
        <w:contextualSpacing/>
        <w:jc w:val="both"/>
        <w:outlineLvl w:val="2"/>
        <w:rPr>
          <w:shd w:val="clear" w:color="auto" w:fill="FFFFFF"/>
          <w:lang w:val="en-US"/>
        </w:rPr>
      </w:pPr>
      <w:bookmarkStart w:id="496" w:name="_Toc339383898"/>
      <w:bookmarkStart w:id="497" w:name="_Toc339974415"/>
      <w:bookmarkStart w:id="498" w:name="_Toc339977023"/>
      <w:bookmarkStart w:id="499" w:name="_Toc340160226"/>
      <w:bookmarkStart w:id="500" w:name="_Toc340239383"/>
      <w:bookmarkStart w:id="501" w:name="_Toc340400278"/>
      <w:bookmarkStart w:id="502" w:name="_Toc340409456"/>
      <w:bookmarkStart w:id="503" w:name="_Toc340417361"/>
      <w:bookmarkStart w:id="504" w:name="_Toc340417956"/>
      <w:bookmarkStart w:id="505" w:name="_Toc341031545"/>
      <w:bookmarkStart w:id="506" w:name="_Toc341090974"/>
      <w:bookmarkStart w:id="507" w:name="_Toc348365888"/>
      <w:bookmarkStart w:id="508" w:name="_Toc349125965"/>
      <w:bookmarkStart w:id="509" w:name="_Toc350003871"/>
      <w:bookmarkStart w:id="510" w:name="_Toc352840687"/>
      <w:bookmarkStart w:id="511" w:name="_Toc353957203"/>
      <w:proofErr w:type="spellStart"/>
      <w:r w:rsidRPr="00B32D7A">
        <w:rPr>
          <w:lang w:val="en-US"/>
        </w:rPr>
        <w:t>Kapitol</w:t>
      </w:r>
      <w:proofErr w:type="spellEnd"/>
      <w:r w:rsidRPr="00B32D7A">
        <w:rPr>
          <w:lang w:val="en-US"/>
        </w:rPr>
        <w:t xml:space="preserve"> </w:t>
      </w:r>
      <w:proofErr w:type="spellStart"/>
      <w:r w:rsidRPr="00B32D7A">
        <w:rPr>
          <w:lang w:val="en-US"/>
        </w:rPr>
        <w:t>pojišťovací</w:t>
      </w:r>
      <w:proofErr w:type="spellEnd"/>
      <w:r w:rsidRPr="00B32D7A">
        <w:rPr>
          <w:lang w:val="en-US"/>
        </w:rPr>
        <w:t xml:space="preserve"> a </w:t>
      </w:r>
      <w:proofErr w:type="spellStart"/>
      <w:r w:rsidRPr="00B32D7A">
        <w:rPr>
          <w:lang w:val="en-US"/>
        </w:rPr>
        <w:t>finanční</w:t>
      </w:r>
      <w:proofErr w:type="spellEnd"/>
      <w:r w:rsidRPr="00B32D7A">
        <w:rPr>
          <w:lang w:val="en-US"/>
        </w:rPr>
        <w:t xml:space="preserve"> </w:t>
      </w:r>
      <w:proofErr w:type="spellStart"/>
      <w:r w:rsidRPr="00B32D7A">
        <w:rPr>
          <w:lang w:val="en-US"/>
        </w:rPr>
        <w:t>poradenství</w:t>
      </w:r>
      <w:proofErr w:type="spellEnd"/>
      <w:r w:rsidRPr="00B32D7A">
        <w:rPr>
          <w:lang w:val="en-US"/>
        </w:rPr>
        <w:t xml:space="preserve">, </w:t>
      </w:r>
      <w:proofErr w:type="spellStart"/>
      <w:r w:rsidRPr="00B32D7A">
        <w:rPr>
          <w:lang w:val="en-US"/>
        </w:rPr>
        <w:t>a.s</w:t>
      </w:r>
      <w:proofErr w:type="spellEnd"/>
      <w:r w:rsidRPr="00B32D7A">
        <w:rPr>
          <w:shd w:val="clear" w:color="auto" w:fill="FFFFFF"/>
          <w:lang w:val="en-US"/>
        </w:rPr>
        <w:t xml:space="preserve">, was founded in 1995 as a subsidiary of </w:t>
      </w:r>
      <w:proofErr w:type="spellStart"/>
      <w:r w:rsidRPr="00B32D7A">
        <w:rPr>
          <w:shd w:val="clear" w:color="auto" w:fill="FFFFFF"/>
          <w:lang w:val="en-US"/>
        </w:rPr>
        <w:t>Kooperativa</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w:t>
      </w:r>
      <w:proofErr w:type="spellStart"/>
      <w:proofErr w:type="gramStart"/>
      <w:r w:rsidRPr="00B32D7A">
        <w:rPr>
          <w:shd w:val="clear" w:color="auto" w:fill="FFFFFF"/>
          <w:lang w:val="en-US"/>
        </w:rPr>
        <w:t>a.s</w:t>
      </w:r>
      <w:proofErr w:type="spellEnd"/>
      <w:proofErr w:type="gramEnd"/>
      <w:r w:rsidRPr="00B32D7A">
        <w:rPr>
          <w:shd w:val="clear" w:color="auto" w:fill="FFFFFF"/>
          <w:lang w:val="en-US"/>
        </w:rPr>
        <w:t xml:space="preserve">. and its parent company Wiener </w:t>
      </w:r>
      <w:proofErr w:type="spellStart"/>
      <w:r w:rsidRPr="00B32D7A">
        <w:rPr>
          <w:shd w:val="clear" w:color="auto" w:fill="FFFFFF"/>
          <w:lang w:val="en-US"/>
        </w:rPr>
        <w:t>Städtische</w:t>
      </w:r>
      <w:proofErr w:type="spellEnd"/>
      <w:r w:rsidRPr="00B32D7A">
        <w:rPr>
          <w:shd w:val="clear" w:color="auto" w:fill="FFFFFF"/>
          <w:lang w:val="en-US"/>
        </w:rPr>
        <w:t xml:space="preserve">. </w:t>
      </w:r>
      <w:proofErr w:type="spellStart"/>
      <w:r w:rsidRPr="00B32D7A">
        <w:rPr>
          <w:shd w:val="clear" w:color="auto" w:fill="FFFFFF"/>
          <w:lang w:val="en-US"/>
        </w:rPr>
        <w:t>Kapitol</w:t>
      </w:r>
      <w:proofErr w:type="spellEnd"/>
      <w:r w:rsidRPr="00B32D7A">
        <w:rPr>
          <w:shd w:val="clear" w:color="auto" w:fill="FFFFFF"/>
          <w:lang w:val="en-US"/>
        </w:rPr>
        <w:t xml:space="preserve"> became the most important partner in the field o</w:t>
      </w:r>
      <w:r w:rsidR="00640F1F" w:rsidRPr="00B32D7A">
        <w:rPr>
          <w:shd w:val="clear" w:color="auto" w:fill="FFFFFF"/>
          <w:lang w:val="en-US"/>
        </w:rPr>
        <w:t xml:space="preserve">f life insurance for </w:t>
      </w:r>
      <w:proofErr w:type="spellStart"/>
      <w:r w:rsidR="00640F1F" w:rsidRPr="00B32D7A">
        <w:rPr>
          <w:shd w:val="clear" w:color="auto" w:fill="FFFFFF"/>
          <w:lang w:val="en-US"/>
        </w:rPr>
        <w:t>Kooperativa</w:t>
      </w:r>
      <w:proofErr w:type="spellEnd"/>
      <w:r w:rsidRPr="00B32D7A">
        <w:rPr>
          <w:shd w:val="clear" w:color="auto" w:fill="FFFFFF"/>
          <w:lang w:val="en-US"/>
        </w:rPr>
        <w:t xml:space="preserve"> insurance, </w:t>
      </w:r>
      <w:proofErr w:type="spellStart"/>
      <w:proofErr w:type="gramStart"/>
      <w:r w:rsidRPr="00B32D7A">
        <w:rPr>
          <w:shd w:val="clear" w:color="auto" w:fill="FFFFFF"/>
          <w:lang w:val="en-US"/>
        </w:rPr>
        <w:t>a.s</w:t>
      </w:r>
      <w:proofErr w:type="spellEnd"/>
      <w:proofErr w:type="gramEnd"/>
      <w:r w:rsidRPr="00B32D7A">
        <w:rPr>
          <w:shd w:val="clear" w:color="auto" w:fill="FFFFFF"/>
          <w:lang w:val="en-US"/>
        </w:rPr>
        <w:t xml:space="preserve">. after a short period. In about 10 years of its activity it has extended its product portfolio of a comprehensive range of insurance products and at the same time it began offering other financial products such as building society schemes, supplementary pension </w:t>
      </w:r>
      <w:proofErr w:type="gramStart"/>
      <w:r w:rsidRPr="00B32D7A">
        <w:rPr>
          <w:shd w:val="clear" w:color="auto" w:fill="FFFFFF"/>
          <w:lang w:val="en-US"/>
        </w:rPr>
        <w:t>insurance,</w:t>
      </w:r>
      <w:proofErr w:type="gramEnd"/>
      <w:r w:rsidRPr="00B32D7A">
        <w:rPr>
          <w:shd w:val="clear" w:color="auto" w:fill="FFFFFF"/>
          <w:lang w:val="en-US"/>
        </w:rPr>
        <w:t xml:space="preserve"> or housing loans.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B32D7A">
        <w:rPr>
          <w:shd w:val="clear" w:color="auto" w:fill="FFFFFF"/>
          <w:lang w:val="en-US"/>
        </w:rPr>
        <w:t xml:space="preserve"> </w:t>
      </w:r>
    </w:p>
    <w:p w:rsidR="007041EE" w:rsidRPr="00B32D7A" w:rsidRDefault="007041EE" w:rsidP="00B0732B">
      <w:pPr>
        <w:spacing w:line="360" w:lineRule="auto"/>
        <w:contextualSpacing/>
        <w:jc w:val="both"/>
        <w:outlineLvl w:val="2"/>
        <w:rPr>
          <w:shd w:val="clear" w:color="auto" w:fill="FFFFFF"/>
          <w:lang w:val="en-US"/>
        </w:rPr>
      </w:pPr>
    </w:p>
    <w:p w:rsidR="007041EE" w:rsidRPr="00B32D7A" w:rsidRDefault="007041EE" w:rsidP="00B0732B">
      <w:pPr>
        <w:spacing w:line="360" w:lineRule="auto"/>
        <w:contextualSpacing/>
        <w:jc w:val="both"/>
        <w:outlineLvl w:val="2"/>
        <w:rPr>
          <w:shd w:val="clear" w:color="auto" w:fill="FFFFFF"/>
          <w:lang w:val="en-US"/>
        </w:rPr>
      </w:pPr>
      <w:bookmarkStart w:id="512" w:name="_Toc339383899"/>
      <w:bookmarkStart w:id="513" w:name="_Toc339974416"/>
      <w:bookmarkStart w:id="514" w:name="_Toc339977024"/>
      <w:bookmarkStart w:id="515" w:name="_Toc340160227"/>
      <w:bookmarkStart w:id="516" w:name="_Toc340239384"/>
      <w:bookmarkStart w:id="517" w:name="_Toc340400279"/>
      <w:bookmarkStart w:id="518" w:name="_Toc340409457"/>
      <w:bookmarkStart w:id="519" w:name="_Toc340417362"/>
      <w:bookmarkStart w:id="520" w:name="_Toc340417957"/>
      <w:bookmarkStart w:id="521" w:name="_Toc341031546"/>
      <w:bookmarkStart w:id="522" w:name="_Toc341090975"/>
      <w:bookmarkStart w:id="523" w:name="_Toc348365889"/>
      <w:bookmarkStart w:id="524" w:name="_Toc349125966"/>
      <w:bookmarkStart w:id="525" w:name="_Toc350003872"/>
      <w:bookmarkStart w:id="526" w:name="_Toc352840688"/>
      <w:bookmarkStart w:id="527" w:name="_Toc353957204"/>
      <w:r w:rsidRPr="00B32D7A">
        <w:rPr>
          <w:shd w:val="clear" w:color="auto" w:fill="FFFFFF"/>
          <w:lang w:val="en-US"/>
        </w:rPr>
        <w:t xml:space="preserve">At the present day the company belongs among the greatest financial advisory company in the market. </w:t>
      </w:r>
      <w:proofErr w:type="spellStart"/>
      <w:r w:rsidRPr="00B32D7A">
        <w:rPr>
          <w:shd w:val="clear" w:color="auto" w:fill="FFFFFF"/>
          <w:lang w:val="en-US"/>
        </w:rPr>
        <w:t>Kapitol</w:t>
      </w:r>
      <w:proofErr w:type="spellEnd"/>
      <w:r w:rsidRPr="00B32D7A">
        <w:rPr>
          <w:shd w:val="clear" w:color="auto" w:fill="FFFFFF"/>
          <w:lang w:val="en-US"/>
        </w:rPr>
        <w:t xml:space="preserve"> is currently the biggest insurance provider on the Czech market in terms of volume of premiums in the area of citizens. </w:t>
      </w:r>
      <w:proofErr w:type="spellStart"/>
      <w:r w:rsidRPr="00B32D7A">
        <w:rPr>
          <w:shd w:val="clear" w:color="auto" w:fill="FFFFFF"/>
          <w:lang w:val="en-US"/>
        </w:rPr>
        <w:t>Kapitol´s</w:t>
      </w:r>
      <w:proofErr w:type="spellEnd"/>
      <w:r w:rsidRPr="00B32D7A">
        <w:rPr>
          <w:shd w:val="clear" w:color="auto" w:fill="FFFFFF"/>
          <w:lang w:val="en-US"/>
        </w:rPr>
        <w:t xml:space="preserve"> advisers concluded contracts in volume greater than 1.3 billion Czech crowns of insurance premiums. The level of prescribed insurance premiums exceeded up to 3.2 billion CZK. </w:t>
      </w:r>
      <w:proofErr w:type="spellStart"/>
      <w:r w:rsidRPr="00B32D7A">
        <w:rPr>
          <w:shd w:val="clear" w:color="auto" w:fill="FFFFFF"/>
          <w:lang w:val="en-US"/>
        </w:rPr>
        <w:t>Kapitol</w:t>
      </w:r>
      <w:proofErr w:type="spellEnd"/>
      <w:r w:rsidRPr="00B32D7A">
        <w:rPr>
          <w:shd w:val="clear" w:color="auto" w:fill="FFFFFF"/>
          <w:lang w:val="en-US"/>
        </w:rPr>
        <w:t xml:space="preserve"> keeps strong position in life insurance on the market. </w:t>
      </w:r>
      <w:proofErr w:type="spellStart"/>
      <w:r w:rsidRPr="00B32D7A">
        <w:rPr>
          <w:shd w:val="clear" w:color="auto" w:fill="FFFFFF"/>
          <w:lang w:val="en-US"/>
        </w:rPr>
        <w:t>Kapitol</w:t>
      </w:r>
      <w:proofErr w:type="spellEnd"/>
      <w:r w:rsidRPr="00B32D7A">
        <w:rPr>
          <w:shd w:val="clear" w:color="auto" w:fill="FFFFFF"/>
          <w:lang w:val="en-US"/>
        </w:rPr>
        <w:t xml:space="preserve"> has more clients than many of Czech insurance companies (</w:t>
      </w:r>
      <w:hyperlink r:id="rId73" w:history="1">
        <w:r w:rsidRPr="00B32D7A">
          <w:rPr>
            <w:rStyle w:val="Hypertextovodkaz"/>
            <w:color w:val="auto"/>
            <w:lang w:val="en-US"/>
          </w:rPr>
          <w:t>http://www.koop.cz/o-nas/spolupracujeme/kapitol-pojistovaci-a-financni-poradenstvi-a-s/kapitol-pojistovaci-a-financni-poradenstvi-a-s.html</w:t>
        </w:r>
      </w:hyperlink>
      <w:r w:rsidRPr="00B32D7A">
        <w:rPr>
          <w:lang w:val="en-US"/>
        </w:rPr>
        <w:t>).</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rsidR="00907B81" w:rsidRPr="00B32D7A" w:rsidRDefault="00907B81" w:rsidP="00B0732B">
      <w:pPr>
        <w:spacing w:line="360" w:lineRule="auto"/>
        <w:contextualSpacing/>
        <w:jc w:val="both"/>
        <w:outlineLvl w:val="2"/>
        <w:rPr>
          <w:b/>
          <w:lang w:val="en-US"/>
        </w:rPr>
      </w:pPr>
      <w:bookmarkStart w:id="528" w:name="_Toc339383900"/>
      <w:bookmarkStart w:id="529" w:name="_Toc339974417"/>
      <w:bookmarkStart w:id="530" w:name="_Toc339977025"/>
      <w:bookmarkStart w:id="531" w:name="_Toc340160228"/>
      <w:bookmarkStart w:id="532" w:name="_Toc340239385"/>
      <w:bookmarkStart w:id="533" w:name="_Toc340400280"/>
      <w:bookmarkStart w:id="534" w:name="_Toc340409458"/>
      <w:bookmarkStart w:id="535" w:name="_Toc340417363"/>
      <w:bookmarkStart w:id="536" w:name="_Toc340417958"/>
      <w:bookmarkStart w:id="537" w:name="_Toc341031547"/>
      <w:bookmarkStart w:id="538" w:name="_Toc341090976"/>
      <w:bookmarkStart w:id="539" w:name="_Toc348365890"/>
      <w:bookmarkStart w:id="540" w:name="_Toc349125967"/>
      <w:bookmarkStart w:id="541" w:name="_Toc350003873"/>
      <w:bookmarkStart w:id="542" w:name="_Toc352840689"/>
    </w:p>
    <w:p w:rsidR="007041EE" w:rsidRPr="00B32D7A" w:rsidRDefault="007041EE" w:rsidP="00B0732B">
      <w:pPr>
        <w:spacing w:line="360" w:lineRule="auto"/>
        <w:contextualSpacing/>
        <w:jc w:val="both"/>
        <w:outlineLvl w:val="2"/>
        <w:rPr>
          <w:b/>
          <w:lang w:val="en-US"/>
        </w:rPr>
      </w:pPr>
      <w:bookmarkStart w:id="543" w:name="_Toc353957205"/>
      <w:r w:rsidRPr="00B32D7A">
        <w:rPr>
          <w:b/>
          <w:lang w:val="en-US"/>
        </w:rPr>
        <w:t>b) Broker Consulting</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7041EE" w:rsidRPr="00B32D7A" w:rsidRDefault="007041EE" w:rsidP="00B0732B">
      <w:pPr>
        <w:spacing w:line="360" w:lineRule="auto"/>
        <w:contextualSpacing/>
        <w:jc w:val="both"/>
        <w:outlineLvl w:val="2"/>
        <w:rPr>
          <w:b/>
          <w:lang w:val="en-US"/>
        </w:rPr>
      </w:pPr>
    </w:p>
    <w:p w:rsidR="007041EE" w:rsidRPr="00B32D7A" w:rsidRDefault="007041EE" w:rsidP="00B0732B">
      <w:pPr>
        <w:spacing w:line="360" w:lineRule="auto"/>
        <w:contextualSpacing/>
        <w:jc w:val="both"/>
        <w:outlineLvl w:val="2"/>
        <w:rPr>
          <w:lang w:val="en-US"/>
        </w:rPr>
      </w:pPr>
      <w:bookmarkStart w:id="544" w:name="_Toc339383901"/>
      <w:bookmarkStart w:id="545" w:name="_Toc339974418"/>
      <w:bookmarkStart w:id="546" w:name="_Toc339977026"/>
      <w:bookmarkStart w:id="547" w:name="_Toc340160229"/>
      <w:bookmarkStart w:id="548" w:name="_Toc340239386"/>
      <w:bookmarkStart w:id="549" w:name="_Toc340400281"/>
      <w:bookmarkStart w:id="550" w:name="_Toc340409459"/>
      <w:bookmarkStart w:id="551" w:name="_Toc340417364"/>
      <w:bookmarkStart w:id="552" w:name="_Toc340417959"/>
      <w:bookmarkStart w:id="553" w:name="_Toc341031548"/>
      <w:bookmarkStart w:id="554" w:name="_Toc341090977"/>
      <w:bookmarkStart w:id="555" w:name="_Toc348365891"/>
      <w:bookmarkStart w:id="556" w:name="_Toc349125968"/>
      <w:bookmarkStart w:id="557" w:name="_Toc350003874"/>
      <w:bookmarkStart w:id="558" w:name="_Toc352840690"/>
      <w:bookmarkStart w:id="559" w:name="_Toc353957206"/>
      <w:r w:rsidRPr="00B32D7A">
        <w:rPr>
          <w:lang w:val="en-US"/>
        </w:rPr>
        <w:t xml:space="preserve">Broker </w:t>
      </w:r>
      <w:proofErr w:type="gramStart"/>
      <w:r w:rsidRPr="00B32D7A">
        <w:rPr>
          <w:lang w:val="en-US"/>
        </w:rPr>
        <w:t>Consulting</w:t>
      </w:r>
      <w:proofErr w:type="gramEnd"/>
      <w:r w:rsidRPr="00B32D7A">
        <w:rPr>
          <w:lang w:val="en-US"/>
        </w:rPr>
        <w:t xml:space="preserve"> was established in 1998. At the present day the company consists of</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Pr="00B32D7A">
        <w:rPr>
          <w:lang w:val="en-US"/>
        </w:rPr>
        <w:t xml:space="preserve"> </w:t>
      </w:r>
    </w:p>
    <w:p w:rsidR="007041EE" w:rsidRPr="00B32D7A" w:rsidRDefault="007041EE" w:rsidP="00B0732B">
      <w:pPr>
        <w:numPr>
          <w:ilvl w:val="0"/>
          <w:numId w:val="45"/>
        </w:numPr>
        <w:shd w:val="clear" w:color="auto" w:fill="FFFFFF"/>
        <w:spacing w:line="360" w:lineRule="auto"/>
        <w:contextualSpacing/>
        <w:jc w:val="both"/>
        <w:rPr>
          <w:lang w:val="en-US"/>
        </w:rPr>
      </w:pPr>
      <w:r w:rsidRPr="00B32D7A">
        <w:rPr>
          <w:rStyle w:val="afterh3echo1"/>
          <w:lang w:val="en-US"/>
        </w:rPr>
        <w:t>Broker Consulting, a. s. (Czech Republic)</w:t>
      </w:r>
      <w:r w:rsidRPr="00B32D7A">
        <w:rPr>
          <w:rStyle w:val="apple-converted-space"/>
          <w:lang w:val="en-US"/>
        </w:rPr>
        <w:t> </w:t>
      </w:r>
    </w:p>
    <w:p w:rsidR="007041EE" w:rsidRPr="00B32D7A" w:rsidRDefault="007041EE" w:rsidP="00B0732B">
      <w:pPr>
        <w:numPr>
          <w:ilvl w:val="0"/>
          <w:numId w:val="45"/>
        </w:numPr>
        <w:shd w:val="clear" w:color="auto" w:fill="FFFFFF"/>
        <w:spacing w:line="360" w:lineRule="auto"/>
        <w:contextualSpacing/>
        <w:jc w:val="both"/>
        <w:rPr>
          <w:lang w:val="en-US"/>
        </w:rPr>
      </w:pPr>
      <w:r w:rsidRPr="00B32D7A">
        <w:rPr>
          <w:rStyle w:val="afterh3echo1"/>
          <w:lang w:val="en-US"/>
        </w:rPr>
        <w:t>Broker Expert, a. s.</w:t>
      </w:r>
      <w:r w:rsidRPr="00B32D7A">
        <w:rPr>
          <w:rStyle w:val="apple-converted-space"/>
          <w:lang w:val="en-US"/>
        </w:rPr>
        <w:t> </w:t>
      </w:r>
      <w:r w:rsidRPr="00B32D7A">
        <w:rPr>
          <w:rStyle w:val="afterh3echo1"/>
          <w:lang w:val="en-US"/>
        </w:rPr>
        <w:t>(Czech Republic)</w:t>
      </w:r>
    </w:p>
    <w:p w:rsidR="007041EE" w:rsidRPr="00B32D7A" w:rsidRDefault="007041EE" w:rsidP="00B0732B">
      <w:pPr>
        <w:pStyle w:val="Odstavecseseznamem"/>
        <w:numPr>
          <w:ilvl w:val="0"/>
          <w:numId w:val="45"/>
        </w:numPr>
        <w:shd w:val="clear" w:color="auto" w:fill="FFFFFF"/>
        <w:spacing w:after="0" w:line="360" w:lineRule="auto"/>
        <w:jc w:val="both"/>
        <w:rPr>
          <w:rStyle w:val="afterh3echo1"/>
          <w:rFonts w:ascii="Times New Roman" w:hAnsi="Times New Roman"/>
          <w:sz w:val="24"/>
          <w:szCs w:val="24"/>
          <w:lang w:val="en-US"/>
        </w:rPr>
      </w:pPr>
      <w:r w:rsidRPr="00B32D7A">
        <w:rPr>
          <w:rStyle w:val="afterh3echo1"/>
          <w:rFonts w:ascii="Times New Roman" w:hAnsi="Times New Roman"/>
          <w:sz w:val="24"/>
          <w:szCs w:val="24"/>
          <w:lang w:val="en-US"/>
        </w:rPr>
        <w:t>Broker Consulting, a. s.</w:t>
      </w:r>
      <w:r w:rsidRPr="00B32D7A">
        <w:rPr>
          <w:rStyle w:val="apple-converted-space"/>
          <w:rFonts w:ascii="Times New Roman" w:hAnsi="Times New Roman"/>
          <w:sz w:val="24"/>
          <w:szCs w:val="24"/>
          <w:lang w:val="en-US"/>
        </w:rPr>
        <w:t> </w:t>
      </w:r>
      <w:r w:rsidRPr="00B32D7A">
        <w:rPr>
          <w:rStyle w:val="afterh3echo1"/>
          <w:rFonts w:ascii="Times New Roman" w:hAnsi="Times New Roman"/>
          <w:sz w:val="24"/>
          <w:szCs w:val="24"/>
          <w:lang w:val="en-US"/>
        </w:rPr>
        <w:t>(Slovak)</w:t>
      </w:r>
    </w:p>
    <w:p w:rsidR="007041EE" w:rsidRPr="00B32D7A" w:rsidRDefault="007041EE" w:rsidP="00B0732B">
      <w:pPr>
        <w:pStyle w:val="Odstavecseseznamem"/>
        <w:numPr>
          <w:ilvl w:val="0"/>
          <w:numId w:val="45"/>
        </w:numPr>
        <w:shd w:val="clear" w:color="auto" w:fill="FFFFFF"/>
        <w:spacing w:after="0" w:line="360" w:lineRule="auto"/>
        <w:jc w:val="both"/>
        <w:rPr>
          <w:rStyle w:val="afterh3echo1"/>
          <w:rFonts w:ascii="Times New Roman" w:hAnsi="Times New Roman"/>
          <w:sz w:val="24"/>
          <w:szCs w:val="24"/>
          <w:lang w:val="en-US"/>
        </w:rPr>
      </w:pPr>
      <w:r w:rsidRPr="00B32D7A">
        <w:rPr>
          <w:rStyle w:val="afterh3echo1"/>
          <w:rFonts w:ascii="Times New Roman" w:hAnsi="Times New Roman"/>
          <w:sz w:val="24"/>
          <w:szCs w:val="24"/>
          <w:lang w:val="en-US"/>
        </w:rPr>
        <w:t xml:space="preserve"> Fin Consulting, a. s.</w:t>
      </w:r>
      <w:r w:rsidRPr="00B32D7A">
        <w:rPr>
          <w:rStyle w:val="apple-converted-space"/>
          <w:rFonts w:ascii="Times New Roman" w:hAnsi="Times New Roman"/>
          <w:sz w:val="24"/>
          <w:szCs w:val="24"/>
          <w:lang w:val="en-US"/>
        </w:rPr>
        <w:t> </w:t>
      </w:r>
      <w:r w:rsidRPr="00B32D7A">
        <w:rPr>
          <w:rStyle w:val="afterh3echo1"/>
          <w:rFonts w:ascii="Times New Roman" w:hAnsi="Times New Roman"/>
          <w:sz w:val="24"/>
          <w:szCs w:val="24"/>
          <w:lang w:val="en-US"/>
        </w:rPr>
        <w:t>(Slovak)</w:t>
      </w:r>
    </w:p>
    <w:p w:rsidR="007041EE" w:rsidRPr="00B32D7A" w:rsidRDefault="007041EE" w:rsidP="00B0732B">
      <w:pPr>
        <w:shd w:val="clear" w:color="auto" w:fill="FFFFFF"/>
        <w:spacing w:line="360" w:lineRule="auto"/>
        <w:contextualSpacing/>
        <w:jc w:val="both"/>
        <w:rPr>
          <w:shd w:val="clear" w:color="auto" w:fill="FFFFFF"/>
          <w:lang w:val="en-US"/>
        </w:rPr>
      </w:pPr>
      <w:r w:rsidRPr="00B32D7A">
        <w:rPr>
          <w:shd w:val="clear" w:color="auto" w:fill="FFFFFF"/>
          <w:lang w:val="en-US"/>
        </w:rPr>
        <w:lastRenderedPageBreak/>
        <w:t>The turnover of the Group amounted to 700 million CZK in 2010. Thanks to the prolonged interest in Service Broker Consulting the growing of the group is in average rate of 30% per year. The company has more than 300,000 clients. The main service offered by the company is a financial plan. The company has more than 100 centers and offices and more than 1000 professional financial advisers. The uniqueness of the output of Broker Consulting financial plan is an electronic application that is ready on the basis of sophisticated financial planning methodology (</w:t>
      </w:r>
      <w:hyperlink r:id="rId74" w:history="1">
        <w:r w:rsidRPr="00B32D7A">
          <w:rPr>
            <w:rStyle w:val="Hypertextovodkaz"/>
            <w:color w:val="auto"/>
            <w:lang w:val="en-US"/>
          </w:rPr>
          <w:t>http://www.bcas.cz/o-nas/kdo-jsme</w:t>
        </w:r>
      </w:hyperlink>
      <w:r w:rsidRPr="00B32D7A">
        <w:rPr>
          <w:lang w:val="en-US"/>
        </w:rPr>
        <w:t>).</w:t>
      </w:r>
      <w:r w:rsidRPr="00B32D7A">
        <w:rPr>
          <w:shd w:val="clear" w:color="auto" w:fill="FFFFFF"/>
          <w:lang w:val="en-US"/>
        </w:rPr>
        <w:t xml:space="preserve"> </w:t>
      </w:r>
    </w:p>
    <w:p w:rsidR="000E39AC" w:rsidRPr="00B32D7A" w:rsidRDefault="000E39AC" w:rsidP="00B0732B">
      <w:pPr>
        <w:shd w:val="clear" w:color="auto" w:fill="FFFFFF"/>
        <w:spacing w:line="360" w:lineRule="auto"/>
        <w:contextualSpacing/>
        <w:jc w:val="both"/>
        <w:rPr>
          <w:shd w:val="clear" w:color="auto" w:fill="FFFFFF"/>
          <w:lang w:val="en-US"/>
        </w:rPr>
      </w:pPr>
    </w:p>
    <w:p w:rsidR="007041EE" w:rsidRPr="00B32D7A" w:rsidRDefault="007041EE" w:rsidP="00B0732B">
      <w:pPr>
        <w:spacing w:line="360" w:lineRule="auto"/>
        <w:contextualSpacing/>
        <w:jc w:val="both"/>
        <w:outlineLvl w:val="2"/>
        <w:rPr>
          <w:b/>
          <w:lang w:val="en-US"/>
        </w:rPr>
      </w:pPr>
      <w:bookmarkStart w:id="560" w:name="_Toc339383902"/>
      <w:bookmarkStart w:id="561" w:name="_Toc339974419"/>
      <w:bookmarkStart w:id="562" w:name="_Toc339977027"/>
      <w:bookmarkStart w:id="563" w:name="_Toc340160230"/>
      <w:bookmarkStart w:id="564" w:name="_Toc340239387"/>
      <w:bookmarkStart w:id="565" w:name="_Toc340400282"/>
      <w:bookmarkStart w:id="566" w:name="_Toc340409460"/>
      <w:bookmarkStart w:id="567" w:name="_Toc340417365"/>
      <w:bookmarkStart w:id="568" w:name="_Toc340417960"/>
      <w:bookmarkStart w:id="569" w:name="_Toc341031549"/>
      <w:bookmarkStart w:id="570" w:name="_Toc341090978"/>
      <w:bookmarkStart w:id="571" w:name="_Toc348365892"/>
      <w:bookmarkStart w:id="572" w:name="_Toc349125969"/>
      <w:bookmarkStart w:id="573" w:name="_Toc350003875"/>
      <w:bookmarkStart w:id="574" w:name="_Toc352840691"/>
      <w:bookmarkStart w:id="575" w:name="_Toc353957207"/>
      <w:r w:rsidRPr="00B32D7A">
        <w:rPr>
          <w:b/>
          <w:lang w:val="en-US"/>
        </w:rPr>
        <w:t>c) AWD</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rsidR="007041EE" w:rsidRPr="00B32D7A" w:rsidRDefault="007041EE" w:rsidP="00B0732B">
      <w:pPr>
        <w:spacing w:line="360" w:lineRule="auto"/>
        <w:contextualSpacing/>
        <w:jc w:val="both"/>
        <w:outlineLvl w:val="2"/>
        <w:rPr>
          <w:lang w:val="en-US"/>
        </w:rPr>
      </w:pPr>
    </w:p>
    <w:p w:rsidR="007041EE" w:rsidRPr="00B32D7A" w:rsidRDefault="007041EE" w:rsidP="00B0732B">
      <w:pPr>
        <w:shd w:val="clear" w:color="auto" w:fill="FFFFFF"/>
        <w:spacing w:line="360" w:lineRule="auto"/>
        <w:contextualSpacing/>
        <w:jc w:val="both"/>
        <w:rPr>
          <w:lang w:val="en-US"/>
        </w:rPr>
      </w:pPr>
      <w:r w:rsidRPr="00B32D7A">
        <w:rPr>
          <w:lang w:val="en-US"/>
        </w:rPr>
        <w:t xml:space="preserve">AWD </w:t>
      </w:r>
      <w:proofErr w:type="gramStart"/>
      <w:r w:rsidRPr="00B32D7A">
        <w:rPr>
          <w:lang w:val="en-US"/>
        </w:rPr>
        <w:t>company</w:t>
      </w:r>
      <w:proofErr w:type="gramEnd"/>
      <w:r w:rsidRPr="00B32D7A">
        <w:rPr>
          <w:lang w:val="en-US"/>
        </w:rPr>
        <w:t xml:space="preserve"> entered the Czech market in 2005 AWD. All experts working for the AWD have all the necessary </w:t>
      </w:r>
      <w:proofErr w:type="spellStart"/>
      <w:r w:rsidRPr="00B32D7A">
        <w:rPr>
          <w:lang w:val="en-US"/>
        </w:rPr>
        <w:t>licences</w:t>
      </w:r>
      <w:proofErr w:type="spellEnd"/>
      <w:r w:rsidRPr="00B32D7A">
        <w:rPr>
          <w:lang w:val="en-US"/>
        </w:rPr>
        <w:t xml:space="preserve"> registered at the Ministry of finance and the Czech National Bank. The advisory is readily available to all citizens Thank to branches throughout the Czech Republic.</w:t>
      </w:r>
    </w:p>
    <w:p w:rsidR="007041EE" w:rsidRPr="00B32D7A" w:rsidRDefault="007041EE" w:rsidP="00B0732B">
      <w:pPr>
        <w:spacing w:line="360" w:lineRule="auto"/>
        <w:contextualSpacing/>
        <w:jc w:val="both"/>
        <w:outlineLvl w:val="2"/>
        <w:rPr>
          <w:lang w:val="en-US"/>
        </w:rPr>
      </w:pPr>
    </w:p>
    <w:p w:rsidR="007041EE" w:rsidRPr="00B32D7A" w:rsidRDefault="007041EE" w:rsidP="00B0732B">
      <w:pPr>
        <w:spacing w:line="360" w:lineRule="auto"/>
        <w:contextualSpacing/>
        <w:jc w:val="both"/>
        <w:outlineLvl w:val="2"/>
        <w:rPr>
          <w:b/>
          <w:lang w:val="en-US"/>
        </w:rPr>
      </w:pPr>
      <w:bookmarkStart w:id="576" w:name="_Toc339383903"/>
      <w:bookmarkStart w:id="577" w:name="_Toc339974420"/>
      <w:bookmarkStart w:id="578" w:name="_Toc339977028"/>
      <w:bookmarkStart w:id="579" w:name="_Toc340160231"/>
      <w:bookmarkStart w:id="580" w:name="_Toc340239388"/>
      <w:bookmarkStart w:id="581" w:name="_Toc340400283"/>
      <w:bookmarkStart w:id="582" w:name="_Toc340409461"/>
      <w:bookmarkStart w:id="583" w:name="_Toc340417366"/>
      <w:bookmarkStart w:id="584" w:name="_Toc340417961"/>
      <w:bookmarkStart w:id="585" w:name="_Toc341031550"/>
      <w:bookmarkStart w:id="586" w:name="_Toc341090979"/>
      <w:bookmarkStart w:id="587" w:name="_Toc348365893"/>
      <w:bookmarkStart w:id="588" w:name="_Toc349125970"/>
      <w:bookmarkStart w:id="589" w:name="_Toc350003876"/>
      <w:bookmarkStart w:id="590" w:name="_Toc352840692"/>
      <w:bookmarkStart w:id="591" w:name="_Toc353957208"/>
      <w:r w:rsidRPr="00B32D7A">
        <w:rPr>
          <w:b/>
          <w:lang w:val="en-US"/>
        </w:rPr>
        <w:t xml:space="preserve">d) </w:t>
      </w:r>
      <w:proofErr w:type="spellStart"/>
      <w:r w:rsidRPr="00B32D7A">
        <w:rPr>
          <w:b/>
          <w:lang w:val="en-US"/>
        </w:rPr>
        <w:t>Patners</w:t>
      </w:r>
      <w:proofErr w:type="spellEnd"/>
      <w:r w:rsidRPr="00B32D7A">
        <w:rPr>
          <w:b/>
          <w:lang w:val="en-US"/>
        </w:rPr>
        <w:t xml:space="preserve"> Financial Services, a. 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rsidR="007041EE" w:rsidRPr="00B32D7A" w:rsidRDefault="007041EE" w:rsidP="00B0732B">
      <w:pPr>
        <w:spacing w:line="360" w:lineRule="auto"/>
        <w:contextualSpacing/>
        <w:jc w:val="both"/>
        <w:outlineLvl w:val="2"/>
        <w:rPr>
          <w:lang w:val="en-US"/>
        </w:rPr>
      </w:pPr>
    </w:p>
    <w:p w:rsidR="007041EE" w:rsidRPr="00B32D7A" w:rsidRDefault="007041EE" w:rsidP="00B0732B">
      <w:pPr>
        <w:spacing w:line="360" w:lineRule="auto"/>
        <w:contextualSpacing/>
        <w:jc w:val="both"/>
        <w:outlineLvl w:val="2"/>
        <w:rPr>
          <w:shd w:val="clear" w:color="auto" w:fill="FFFFFF"/>
          <w:lang w:val="en-US"/>
        </w:rPr>
      </w:pPr>
      <w:bookmarkStart w:id="592" w:name="_Toc339383904"/>
      <w:bookmarkStart w:id="593" w:name="_Toc339974421"/>
      <w:bookmarkStart w:id="594" w:name="_Toc339977029"/>
      <w:bookmarkStart w:id="595" w:name="_Toc340160232"/>
      <w:bookmarkStart w:id="596" w:name="_Toc340239389"/>
      <w:bookmarkStart w:id="597" w:name="_Toc340400284"/>
      <w:bookmarkStart w:id="598" w:name="_Toc340409462"/>
      <w:bookmarkStart w:id="599" w:name="_Toc340417367"/>
      <w:bookmarkStart w:id="600" w:name="_Toc340417962"/>
      <w:bookmarkStart w:id="601" w:name="_Toc341031551"/>
      <w:bookmarkStart w:id="602" w:name="_Toc341090980"/>
      <w:bookmarkStart w:id="603" w:name="_Toc348365894"/>
      <w:bookmarkStart w:id="604" w:name="_Toc349125971"/>
      <w:bookmarkStart w:id="605" w:name="_Toc350003877"/>
      <w:bookmarkStart w:id="606" w:name="_Toc352840693"/>
      <w:bookmarkStart w:id="607" w:name="_Toc353957209"/>
      <w:r w:rsidRPr="00B32D7A">
        <w:rPr>
          <w:shd w:val="clear" w:color="auto" w:fill="FFFFFF"/>
          <w:lang w:val="en-US"/>
        </w:rPr>
        <w:t xml:space="preserve">The Czech joint-stock company - Partners Financial Services, </w:t>
      </w:r>
      <w:proofErr w:type="spellStart"/>
      <w:proofErr w:type="gramStart"/>
      <w:r w:rsidRPr="00B32D7A">
        <w:rPr>
          <w:shd w:val="clear" w:color="auto" w:fill="FFFFFF"/>
          <w:lang w:val="en-US"/>
        </w:rPr>
        <w:t>a.s</w:t>
      </w:r>
      <w:proofErr w:type="spellEnd"/>
      <w:proofErr w:type="gramEnd"/>
      <w:r w:rsidRPr="00B32D7A">
        <w:rPr>
          <w:shd w:val="clear" w:color="auto" w:fill="FFFFFF"/>
          <w:lang w:val="en-US"/>
        </w:rPr>
        <w:t>., started its business in June, 2007. Company´s main activity is the providing of independent financial advisory. At present day, Partners is the largest advisory company on the Czech market, with more than an annual turnover of over one billion CZK and more than two hundred thousand clients. We can include to the group of Partners:</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r w:rsidRPr="00B32D7A">
        <w:rPr>
          <w:shd w:val="clear" w:color="auto" w:fill="FFFFFF"/>
          <w:lang w:val="en-US"/>
        </w:rPr>
        <w:t xml:space="preserve"> </w:t>
      </w:r>
    </w:p>
    <w:p w:rsidR="007041EE" w:rsidRPr="00B32D7A" w:rsidRDefault="007041EE" w:rsidP="00B0732B">
      <w:pPr>
        <w:pStyle w:val="Odstavecseseznamem"/>
        <w:numPr>
          <w:ilvl w:val="0"/>
          <w:numId w:val="46"/>
        </w:numPr>
        <w:spacing w:after="0" w:line="360" w:lineRule="auto"/>
        <w:jc w:val="both"/>
        <w:outlineLvl w:val="2"/>
        <w:rPr>
          <w:rFonts w:ascii="Times New Roman" w:hAnsi="Times New Roman"/>
          <w:sz w:val="24"/>
          <w:szCs w:val="24"/>
          <w:shd w:val="clear" w:color="auto" w:fill="FFFFFF"/>
          <w:lang w:val="en-US"/>
        </w:rPr>
      </w:pPr>
      <w:bookmarkStart w:id="608" w:name="_Toc339383905"/>
      <w:bookmarkStart w:id="609" w:name="_Toc339974422"/>
      <w:bookmarkStart w:id="610" w:name="_Toc339977030"/>
      <w:bookmarkStart w:id="611" w:name="_Toc340160233"/>
      <w:bookmarkStart w:id="612" w:name="_Toc340239390"/>
      <w:bookmarkStart w:id="613" w:name="_Toc340400285"/>
      <w:bookmarkStart w:id="614" w:name="_Toc340409463"/>
      <w:bookmarkStart w:id="615" w:name="_Toc340417368"/>
      <w:bookmarkStart w:id="616" w:name="_Toc340417963"/>
      <w:bookmarkStart w:id="617" w:name="_Toc341031552"/>
      <w:bookmarkStart w:id="618" w:name="_Toc341090981"/>
      <w:bookmarkStart w:id="619" w:name="_Toc348365895"/>
      <w:bookmarkStart w:id="620" w:name="_Toc349125972"/>
      <w:bookmarkStart w:id="621" w:name="_Toc350003878"/>
      <w:bookmarkStart w:id="622" w:name="_Toc352840694"/>
      <w:bookmarkStart w:id="623" w:name="_Toc353957210"/>
      <w:r w:rsidRPr="00B32D7A">
        <w:rPr>
          <w:rFonts w:ascii="Times New Roman" w:hAnsi="Times New Roman"/>
          <w:sz w:val="24"/>
          <w:szCs w:val="24"/>
          <w:shd w:val="clear" w:color="auto" w:fill="FFFFFF"/>
          <w:lang w:val="en-US"/>
        </w:rPr>
        <w:t>Partners Bank,</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r w:rsidRPr="00B32D7A">
        <w:rPr>
          <w:rFonts w:ascii="Times New Roman" w:hAnsi="Times New Roman"/>
          <w:sz w:val="24"/>
          <w:szCs w:val="24"/>
          <w:shd w:val="clear" w:color="auto" w:fill="FFFFFF"/>
          <w:lang w:val="en-US"/>
        </w:rPr>
        <w:t xml:space="preserve"> </w:t>
      </w:r>
    </w:p>
    <w:p w:rsidR="007041EE" w:rsidRPr="00B32D7A" w:rsidRDefault="007041EE" w:rsidP="00B0732B">
      <w:pPr>
        <w:pStyle w:val="Odstavecseseznamem"/>
        <w:numPr>
          <w:ilvl w:val="0"/>
          <w:numId w:val="46"/>
        </w:numPr>
        <w:spacing w:after="0" w:line="360" w:lineRule="auto"/>
        <w:jc w:val="both"/>
        <w:outlineLvl w:val="2"/>
        <w:rPr>
          <w:rFonts w:ascii="Times New Roman" w:hAnsi="Times New Roman"/>
          <w:sz w:val="24"/>
          <w:szCs w:val="24"/>
          <w:shd w:val="clear" w:color="auto" w:fill="FFFFFF"/>
          <w:lang w:val="en-US"/>
        </w:rPr>
      </w:pPr>
      <w:bookmarkStart w:id="624" w:name="_Toc339383906"/>
      <w:bookmarkStart w:id="625" w:name="_Toc339974423"/>
      <w:bookmarkStart w:id="626" w:name="_Toc339977031"/>
      <w:bookmarkStart w:id="627" w:name="_Toc340160234"/>
      <w:bookmarkStart w:id="628" w:name="_Toc340239391"/>
      <w:bookmarkStart w:id="629" w:name="_Toc340400286"/>
      <w:bookmarkStart w:id="630" w:name="_Toc340409464"/>
      <w:bookmarkStart w:id="631" w:name="_Toc340417369"/>
      <w:bookmarkStart w:id="632" w:name="_Toc340417964"/>
      <w:bookmarkStart w:id="633" w:name="_Toc341031553"/>
      <w:bookmarkStart w:id="634" w:name="_Toc341090982"/>
      <w:bookmarkStart w:id="635" w:name="_Toc348365896"/>
      <w:bookmarkStart w:id="636" w:name="_Toc349125973"/>
      <w:bookmarkStart w:id="637" w:name="_Toc350003879"/>
      <w:bookmarkStart w:id="638" w:name="_Toc352840695"/>
      <w:bookmarkStart w:id="639" w:name="_Toc353957211"/>
      <w:r w:rsidRPr="00B32D7A">
        <w:rPr>
          <w:rFonts w:ascii="Times New Roman" w:hAnsi="Times New Roman"/>
          <w:sz w:val="24"/>
          <w:szCs w:val="24"/>
          <w:shd w:val="clear" w:color="auto" w:fill="FFFFFF"/>
          <w:lang w:val="en-US"/>
        </w:rPr>
        <w:t>Partners investment company,</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B32D7A">
        <w:rPr>
          <w:rFonts w:ascii="Times New Roman" w:hAnsi="Times New Roman"/>
          <w:sz w:val="24"/>
          <w:szCs w:val="24"/>
          <w:shd w:val="clear" w:color="auto" w:fill="FFFFFF"/>
          <w:lang w:val="en-US"/>
        </w:rPr>
        <w:t xml:space="preserve"> </w:t>
      </w:r>
    </w:p>
    <w:p w:rsidR="007041EE" w:rsidRPr="00B32D7A" w:rsidRDefault="007041EE" w:rsidP="00B0732B">
      <w:pPr>
        <w:pStyle w:val="Odstavecseseznamem"/>
        <w:numPr>
          <w:ilvl w:val="0"/>
          <w:numId w:val="46"/>
        </w:numPr>
        <w:spacing w:after="0" w:line="360" w:lineRule="auto"/>
        <w:jc w:val="both"/>
        <w:outlineLvl w:val="2"/>
        <w:rPr>
          <w:rFonts w:ascii="Times New Roman" w:hAnsi="Times New Roman"/>
          <w:sz w:val="24"/>
          <w:szCs w:val="24"/>
          <w:shd w:val="clear" w:color="auto" w:fill="FFFFFF"/>
          <w:lang w:val="en-US"/>
        </w:rPr>
      </w:pPr>
      <w:bookmarkStart w:id="640" w:name="_Toc339383907"/>
      <w:bookmarkStart w:id="641" w:name="_Toc339974424"/>
      <w:bookmarkStart w:id="642" w:name="_Toc339977032"/>
      <w:bookmarkStart w:id="643" w:name="_Toc340160235"/>
      <w:bookmarkStart w:id="644" w:name="_Toc340239392"/>
      <w:bookmarkStart w:id="645" w:name="_Toc340400287"/>
      <w:bookmarkStart w:id="646" w:name="_Toc340409465"/>
      <w:bookmarkStart w:id="647" w:name="_Toc340417370"/>
      <w:bookmarkStart w:id="648" w:name="_Toc340417965"/>
      <w:bookmarkStart w:id="649" w:name="_Toc341031554"/>
      <w:bookmarkStart w:id="650" w:name="_Toc341090983"/>
      <w:bookmarkStart w:id="651" w:name="_Toc348365897"/>
      <w:bookmarkStart w:id="652" w:name="_Toc349125974"/>
      <w:bookmarkStart w:id="653" w:name="_Toc350003880"/>
      <w:bookmarkStart w:id="654" w:name="_Toc352840696"/>
      <w:bookmarkStart w:id="655" w:name="_Toc353957212"/>
      <w:r w:rsidRPr="00B32D7A">
        <w:rPr>
          <w:rFonts w:ascii="Times New Roman" w:hAnsi="Times New Roman"/>
          <w:sz w:val="24"/>
          <w:szCs w:val="24"/>
          <w:shd w:val="clear" w:color="auto" w:fill="FFFFFF"/>
          <w:lang w:val="en-US"/>
        </w:rPr>
        <w:t>Partners Media,</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B32D7A">
        <w:rPr>
          <w:rFonts w:ascii="Times New Roman" w:hAnsi="Times New Roman"/>
          <w:sz w:val="24"/>
          <w:szCs w:val="24"/>
          <w:shd w:val="clear" w:color="auto" w:fill="FFFFFF"/>
          <w:lang w:val="en-US"/>
        </w:rPr>
        <w:t xml:space="preserve"> </w:t>
      </w:r>
    </w:p>
    <w:p w:rsidR="007041EE" w:rsidRPr="00B32D7A" w:rsidRDefault="007041EE" w:rsidP="00B0732B">
      <w:pPr>
        <w:pStyle w:val="Odstavecseseznamem"/>
        <w:numPr>
          <w:ilvl w:val="0"/>
          <w:numId w:val="46"/>
        </w:numPr>
        <w:spacing w:after="0" w:line="360" w:lineRule="auto"/>
        <w:jc w:val="both"/>
        <w:outlineLvl w:val="2"/>
        <w:rPr>
          <w:rFonts w:ascii="Times New Roman" w:hAnsi="Times New Roman"/>
          <w:sz w:val="24"/>
          <w:szCs w:val="24"/>
          <w:shd w:val="clear" w:color="auto" w:fill="FFFFFF"/>
          <w:lang w:val="en-US"/>
        </w:rPr>
      </w:pPr>
      <w:bookmarkStart w:id="656" w:name="_Toc339383908"/>
      <w:bookmarkStart w:id="657" w:name="_Toc339974425"/>
      <w:bookmarkStart w:id="658" w:name="_Toc339977033"/>
      <w:bookmarkStart w:id="659" w:name="_Toc340160236"/>
      <w:bookmarkStart w:id="660" w:name="_Toc340239393"/>
      <w:bookmarkStart w:id="661" w:name="_Toc340400288"/>
      <w:bookmarkStart w:id="662" w:name="_Toc340409466"/>
      <w:bookmarkStart w:id="663" w:name="_Toc340417371"/>
      <w:bookmarkStart w:id="664" w:name="_Toc340417966"/>
      <w:bookmarkStart w:id="665" w:name="_Toc341031555"/>
      <w:bookmarkStart w:id="666" w:name="_Toc341090984"/>
      <w:bookmarkStart w:id="667" w:name="_Toc348365898"/>
      <w:bookmarkStart w:id="668" w:name="_Toc349125975"/>
      <w:bookmarkStart w:id="669" w:name="_Toc350003881"/>
      <w:bookmarkStart w:id="670" w:name="_Toc352840697"/>
      <w:bookmarkStart w:id="671" w:name="_Toc353957213"/>
      <w:r w:rsidRPr="00B32D7A">
        <w:rPr>
          <w:rFonts w:ascii="Times New Roman" w:hAnsi="Times New Roman"/>
          <w:sz w:val="24"/>
          <w:szCs w:val="24"/>
          <w:shd w:val="clear" w:color="auto" w:fill="FFFFFF"/>
          <w:lang w:val="en-US"/>
        </w:rPr>
        <w:t>Partners of the Academy (</w:t>
      </w:r>
      <w:hyperlink r:id="rId75" w:history="1">
        <w:r w:rsidRPr="00B32D7A">
          <w:rPr>
            <w:rStyle w:val="Hypertextovodkaz"/>
            <w:rFonts w:ascii="Times New Roman" w:hAnsi="Times New Roman"/>
            <w:color w:val="auto"/>
            <w:sz w:val="24"/>
            <w:szCs w:val="24"/>
            <w:lang w:val="en-US"/>
          </w:rPr>
          <w:t>http://www.partners.cz/cs/o-partners/o-spolecnosti/</w:t>
        </w:r>
      </w:hyperlink>
      <w:r w:rsidRPr="00B32D7A">
        <w:rPr>
          <w:rFonts w:ascii="Times New Roman" w:hAnsi="Times New Roman"/>
          <w:sz w:val="24"/>
          <w:szCs w:val="24"/>
          <w:lang w:val="en-US"/>
        </w:rPr>
        <w:t>).</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rsidR="007041EE" w:rsidRPr="00B32D7A" w:rsidRDefault="007041EE" w:rsidP="00B0732B">
      <w:pPr>
        <w:spacing w:line="360" w:lineRule="auto"/>
        <w:contextualSpacing/>
        <w:jc w:val="both"/>
        <w:outlineLvl w:val="2"/>
        <w:rPr>
          <w:lang w:val="en-US"/>
        </w:rPr>
      </w:pPr>
    </w:p>
    <w:p w:rsidR="007041EE" w:rsidRPr="00B32D7A" w:rsidRDefault="007041EE" w:rsidP="00B0732B">
      <w:pPr>
        <w:spacing w:line="360" w:lineRule="auto"/>
        <w:contextualSpacing/>
        <w:jc w:val="both"/>
        <w:outlineLvl w:val="2"/>
        <w:rPr>
          <w:lang w:val="en-US"/>
        </w:rPr>
      </w:pPr>
    </w:p>
    <w:p w:rsidR="007041EE" w:rsidRPr="00B32D7A" w:rsidRDefault="007041EE" w:rsidP="00B0732B">
      <w:pPr>
        <w:spacing w:line="360" w:lineRule="auto"/>
        <w:contextualSpacing/>
        <w:jc w:val="both"/>
        <w:rPr>
          <w:lang w:val="en-US"/>
        </w:rPr>
      </w:pPr>
      <w:r w:rsidRPr="00B32D7A">
        <w:rPr>
          <w:lang w:val="en-US"/>
        </w:rPr>
        <w:t xml:space="preserve">As we can see, there are a lot of threats influencing the company. Anyway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is still the leader in the insurance market. </w:t>
      </w:r>
    </w:p>
    <w:p w:rsidR="005F7066" w:rsidRPr="00B32D7A" w:rsidRDefault="005F7066" w:rsidP="00B0732B">
      <w:pPr>
        <w:spacing w:line="360" w:lineRule="auto"/>
        <w:contextualSpacing/>
        <w:jc w:val="both"/>
        <w:rPr>
          <w:shd w:val="clear" w:color="auto" w:fill="FFFFFF"/>
          <w:lang w:val="en-US"/>
        </w:rPr>
      </w:pPr>
    </w:p>
    <w:p w:rsidR="007041EE" w:rsidRPr="00B32D7A" w:rsidRDefault="007041EE" w:rsidP="00B0732B">
      <w:pPr>
        <w:spacing w:line="360" w:lineRule="auto"/>
        <w:contextualSpacing/>
        <w:jc w:val="both"/>
        <w:rPr>
          <w:shd w:val="clear" w:color="auto" w:fill="FFFFFF"/>
          <w:lang w:val="en-US"/>
        </w:rPr>
      </w:pPr>
      <w:r w:rsidRPr="00B32D7A">
        <w:rPr>
          <w:shd w:val="clear" w:color="auto" w:fill="FFFFFF"/>
          <w:lang w:val="en-US"/>
        </w:rPr>
        <w:lastRenderedPageBreak/>
        <w:t xml:space="preserve">The Czech insurance market continues in stagnation in 2012. Insurance companies have collected insurance premiums up to 41.3 billion Czech crowns in the first half, which is about 0.2 </w:t>
      </w:r>
      <w:r w:rsidR="00640F1F" w:rsidRPr="00B32D7A">
        <w:rPr>
          <w:shd w:val="clear" w:color="auto" w:fill="FFFFFF"/>
          <w:lang w:val="en-US"/>
        </w:rPr>
        <w:t>%</w:t>
      </w:r>
      <w:r w:rsidRPr="00B32D7A">
        <w:rPr>
          <w:shd w:val="clear" w:color="auto" w:fill="FFFFFF"/>
          <w:lang w:val="en-US"/>
        </w:rPr>
        <w:t xml:space="preserve"> less year on year. </w:t>
      </w:r>
    </w:p>
    <w:p w:rsidR="007041EE" w:rsidRPr="00B32D7A" w:rsidRDefault="007041EE" w:rsidP="00B0732B">
      <w:pPr>
        <w:spacing w:line="360" w:lineRule="auto"/>
        <w:contextualSpacing/>
        <w:jc w:val="both"/>
        <w:rPr>
          <w:shd w:val="clear" w:color="auto" w:fill="FFFFFF"/>
          <w:lang w:val="en-US"/>
        </w:rPr>
      </w:pPr>
    </w:p>
    <w:p w:rsidR="007041EE" w:rsidRPr="00B32D7A" w:rsidRDefault="007041EE" w:rsidP="00B0732B">
      <w:pPr>
        <w:spacing w:line="360" w:lineRule="auto"/>
        <w:contextualSpacing/>
        <w:jc w:val="both"/>
        <w:rPr>
          <w:sz w:val="16"/>
          <w:szCs w:val="16"/>
          <w:lang w:val="en-US"/>
        </w:rPr>
      </w:pPr>
      <w:r w:rsidRPr="00B32D7A">
        <w:rPr>
          <w:shd w:val="clear" w:color="auto" w:fill="FFFFFF"/>
          <w:lang w:val="en-US"/>
        </w:rPr>
        <w:t xml:space="preserve">Life insurance has increased by 1.4 </w:t>
      </w:r>
      <w:r w:rsidR="00640F1F" w:rsidRPr="00B32D7A">
        <w:rPr>
          <w:shd w:val="clear" w:color="auto" w:fill="FFFFFF"/>
          <w:lang w:val="en-US"/>
        </w:rPr>
        <w:t>%</w:t>
      </w:r>
      <w:r w:rsidRPr="00B32D7A">
        <w:rPr>
          <w:shd w:val="clear" w:color="auto" w:fill="FFFFFF"/>
          <w:lang w:val="en-US"/>
        </w:rPr>
        <w:t xml:space="preserve"> to 16.7 billion </w:t>
      </w:r>
      <w:proofErr w:type="gramStart"/>
      <w:r w:rsidRPr="00B32D7A">
        <w:rPr>
          <w:shd w:val="clear" w:color="auto" w:fill="FFFFFF"/>
          <w:lang w:val="en-US"/>
        </w:rPr>
        <w:t>CZK,</w:t>
      </w:r>
      <w:proofErr w:type="gramEnd"/>
      <w:r w:rsidRPr="00B32D7A">
        <w:rPr>
          <w:shd w:val="clear" w:color="auto" w:fill="FFFFFF"/>
          <w:lang w:val="en-US"/>
        </w:rPr>
        <w:t xml:space="preserve"> non-life insurance has decreased by 1.2 </w:t>
      </w:r>
      <w:r w:rsidR="00640F1F" w:rsidRPr="00B32D7A">
        <w:rPr>
          <w:shd w:val="clear" w:color="auto" w:fill="FFFFFF"/>
          <w:lang w:val="en-US"/>
        </w:rPr>
        <w:t>%</w:t>
      </w:r>
      <w:r w:rsidRPr="00B32D7A">
        <w:rPr>
          <w:shd w:val="clear" w:color="auto" w:fill="FFFFFF"/>
          <w:lang w:val="en-US"/>
        </w:rPr>
        <w:t xml:space="preserve"> to 24.6 billion CZK by the end of June 2012. The number of insurance contracts has increased by 2.2 </w:t>
      </w:r>
      <w:r w:rsidR="00640F1F" w:rsidRPr="00B32D7A">
        <w:rPr>
          <w:shd w:val="clear" w:color="auto" w:fill="FFFFFF"/>
          <w:lang w:val="en-US"/>
        </w:rPr>
        <w:t>%</w:t>
      </w:r>
      <w:r w:rsidRPr="00B32D7A">
        <w:rPr>
          <w:shd w:val="clear" w:color="auto" w:fill="FFFFFF"/>
          <w:lang w:val="en-US"/>
        </w:rPr>
        <w:t xml:space="preserve"> to 20</w:t>
      </w:r>
      <w:proofErr w:type="gramStart"/>
      <w:r w:rsidRPr="00B32D7A">
        <w:rPr>
          <w:shd w:val="clear" w:color="auto" w:fill="FFFFFF"/>
          <w:lang w:val="en-US"/>
        </w:rPr>
        <w:t>,05</w:t>
      </w:r>
      <w:proofErr w:type="gramEnd"/>
      <w:r w:rsidRPr="00B32D7A">
        <w:rPr>
          <w:shd w:val="clear" w:color="auto" w:fill="FFFFFF"/>
          <w:lang w:val="en-US"/>
        </w:rPr>
        <w:t xml:space="preserve"> million CZK. The number of insurance contracts has decreased in life insurance by 2.4 </w:t>
      </w:r>
      <w:r w:rsidR="00640F1F" w:rsidRPr="00B32D7A">
        <w:rPr>
          <w:shd w:val="clear" w:color="auto" w:fill="FFFFFF"/>
          <w:lang w:val="en-US"/>
        </w:rPr>
        <w:t>%</w:t>
      </w:r>
      <w:r w:rsidRPr="00B32D7A">
        <w:rPr>
          <w:shd w:val="clear" w:color="auto" w:fill="FFFFFF"/>
          <w:lang w:val="en-US"/>
        </w:rPr>
        <w:t xml:space="preserve">, in non-life insurance increased by 3.6 </w:t>
      </w:r>
      <w:r w:rsidR="00640F1F" w:rsidRPr="00B32D7A">
        <w:rPr>
          <w:shd w:val="clear" w:color="auto" w:fill="FFFFFF"/>
          <w:lang w:val="en-US"/>
        </w:rPr>
        <w:t>%</w:t>
      </w:r>
      <w:r w:rsidRPr="00B32D7A">
        <w:rPr>
          <w:shd w:val="clear" w:color="auto" w:fill="FFFFFF"/>
          <w:lang w:val="en-US"/>
        </w:rPr>
        <w:t xml:space="preserve">. Within non-life insurance it has declined again, mainly in the compulsory liability insurance code (5.7 </w:t>
      </w:r>
      <w:r w:rsidR="00640F1F" w:rsidRPr="00B32D7A">
        <w:rPr>
          <w:shd w:val="clear" w:color="auto" w:fill="FFFFFF"/>
          <w:lang w:val="en-US"/>
        </w:rPr>
        <w:t>%</w:t>
      </w:r>
      <w:r w:rsidRPr="00B32D7A">
        <w:rPr>
          <w:shd w:val="clear" w:color="auto" w:fill="FFFFFF"/>
          <w:lang w:val="en-US"/>
        </w:rPr>
        <w:t xml:space="preserve">), followed by low prices of insurance of vehicles. In accidental prescription insurance it has decreased by almost two </w:t>
      </w:r>
      <w:r w:rsidR="00640F1F" w:rsidRPr="00B32D7A">
        <w:rPr>
          <w:shd w:val="clear" w:color="auto" w:fill="FFFFFF"/>
          <w:lang w:val="en-US"/>
        </w:rPr>
        <w:t>%</w:t>
      </w:r>
      <w:r w:rsidRPr="00B32D7A">
        <w:rPr>
          <w:shd w:val="clear" w:color="auto" w:fill="FFFFFF"/>
          <w:lang w:val="en-US"/>
        </w:rPr>
        <w:t xml:space="preserve">.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holds 26</w:t>
      </w:r>
      <w:proofErr w:type="gramStart"/>
      <w:r w:rsidRPr="00B32D7A">
        <w:rPr>
          <w:shd w:val="clear" w:color="auto" w:fill="FFFFFF"/>
          <w:lang w:val="en-US"/>
        </w:rPr>
        <w:t>,5</w:t>
      </w:r>
      <w:proofErr w:type="gramEnd"/>
      <w:r w:rsidRPr="00B32D7A">
        <w:rPr>
          <w:shd w:val="clear" w:color="auto" w:fill="FFFFFF"/>
          <w:lang w:val="en-US"/>
        </w:rPr>
        <w:t xml:space="preserve"> % in whole prescribed insurance, 28,3 % in non-life insurance and 23,7 % in life insurance (www.cap.cz).</w:t>
      </w:r>
    </w:p>
    <w:p w:rsidR="007041EE" w:rsidRPr="00B32D7A" w:rsidRDefault="007041EE" w:rsidP="00B0732B">
      <w:pPr>
        <w:spacing w:line="360" w:lineRule="auto"/>
        <w:contextualSpacing/>
        <w:jc w:val="both"/>
        <w:rPr>
          <w:lang w:val="en-US"/>
        </w:rPr>
      </w:pPr>
    </w:p>
    <w:p w:rsidR="007041EE" w:rsidRPr="00B32D7A" w:rsidRDefault="007041EE" w:rsidP="00B0732B">
      <w:pPr>
        <w:spacing w:line="360" w:lineRule="auto"/>
        <w:contextualSpacing/>
        <w:jc w:val="both"/>
        <w:rPr>
          <w:lang w:val="en-US"/>
        </w:rPr>
      </w:pPr>
      <w:r w:rsidRPr="00B32D7A">
        <w:rPr>
          <w:lang w:val="en-US"/>
        </w:rPr>
        <w:t xml:space="preserve">Competitive companies are: </w:t>
      </w:r>
      <w:proofErr w:type="spellStart"/>
      <w:r w:rsidRPr="00B32D7A">
        <w:rPr>
          <w:lang w:val="en-US"/>
        </w:rPr>
        <w:t>Kooperativa</w:t>
      </w:r>
      <w:proofErr w:type="spellEnd"/>
      <w:r w:rsidRPr="00B32D7A">
        <w:rPr>
          <w:lang w:val="en-US"/>
        </w:rPr>
        <w:t xml:space="preserve">, Allianz, </w:t>
      </w:r>
      <w:proofErr w:type="spellStart"/>
      <w:r w:rsidRPr="00B32D7A">
        <w:rPr>
          <w:lang w:val="en-US"/>
        </w:rPr>
        <w:t>Generali</w:t>
      </w:r>
      <w:proofErr w:type="spellEnd"/>
      <w:r w:rsidRPr="00B32D7A">
        <w:rPr>
          <w:lang w:val="en-US"/>
        </w:rPr>
        <w:t xml:space="preserve"> and some more. The prices of competitive products are not part of the dissertation thesis because the range is very large. The fees of the product </w:t>
      </w:r>
      <w:proofErr w:type="spellStart"/>
      <w:r w:rsidRPr="00B32D7A">
        <w:rPr>
          <w:lang w:val="en-US"/>
        </w:rPr>
        <w:t>Diamant</w:t>
      </w:r>
      <w:proofErr w:type="spellEnd"/>
      <w:r w:rsidR="00CE4737" w:rsidRPr="00B32D7A">
        <w:rPr>
          <w:lang w:val="en-US"/>
        </w:rPr>
        <w:t xml:space="preserve"> are available in the appendix 2</w:t>
      </w:r>
      <w:r w:rsidRPr="00B32D7A">
        <w:rPr>
          <w:lang w:val="en-US"/>
        </w:rPr>
        <w:t>. There is comparison of life insurance in the following table.</w:t>
      </w:r>
      <w:r w:rsidR="00127FE0" w:rsidRPr="00B32D7A">
        <w:rPr>
          <w:lang w:val="en-US"/>
        </w:rPr>
        <w:t xml:space="preserve"> </w:t>
      </w:r>
    </w:p>
    <w:p w:rsidR="007041EE" w:rsidRPr="00B32D7A" w:rsidRDefault="007041EE" w:rsidP="00B0732B">
      <w:pPr>
        <w:spacing w:line="360" w:lineRule="auto"/>
        <w:contextualSpacing/>
        <w:jc w:val="both"/>
        <w:rPr>
          <w:lang w:val="en-US"/>
        </w:rPr>
      </w:pPr>
    </w:p>
    <w:p w:rsidR="007041EE" w:rsidRPr="00B32D7A" w:rsidRDefault="007041EE" w:rsidP="00B0732B">
      <w:pPr>
        <w:spacing w:line="360" w:lineRule="auto"/>
        <w:contextualSpacing/>
        <w:jc w:val="both"/>
        <w:rPr>
          <w:lang w:val="en-US"/>
        </w:rPr>
      </w:pPr>
      <w:r w:rsidRPr="00B32D7A">
        <w:rPr>
          <w:b/>
          <w:lang w:val="en-US"/>
        </w:rPr>
        <w:t>Tab</w:t>
      </w:r>
      <w:r w:rsidR="002E4736" w:rsidRPr="00B32D7A">
        <w:rPr>
          <w:b/>
          <w:lang w:val="en-US"/>
        </w:rPr>
        <w:t>le</w:t>
      </w:r>
      <w:r w:rsidRPr="00B32D7A">
        <w:rPr>
          <w:b/>
          <w:lang w:val="en-US"/>
        </w:rPr>
        <w:t xml:space="preserve"> </w:t>
      </w:r>
      <w:r w:rsidR="000E39AC" w:rsidRPr="00B32D7A">
        <w:rPr>
          <w:b/>
          <w:lang w:val="en-US"/>
        </w:rPr>
        <w:t>2-</w:t>
      </w:r>
      <w:r w:rsidR="00A613BB">
        <w:rPr>
          <w:b/>
          <w:lang w:val="en-US"/>
        </w:rPr>
        <w:t>9</w:t>
      </w:r>
      <w:r w:rsidRPr="00B32D7A">
        <w:rPr>
          <w:b/>
          <w:lang w:val="en-US"/>
        </w:rPr>
        <w:t>: Comparison of life insurance</w:t>
      </w:r>
    </w:p>
    <w:p w:rsidR="007041EE" w:rsidRPr="00B32D7A" w:rsidRDefault="007041EE" w:rsidP="00B0732B">
      <w:pPr>
        <w:spacing w:line="360" w:lineRule="auto"/>
        <w:contextualSpacing/>
        <w:jc w:val="center"/>
        <w:rPr>
          <w:lang w:val="en-US"/>
        </w:rPr>
      </w:pPr>
      <w:r w:rsidRPr="00B32D7A">
        <w:rPr>
          <w:noProof/>
        </w:rPr>
        <w:drawing>
          <wp:inline distT="0" distB="0" distL="0" distR="0">
            <wp:extent cx="5579745" cy="1685725"/>
            <wp:effectExtent l="19050" t="0" r="1905" b="0"/>
            <wp:docPr id="2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5579745" cy="1685725"/>
                    </a:xfrm>
                    <a:prstGeom prst="rect">
                      <a:avLst/>
                    </a:prstGeom>
                    <a:noFill/>
                    <a:ln w="9525">
                      <a:noFill/>
                      <a:miter lim="800000"/>
                      <a:headEnd/>
                      <a:tailEnd/>
                    </a:ln>
                  </pic:spPr>
                </pic:pic>
              </a:graphicData>
            </a:graphic>
          </wp:inline>
        </w:drawing>
      </w:r>
    </w:p>
    <w:p w:rsidR="007041EE" w:rsidRPr="00B32D7A" w:rsidRDefault="007041EE" w:rsidP="00B0732B">
      <w:pPr>
        <w:spacing w:line="360" w:lineRule="auto"/>
        <w:contextualSpacing/>
        <w:jc w:val="both"/>
        <w:rPr>
          <w:sz w:val="20"/>
          <w:szCs w:val="20"/>
          <w:lang w:val="en-US"/>
        </w:rPr>
      </w:pPr>
      <w:r w:rsidRPr="00B32D7A">
        <w:rPr>
          <w:sz w:val="20"/>
          <w:szCs w:val="20"/>
          <w:lang w:val="en-US"/>
        </w:rPr>
        <w:t>Source: (</w:t>
      </w:r>
      <w:hyperlink r:id="rId77" w:history="1">
        <w:r w:rsidRPr="00B32D7A">
          <w:rPr>
            <w:rStyle w:val="Hypertextovodkaz"/>
            <w:color w:val="auto"/>
            <w:sz w:val="20"/>
            <w:szCs w:val="20"/>
          </w:rPr>
          <w:t>http://www.pojisteno.cz/zivotni-pojisteni/zivotni-pojisteni-srovnani/</w:t>
        </w:r>
      </w:hyperlink>
      <w:r w:rsidRPr="00B32D7A">
        <w:rPr>
          <w:sz w:val="20"/>
          <w:szCs w:val="20"/>
        </w:rPr>
        <w:t>).</w:t>
      </w:r>
    </w:p>
    <w:p w:rsidR="00907B81" w:rsidRPr="00B32D7A" w:rsidRDefault="00907B81" w:rsidP="00B0732B">
      <w:pPr>
        <w:spacing w:line="360" w:lineRule="auto"/>
        <w:contextualSpacing/>
        <w:jc w:val="both"/>
        <w:rPr>
          <w:lang w:val="en-US"/>
        </w:rPr>
      </w:pPr>
    </w:p>
    <w:p w:rsidR="00907B81" w:rsidRPr="00B32D7A" w:rsidRDefault="00907B81" w:rsidP="00B0732B">
      <w:pPr>
        <w:spacing w:line="360" w:lineRule="auto"/>
        <w:contextualSpacing/>
        <w:jc w:val="both"/>
        <w:rPr>
          <w:lang w:val="en-US"/>
        </w:rPr>
      </w:pPr>
    </w:p>
    <w:p w:rsidR="007041EE" w:rsidRPr="00B32D7A" w:rsidRDefault="00640F1F" w:rsidP="00B0732B">
      <w:pPr>
        <w:spacing w:line="360" w:lineRule="auto"/>
        <w:contextualSpacing/>
        <w:jc w:val="both"/>
        <w:rPr>
          <w:lang w:val="en-US"/>
        </w:rPr>
      </w:pPr>
      <w:r w:rsidRPr="00B32D7A">
        <w:rPr>
          <w:lang w:val="en-US"/>
        </w:rPr>
        <w:t>As w</w:t>
      </w:r>
      <w:r w:rsidR="007041EE" w:rsidRPr="00B32D7A">
        <w:rPr>
          <w:lang w:val="en-US"/>
        </w:rPr>
        <w:t xml:space="preserve">e can see, </w:t>
      </w:r>
      <w:proofErr w:type="spellStart"/>
      <w:r w:rsidR="007041EE" w:rsidRPr="00B32D7A">
        <w:rPr>
          <w:lang w:val="en-US"/>
        </w:rPr>
        <w:t>Česká</w:t>
      </w:r>
      <w:proofErr w:type="spellEnd"/>
      <w:r w:rsidR="007041EE" w:rsidRPr="00B32D7A">
        <w:rPr>
          <w:lang w:val="en-US"/>
        </w:rPr>
        <w:t xml:space="preserve"> </w:t>
      </w:r>
      <w:proofErr w:type="spellStart"/>
      <w:r w:rsidR="007041EE" w:rsidRPr="00B32D7A">
        <w:rPr>
          <w:lang w:val="en-US"/>
        </w:rPr>
        <w:t>pojišťovna</w:t>
      </w:r>
      <w:proofErr w:type="spellEnd"/>
      <w:r w:rsidR="007041EE" w:rsidRPr="00B32D7A">
        <w:rPr>
          <w:lang w:val="en-US"/>
        </w:rPr>
        <w:t xml:space="preserve"> has quite good prices for the product </w:t>
      </w:r>
      <w:proofErr w:type="spellStart"/>
      <w:r w:rsidR="007041EE" w:rsidRPr="00B32D7A">
        <w:rPr>
          <w:lang w:val="en-US"/>
        </w:rPr>
        <w:t>Diamant</w:t>
      </w:r>
      <w:proofErr w:type="spellEnd"/>
      <w:r w:rsidR="007041EE" w:rsidRPr="00B32D7A">
        <w:rPr>
          <w:lang w:val="en-US"/>
        </w:rPr>
        <w:t xml:space="preserve">. </w:t>
      </w:r>
      <w:proofErr w:type="spellStart"/>
      <w:r w:rsidR="007041EE" w:rsidRPr="00B32D7A">
        <w:rPr>
          <w:lang w:val="en-US"/>
        </w:rPr>
        <w:t>Česká</w:t>
      </w:r>
      <w:proofErr w:type="spellEnd"/>
      <w:r w:rsidR="007041EE" w:rsidRPr="00B32D7A">
        <w:rPr>
          <w:lang w:val="en-US"/>
        </w:rPr>
        <w:t xml:space="preserve"> </w:t>
      </w:r>
      <w:proofErr w:type="spellStart"/>
      <w:r w:rsidR="007041EE" w:rsidRPr="00B32D7A">
        <w:rPr>
          <w:lang w:val="en-US"/>
        </w:rPr>
        <w:t>pojišťovna</w:t>
      </w:r>
      <w:proofErr w:type="spellEnd"/>
      <w:r w:rsidR="007041EE" w:rsidRPr="00B32D7A">
        <w:rPr>
          <w:lang w:val="en-US"/>
        </w:rPr>
        <w:t xml:space="preserve"> realizes its business in a very competitive market. There are a lot of companies who can influence it. Anyway the company has strong position on the market, loyal employees, good financial situation and many clients. </w:t>
      </w:r>
      <w:proofErr w:type="spellStart"/>
      <w:r w:rsidR="007041EE" w:rsidRPr="00B32D7A">
        <w:rPr>
          <w:lang w:val="en-US"/>
        </w:rPr>
        <w:t>Česká</w:t>
      </w:r>
      <w:proofErr w:type="spellEnd"/>
      <w:r w:rsidR="007041EE" w:rsidRPr="00B32D7A">
        <w:rPr>
          <w:lang w:val="en-US"/>
        </w:rPr>
        <w:t xml:space="preserve"> </w:t>
      </w:r>
      <w:proofErr w:type="spellStart"/>
      <w:r w:rsidR="007041EE" w:rsidRPr="00B32D7A">
        <w:rPr>
          <w:lang w:val="en-US"/>
        </w:rPr>
        <w:t>pojišťovna</w:t>
      </w:r>
      <w:proofErr w:type="spellEnd"/>
      <w:r w:rsidR="007041EE" w:rsidRPr="00B32D7A">
        <w:rPr>
          <w:lang w:val="en-US"/>
        </w:rPr>
        <w:t xml:space="preserve"> must offer more </w:t>
      </w:r>
      <w:r w:rsidR="007041EE" w:rsidRPr="00B32D7A">
        <w:rPr>
          <w:lang w:val="en-US"/>
        </w:rPr>
        <w:lastRenderedPageBreak/>
        <w:t>benefits to clients as well as to look for new ones to keep the stabile post on the market.</w:t>
      </w:r>
      <w:r w:rsidR="00FC7B83" w:rsidRPr="00B32D7A">
        <w:rPr>
          <w:lang w:val="en-US"/>
        </w:rPr>
        <w:t xml:space="preserve"> There is a </w:t>
      </w:r>
      <w:r w:rsidR="00FC7B83" w:rsidRPr="00B32D7A">
        <w:rPr>
          <w:lang w:val="en-AU"/>
        </w:rPr>
        <w:t>very competitive market what is marked as threats (T</w:t>
      </w:r>
      <w:r w:rsidR="009530D4" w:rsidRPr="00B32D7A">
        <w:rPr>
          <w:lang w:val="en-AU"/>
        </w:rPr>
        <w:t>1</w:t>
      </w:r>
      <w:r w:rsidR="001A0938" w:rsidRPr="00B32D7A">
        <w:rPr>
          <w:lang w:val="en-AU"/>
        </w:rPr>
        <w:t>5</w:t>
      </w:r>
      <w:r w:rsidR="00FC7B83" w:rsidRPr="00B32D7A">
        <w:rPr>
          <w:lang w:val="en-AU"/>
        </w:rPr>
        <w:t xml:space="preserve">). </w:t>
      </w:r>
    </w:p>
    <w:p w:rsidR="007041EE" w:rsidRPr="00B32D7A" w:rsidRDefault="007041EE" w:rsidP="00B0732B">
      <w:pPr>
        <w:contextualSpacing/>
        <w:rPr>
          <w:lang w:val="en-US"/>
        </w:rPr>
      </w:pPr>
    </w:p>
    <w:p w:rsidR="00EC0AAC" w:rsidRPr="00B32D7A" w:rsidRDefault="00D97430" w:rsidP="00913B79">
      <w:pPr>
        <w:pStyle w:val="Nadpis3"/>
      </w:pPr>
      <w:bookmarkStart w:id="672" w:name="_Toc353957214"/>
      <w:r w:rsidRPr="00B32D7A">
        <w:t>2</w:t>
      </w:r>
      <w:r w:rsidR="00EC0AAC" w:rsidRPr="00B32D7A">
        <w:t>.</w:t>
      </w:r>
      <w:r w:rsidRPr="00B32D7A">
        <w:t>4</w:t>
      </w:r>
      <w:r w:rsidR="00EC0AAC" w:rsidRPr="00B32D7A">
        <w:t>.5 Analysis summary</w:t>
      </w:r>
      <w:bookmarkEnd w:id="672"/>
    </w:p>
    <w:p w:rsidR="00A73113" w:rsidRPr="00B32D7A" w:rsidRDefault="00A73113" w:rsidP="00B0732B">
      <w:pPr>
        <w:ind w:left="709"/>
        <w:contextualSpacing/>
        <w:jc w:val="both"/>
        <w:rPr>
          <w:lang w:val="en-US"/>
        </w:rPr>
      </w:pPr>
    </w:p>
    <w:p w:rsidR="005F7066" w:rsidRPr="00B32D7A" w:rsidRDefault="005F7066" w:rsidP="00B0732B">
      <w:pPr>
        <w:contextualSpacing/>
        <w:jc w:val="both"/>
        <w:rPr>
          <w:lang w:val="en-US"/>
        </w:rPr>
      </w:pPr>
      <w:r w:rsidRPr="00B32D7A">
        <w:rPr>
          <w:lang w:val="en-US"/>
        </w:rPr>
        <w:t>Below we can see the partial SWOT of the analysis.</w:t>
      </w:r>
    </w:p>
    <w:p w:rsidR="005F7066" w:rsidRPr="00B32D7A" w:rsidRDefault="005F7066" w:rsidP="00B0732B">
      <w:pPr>
        <w:contextualSpacing/>
        <w:jc w:val="both"/>
        <w:rPr>
          <w:lang w:val="en-US"/>
        </w:rPr>
      </w:pPr>
    </w:p>
    <w:p w:rsidR="00077560" w:rsidRPr="00B32D7A" w:rsidRDefault="00077560" w:rsidP="00B0732B">
      <w:pPr>
        <w:spacing w:line="360" w:lineRule="auto"/>
        <w:contextualSpacing/>
        <w:jc w:val="both"/>
        <w:rPr>
          <w:b/>
          <w:lang w:val="en-AU"/>
        </w:rPr>
      </w:pPr>
    </w:p>
    <w:p w:rsidR="009530D4" w:rsidRPr="00B32D7A" w:rsidRDefault="009530D4" w:rsidP="00B0732B">
      <w:pPr>
        <w:spacing w:line="360" w:lineRule="auto"/>
        <w:contextualSpacing/>
        <w:jc w:val="both"/>
        <w:rPr>
          <w:iCs/>
          <w:lang w:val="en-US"/>
        </w:rPr>
      </w:pPr>
      <w:r w:rsidRPr="00B32D7A">
        <w:rPr>
          <w:iCs/>
          <w:lang w:val="en-US"/>
        </w:rPr>
        <w:t xml:space="preserve">Stabile suppliers are marked as strengths </w:t>
      </w:r>
      <w:r w:rsidRPr="00B32D7A">
        <w:rPr>
          <w:iCs/>
          <w:lang w:val="en-US"/>
        </w:rPr>
        <w:tab/>
      </w:r>
      <w:r w:rsidRPr="00B32D7A">
        <w:rPr>
          <w:iCs/>
          <w:lang w:val="en-US"/>
        </w:rPr>
        <w:tab/>
      </w:r>
      <w:r w:rsidRPr="00B32D7A">
        <w:rPr>
          <w:iCs/>
          <w:lang w:val="en-US"/>
        </w:rPr>
        <w:tab/>
      </w:r>
      <w:r w:rsidRPr="00B32D7A">
        <w:rPr>
          <w:iCs/>
          <w:lang w:val="en-US"/>
        </w:rPr>
        <w:tab/>
      </w:r>
      <w:r w:rsidRPr="00B32D7A">
        <w:rPr>
          <w:iCs/>
          <w:lang w:val="en-US"/>
        </w:rPr>
        <w:tab/>
      </w:r>
      <w:r w:rsidRPr="00B32D7A">
        <w:rPr>
          <w:iCs/>
          <w:lang w:val="en-US"/>
        </w:rPr>
        <w:tab/>
        <w:t>S5</w:t>
      </w:r>
    </w:p>
    <w:p w:rsidR="009530D4" w:rsidRPr="00B32D7A" w:rsidRDefault="009530D4" w:rsidP="00B0732B">
      <w:pPr>
        <w:spacing w:line="360" w:lineRule="auto"/>
        <w:contextualSpacing/>
        <w:jc w:val="both"/>
        <w:rPr>
          <w:shd w:val="clear" w:color="auto" w:fill="FFFFFF"/>
          <w:lang w:val="en-US"/>
        </w:rPr>
      </w:pPr>
      <w:r w:rsidRPr="00B32D7A">
        <w:rPr>
          <w:shd w:val="clear" w:color="auto" w:fill="FFFFFF"/>
          <w:lang w:val="en-US"/>
        </w:rPr>
        <w:t xml:space="preserve">There is importance of improving of marketing and distribution factors here </w:t>
      </w:r>
      <w:r w:rsidRPr="00B32D7A">
        <w:rPr>
          <w:shd w:val="clear" w:color="auto" w:fill="FFFFFF"/>
          <w:lang w:val="en-US"/>
        </w:rPr>
        <w:tab/>
        <w:t xml:space="preserve">W7 </w:t>
      </w:r>
    </w:p>
    <w:p w:rsidR="009530D4" w:rsidRPr="00B32D7A" w:rsidRDefault="009530D4" w:rsidP="00B0732B">
      <w:pPr>
        <w:spacing w:line="360" w:lineRule="auto"/>
        <w:contextualSpacing/>
        <w:jc w:val="both"/>
        <w:rPr>
          <w:shd w:val="clear" w:color="auto" w:fill="FFFFFF"/>
          <w:lang w:val="en-US"/>
        </w:rPr>
      </w:pPr>
      <w:r w:rsidRPr="00B32D7A">
        <w:rPr>
          <w:shd w:val="clear" w:color="auto" w:fill="FFFFFF"/>
          <w:lang w:val="en-US"/>
        </w:rPr>
        <w:t xml:space="preserve">A lot of distributors are marked as strengths </w:t>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t>S6</w:t>
      </w:r>
    </w:p>
    <w:p w:rsidR="009530D4" w:rsidRPr="00B32D7A" w:rsidRDefault="009530D4" w:rsidP="00B0732B">
      <w:pPr>
        <w:spacing w:line="360" w:lineRule="auto"/>
        <w:contextualSpacing/>
        <w:jc w:val="both"/>
        <w:rPr>
          <w:shd w:val="clear" w:color="auto" w:fill="FFFFFF"/>
          <w:lang w:val="en-US"/>
        </w:rPr>
      </w:pPr>
      <w:r w:rsidRPr="00B32D7A">
        <w:rPr>
          <w:shd w:val="clear" w:color="auto" w:fill="FFFFFF"/>
          <w:lang w:val="en-US"/>
        </w:rPr>
        <w:t xml:space="preserve">Financial advisory is a specific field and people who are not the clients of company doesn´t trust to it what is marked as threats </w:t>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t>T1</w:t>
      </w:r>
      <w:r w:rsidR="001A0938" w:rsidRPr="00B32D7A">
        <w:rPr>
          <w:shd w:val="clear" w:color="auto" w:fill="FFFFFF"/>
          <w:lang w:val="en-US"/>
        </w:rPr>
        <w:t>2</w:t>
      </w:r>
    </w:p>
    <w:p w:rsidR="009530D4" w:rsidRPr="00B32D7A" w:rsidRDefault="009530D4" w:rsidP="00B0732B">
      <w:pPr>
        <w:spacing w:line="360" w:lineRule="auto"/>
        <w:contextualSpacing/>
        <w:jc w:val="both"/>
        <w:rPr>
          <w:shd w:val="clear" w:color="auto" w:fill="FFFFFF"/>
          <w:lang w:val="en-US"/>
        </w:rPr>
      </w:pPr>
      <w:r w:rsidRPr="00B32D7A">
        <w:rPr>
          <w:shd w:val="clear" w:color="auto" w:fill="FFFFFF"/>
          <w:lang w:val="en-US"/>
        </w:rPr>
        <w:t xml:space="preserve">Also a lot of different products can confuse the potential client. This can be classified as weaknesses </w:t>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t>W8</w:t>
      </w:r>
    </w:p>
    <w:p w:rsidR="009530D4" w:rsidRPr="00B32D7A" w:rsidRDefault="009530D4" w:rsidP="00B0732B">
      <w:pPr>
        <w:spacing w:line="360" w:lineRule="auto"/>
        <w:contextualSpacing/>
        <w:jc w:val="both"/>
        <w:rPr>
          <w:shd w:val="clear" w:color="auto" w:fill="FFFFFF"/>
          <w:lang w:val="en-US"/>
        </w:rPr>
      </w:pPr>
      <w:r w:rsidRPr="00B32D7A">
        <w:rPr>
          <w:shd w:val="clear" w:color="auto" w:fill="FFFFFF"/>
          <w:lang w:val="en-US"/>
        </w:rPr>
        <w:t xml:space="preserve">Clients´ satisfactory is very important for each company. Effort to improve their satisfactory can be classified as opportunity </w:t>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t>S7</w:t>
      </w:r>
    </w:p>
    <w:p w:rsidR="009530D4" w:rsidRPr="00B32D7A" w:rsidRDefault="009530D4" w:rsidP="00B0732B">
      <w:pPr>
        <w:spacing w:line="360" w:lineRule="auto"/>
        <w:contextualSpacing/>
        <w:jc w:val="both"/>
        <w:rPr>
          <w:lang w:val="en-US"/>
        </w:rPr>
      </w:pP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has a lot of satisfied and loyal customers and people trust to ČP what can be marked as strengths </w:t>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t xml:space="preserve">S8 </w:t>
      </w:r>
    </w:p>
    <w:p w:rsidR="009530D4" w:rsidRPr="00B32D7A" w:rsidRDefault="009530D4" w:rsidP="00B0732B">
      <w:pPr>
        <w:spacing w:line="360" w:lineRule="auto"/>
        <w:contextualSpacing/>
        <w:jc w:val="both"/>
        <w:rPr>
          <w:shd w:val="clear" w:color="auto" w:fill="FFFFFF"/>
          <w:lang w:val="en-US"/>
        </w:rPr>
      </w:pPr>
      <w:r w:rsidRPr="00B32D7A">
        <w:rPr>
          <w:shd w:val="clear" w:color="auto" w:fill="FFFFFF"/>
          <w:lang w:val="en-US"/>
        </w:rPr>
        <w:t xml:space="preserve">There are also some clients of ČP who don´t like financial advising </w:t>
      </w:r>
      <w:r w:rsidRPr="00B32D7A">
        <w:rPr>
          <w:shd w:val="clear" w:color="auto" w:fill="FFFFFF"/>
          <w:lang w:val="en-US"/>
        </w:rPr>
        <w:tab/>
      </w:r>
      <w:r w:rsidRPr="00B32D7A">
        <w:rPr>
          <w:shd w:val="clear" w:color="auto" w:fill="FFFFFF"/>
          <w:lang w:val="en-US"/>
        </w:rPr>
        <w:tab/>
        <w:t>T1</w:t>
      </w:r>
      <w:r w:rsidR="001A0938" w:rsidRPr="00B32D7A">
        <w:rPr>
          <w:shd w:val="clear" w:color="auto" w:fill="FFFFFF"/>
          <w:lang w:val="en-US"/>
        </w:rPr>
        <w:t>3</w:t>
      </w:r>
    </w:p>
    <w:p w:rsidR="009530D4" w:rsidRPr="00B32D7A" w:rsidRDefault="009530D4" w:rsidP="00B0732B">
      <w:pPr>
        <w:spacing w:line="360" w:lineRule="auto"/>
        <w:contextualSpacing/>
        <w:jc w:val="both"/>
        <w:rPr>
          <w:lang w:val="en-US"/>
        </w:rPr>
      </w:pPr>
      <w:r w:rsidRPr="00B32D7A">
        <w:rPr>
          <w:lang w:val="en-US"/>
        </w:rPr>
        <w:t xml:space="preserve">Low financial literacy is classified as opportunity </w:t>
      </w:r>
      <w:r w:rsidRPr="00B32D7A">
        <w:rPr>
          <w:lang w:val="en-US"/>
        </w:rPr>
        <w:tab/>
      </w:r>
      <w:r w:rsidRPr="00B32D7A">
        <w:rPr>
          <w:lang w:val="en-US"/>
        </w:rPr>
        <w:tab/>
      </w:r>
      <w:r w:rsidRPr="00B32D7A">
        <w:rPr>
          <w:lang w:val="en-US"/>
        </w:rPr>
        <w:tab/>
      </w:r>
      <w:r w:rsidRPr="00B32D7A">
        <w:rPr>
          <w:lang w:val="en-US"/>
        </w:rPr>
        <w:tab/>
      </w:r>
      <w:r w:rsidRPr="00B32D7A">
        <w:rPr>
          <w:lang w:val="en-US"/>
        </w:rPr>
        <w:tab/>
        <w:t>O6</w:t>
      </w:r>
    </w:p>
    <w:p w:rsidR="009530D4" w:rsidRPr="00B32D7A" w:rsidRDefault="009530D4" w:rsidP="00B0732B">
      <w:pPr>
        <w:spacing w:line="360" w:lineRule="auto"/>
        <w:contextualSpacing/>
        <w:jc w:val="both"/>
        <w:rPr>
          <w:lang w:val="en-US"/>
        </w:rPr>
      </w:pPr>
      <w:r w:rsidRPr="00B32D7A">
        <w:rPr>
          <w:lang w:val="en-US"/>
        </w:rPr>
        <w:t xml:space="preserve">There are a lot of competitors in Financial Planning and Advice market in Czech Republic what is marked as threats </w:t>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t>T1</w:t>
      </w:r>
      <w:r w:rsidR="001A0938" w:rsidRPr="00B32D7A">
        <w:rPr>
          <w:lang w:val="en-US"/>
        </w:rPr>
        <w:t>4</w:t>
      </w:r>
    </w:p>
    <w:p w:rsidR="009530D4" w:rsidRPr="00B32D7A" w:rsidRDefault="009530D4" w:rsidP="00B0732B">
      <w:pPr>
        <w:spacing w:line="360" w:lineRule="auto"/>
        <w:contextualSpacing/>
        <w:jc w:val="both"/>
        <w:rPr>
          <w:lang w:val="en-US"/>
        </w:rPr>
      </w:pPr>
      <w:r w:rsidRPr="00B32D7A">
        <w:rPr>
          <w:lang w:val="en-US"/>
        </w:rPr>
        <w:t xml:space="preserve">There is a </w:t>
      </w:r>
      <w:r w:rsidRPr="00B32D7A">
        <w:rPr>
          <w:lang w:val="en-AU"/>
        </w:rPr>
        <w:t xml:space="preserve">very competitive market what is marked as threats </w:t>
      </w:r>
      <w:r w:rsidRPr="00B32D7A">
        <w:rPr>
          <w:lang w:val="en-AU"/>
        </w:rPr>
        <w:tab/>
      </w:r>
      <w:r w:rsidRPr="00B32D7A">
        <w:rPr>
          <w:lang w:val="en-AU"/>
        </w:rPr>
        <w:tab/>
      </w:r>
      <w:r w:rsidRPr="00B32D7A">
        <w:rPr>
          <w:lang w:val="en-AU"/>
        </w:rPr>
        <w:tab/>
        <w:t>T1</w:t>
      </w:r>
      <w:r w:rsidR="001A0938" w:rsidRPr="00B32D7A">
        <w:rPr>
          <w:lang w:val="en-AU"/>
        </w:rPr>
        <w:t>5</w:t>
      </w:r>
      <w:r w:rsidRPr="00B32D7A">
        <w:rPr>
          <w:lang w:val="en-AU"/>
        </w:rPr>
        <w:t xml:space="preserve"> </w:t>
      </w:r>
    </w:p>
    <w:p w:rsidR="009530D4" w:rsidRPr="00B32D7A" w:rsidRDefault="009530D4" w:rsidP="00B0732B">
      <w:pPr>
        <w:spacing w:line="360" w:lineRule="auto"/>
        <w:contextualSpacing/>
        <w:jc w:val="both"/>
        <w:rPr>
          <w:sz w:val="16"/>
          <w:szCs w:val="16"/>
          <w:shd w:val="clear" w:color="auto" w:fill="FFFFFF"/>
          <w:lang w:val="en-US"/>
        </w:rPr>
      </w:pPr>
    </w:p>
    <w:p w:rsidR="009C7DC0" w:rsidRPr="00B32D7A" w:rsidRDefault="00D97430" w:rsidP="00913B79">
      <w:pPr>
        <w:pStyle w:val="Nadpis2"/>
      </w:pPr>
      <w:bookmarkStart w:id="673" w:name="_Toc353957215"/>
      <w:r w:rsidRPr="00B32D7A">
        <w:t>2</w:t>
      </w:r>
      <w:r w:rsidR="009C7DC0" w:rsidRPr="00B32D7A">
        <w:t>.</w:t>
      </w:r>
      <w:r w:rsidRPr="00B32D7A">
        <w:t>5</w:t>
      </w:r>
      <w:r w:rsidR="009C7DC0" w:rsidRPr="00B32D7A">
        <w:t xml:space="preserve"> Porter analysis</w:t>
      </w:r>
      <w:bookmarkEnd w:id="673"/>
    </w:p>
    <w:p w:rsidR="007041EE" w:rsidRPr="00B32D7A" w:rsidRDefault="007041EE" w:rsidP="00913B79">
      <w:pPr>
        <w:pStyle w:val="Nadpis3"/>
      </w:pPr>
    </w:p>
    <w:p w:rsidR="009C7DC0" w:rsidRPr="00B32D7A" w:rsidRDefault="00D97430" w:rsidP="00913B79">
      <w:pPr>
        <w:pStyle w:val="Nadpis3"/>
      </w:pPr>
      <w:bookmarkStart w:id="674" w:name="_Toc353957216"/>
      <w:r w:rsidRPr="00B32D7A">
        <w:t>2</w:t>
      </w:r>
      <w:r w:rsidR="009C7DC0" w:rsidRPr="00B32D7A">
        <w:t>.</w:t>
      </w:r>
      <w:r w:rsidRPr="00B32D7A">
        <w:t>5</w:t>
      </w:r>
      <w:r w:rsidR="009C7DC0" w:rsidRPr="00B32D7A">
        <w:t>.1 Rivalry among competing sellers</w:t>
      </w:r>
      <w:bookmarkEnd w:id="674"/>
    </w:p>
    <w:p w:rsidR="00A73113" w:rsidRPr="00B32D7A" w:rsidRDefault="00A73113" w:rsidP="00B0732B">
      <w:pPr>
        <w:spacing w:line="360" w:lineRule="auto"/>
        <w:contextualSpacing/>
        <w:jc w:val="both"/>
        <w:rPr>
          <w:lang w:val="en-US"/>
        </w:rPr>
      </w:pPr>
    </w:p>
    <w:p w:rsidR="00014DB0" w:rsidRPr="00B32D7A" w:rsidRDefault="00014DB0" w:rsidP="00B0732B">
      <w:pPr>
        <w:spacing w:line="360" w:lineRule="auto"/>
        <w:contextualSpacing/>
        <w:jc w:val="both"/>
        <w:rPr>
          <w:lang w:val="en-US"/>
        </w:rPr>
      </w:pPr>
      <w:r w:rsidRPr="00B32D7A">
        <w:rPr>
          <w:lang w:val="en-US"/>
        </w:rPr>
        <w:t>There are a lot of competitors on the financial and insurance market so that the rivalry among competing sellers is really high</w:t>
      </w:r>
      <w:r w:rsidR="00C233A0" w:rsidRPr="00B32D7A">
        <w:rPr>
          <w:lang w:val="en-US"/>
        </w:rPr>
        <w:t xml:space="preserve"> (T</w:t>
      </w:r>
      <w:r w:rsidR="003E00ED" w:rsidRPr="00B32D7A">
        <w:rPr>
          <w:lang w:val="en-US"/>
        </w:rPr>
        <w:t>1</w:t>
      </w:r>
      <w:r w:rsidR="001A0938" w:rsidRPr="00B32D7A">
        <w:rPr>
          <w:lang w:val="en-US"/>
        </w:rPr>
        <w:t>6</w:t>
      </w:r>
      <w:r w:rsidR="00C233A0" w:rsidRPr="00B32D7A">
        <w:rPr>
          <w:lang w:val="en-US"/>
        </w:rPr>
        <w:t>)</w:t>
      </w:r>
      <w:r w:rsidRPr="00B32D7A">
        <w:rPr>
          <w:lang w:val="en-US"/>
        </w:rPr>
        <w:t xml:space="preserve">.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is a strong company, a leader on the insurance market so that it is not the biggest problem for the company. The company must be careful of the sellers and should offer every time something extra. </w:t>
      </w:r>
      <w:r w:rsidR="005C6FD6" w:rsidRPr="00B32D7A">
        <w:rPr>
          <w:lang w:val="en-US"/>
        </w:rPr>
        <w:t xml:space="preserve">Clients will choose the best company in the financial field. </w:t>
      </w:r>
      <w:proofErr w:type="spellStart"/>
      <w:r w:rsidR="005C6FD6" w:rsidRPr="00B32D7A">
        <w:rPr>
          <w:lang w:val="en-US"/>
        </w:rPr>
        <w:t>Česká</w:t>
      </w:r>
      <w:proofErr w:type="spellEnd"/>
      <w:r w:rsidR="005C6FD6" w:rsidRPr="00B32D7A">
        <w:rPr>
          <w:lang w:val="en-US"/>
        </w:rPr>
        <w:t xml:space="preserve"> </w:t>
      </w:r>
      <w:proofErr w:type="spellStart"/>
      <w:r w:rsidR="005C6FD6" w:rsidRPr="00B32D7A">
        <w:rPr>
          <w:lang w:val="en-US"/>
        </w:rPr>
        <w:t>pojišťovna</w:t>
      </w:r>
      <w:proofErr w:type="spellEnd"/>
      <w:r w:rsidR="005C6FD6" w:rsidRPr="00B32D7A">
        <w:rPr>
          <w:lang w:val="en-US"/>
        </w:rPr>
        <w:t xml:space="preserve"> is known as a loyal company so that clients will probably be interested in it</w:t>
      </w:r>
      <w:r w:rsidR="00B97E59" w:rsidRPr="00B32D7A">
        <w:rPr>
          <w:lang w:val="en-US"/>
        </w:rPr>
        <w:t xml:space="preserve"> (O7)</w:t>
      </w:r>
      <w:r w:rsidR="003E00ED" w:rsidRPr="00B32D7A">
        <w:rPr>
          <w:lang w:val="en-US"/>
        </w:rPr>
        <w:t>.</w:t>
      </w:r>
    </w:p>
    <w:p w:rsidR="009C7DC0" w:rsidRPr="00B32D7A" w:rsidRDefault="00D97430" w:rsidP="00913B79">
      <w:pPr>
        <w:pStyle w:val="Nadpis3"/>
      </w:pPr>
      <w:bookmarkStart w:id="675" w:name="_Toc353957217"/>
      <w:r w:rsidRPr="00B32D7A">
        <w:lastRenderedPageBreak/>
        <w:t>2</w:t>
      </w:r>
      <w:r w:rsidR="009C7DC0" w:rsidRPr="00B32D7A">
        <w:t>.</w:t>
      </w:r>
      <w:r w:rsidRPr="00B32D7A">
        <w:t>5</w:t>
      </w:r>
      <w:r w:rsidR="009C7DC0" w:rsidRPr="00B32D7A">
        <w:t>.2 Bargaining power of suppliers</w:t>
      </w:r>
      <w:bookmarkEnd w:id="675"/>
    </w:p>
    <w:p w:rsidR="00A73113" w:rsidRPr="00B32D7A" w:rsidRDefault="00A73113" w:rsidP="00B0732B">
      <w:pPr>
        <w:spacing w:line="360" w:lineRule="auto"/>
        <w:contextualSpacing/>
        <w:jc w:val="both"/>
        <w:rPr>
          <w:lang w:val="en-US"/>
        </w:rPr>
      </w:pPr>
    </w:p>
    <w:p w:rsidR="00014DB0" w:rsidRPr="00B32D7A" w:rsidRDefault="00014DB0" w:rsidP="00B0732B">
      <w:pPr>
        <w:spacing w:line="360" w:lineRule="auto"/>
        <w:contextualSpacing/>
        <w:jc w:val="both"/>
        <w:rPr>
          <w:shd w:val="clear" w:color="auto" w:fill="FFFFFF"/>
          <w:lang w:val="en-AU"/>
        </w:rPr>
      </w:pPr>
      <w:r w:rsidRPr="00B32D7A">
        <w:rPr>
          <w:shd w:val="clear" w:color="auto" w:fill="FFFFFF"/>
          <w:lang w:val="en-US"/>
        </w:rPr>
        <w:t xml:space="preserve">Bargaining power of suppliers is quite strong. The strongest can be the power of financial advisors who can leave the company so that it is important to </w:t>
      </w:r>
      <w:proofErr w:type="spellStart"/>
      <w:r w:rsidRPr="00B32D7A">
        <w:rPr>
          <w:shd w:val="clear" w:color="auto" w:fill="FFFFFF"/>
          <w:lang w:val="en-US"/>
        </w:rPr>
        <w:t>motiva</w:t>
      </w:r>
      <w:r w:rsidR="00B53701" w:rsidRPr="00B32D7A">
        <w:rPr>
          <w:shd w:val="clear" w:color="auto" w:fill="FFFFFF"/>
          <w:lang w:val="en-AU"/>
        </w:rPr>
        <w:t>t</w:t>
      </w:r>
      <w:r w:rsidR="004F6E20" w:rsidRPr="00B32D7A">
        <w:rPr>
          <w:shd w:val="clear" w:color="auto" w:fill="FFFFFF"/>
          <w:lang w:val="en-AU"/>
        </w:rPr>
        <w:t>e</w:t>
      </w:r>
      <w:proofErr w:type="spellEnd"/>
      <w:r w:rsidRPr="00B32D7A">
        <w:rPr>
          <w:shd w:val="clear" w:color="auto" w:fill="FFFFFF"/>
          <w:lang w:val="en-AU"/>
        </w:rPr>
        <w:t xml:space="preserve"> them</w:t>
      </w:r>
      <w:r w:rsidR="00B53701" w:rsidRPr="00B32D7A">
        <w:rPr>
          <w:shd w:val="clear" w:color="auto" w:fill="FFFFFF"/>
          <w:lang w:val="en-AU"/>
        </w:rPr>
        <w:t xml:space="preserve"> what can be marked as </w:t>
      </w:r>
      <w:r w:rsidR="00B97E59" w:rsidRPr="00B32D7A">
        <w:rPr>
          <w:shd w:val="clear" w:color="auto" w:fill="FFFFFF"/>
          <w:lang w:val="en-AU"/>
        </w:rPr>
        <w:t xml:space="preserve">threats </w:t>
      </w:r>
      <w:r w:rsidR="00B53701" w:rsidRPr="00B32D7A">
        <w:rPr>
          <w:shd w:val="clear" w:color="auto" w:fill="FFFFFF"/>
          <w:lang w:val="en-AU"/>
        </w:rPr>
        <w:t>(</w:t>
      </w:r>
      <w:r w:rsidR="00B97E59" w:rsidRPr="00B32D7A">
        <w:rPr>
          <w:shd w:val="clear" w:color="auto" w:fill="FFFFFF"/>
          <w:lang w:val="en-AU"/>
        </w:rPr>
        <w:t>T1</w:t>
      </w:r>
      <w:r w:rsidR="001A0938" w:rsidRPr="00B32D7A">
        <w:rPr>
          <w:shd w:val="clear" w:color="auto" w:fill="FFFFFF"/>
          <w:lang w:val="en-AU"/>
        </w:rPr>
        <w:t>7</w:t>
      </w:r>
      <w:r w:rsidR="00B53701" w:rsidRPr="00B32D7A">
        <w:rPr>
          <w:shd w:val="clear" w:color="auto" w:fill="FFFFFF"/>
          <w:lang w:val="en-AU"/>
        </w:rPr>
        <w:t>)</w:t>
      </w:r>
      <w:r w:rsidRPr="00B32D7A">
        <w:rPr>
          <w:shd w:val="clear" w:color="auto" w:fill="FFFFFF"/>
          <w:lang w:val="en-AU"/>
        </w:rPr>
        <w:t xml:space="preserve">. </w:t>
      </w:r>
      <w:proofErr w:type="spellStart"/>
      <w:r w:rsidR="006F035B" w:rsidRPr="00B32D7A">
        <w:rPr>
          <w:shd w:val="clear" w:color="auto" w:fill="FFFFFF"/>
          <w:lang w:val="en-AU"/>
        </w:rPr>
        <w:t>Česká</w:t>
      </w:r>
      <w:proofErr w:type="spellEnd"/>
      <w:r w:rsidR="006F035B" w:rsidRPr="00B32D7A">
        <w:rPr>
          <w:shd w:val="clear" w:color="auto" w:fill="FFFFFF"/>
          <w:lang w:val="en-AU"/>
        </w:rPr>
        <w:t xml:space="preserve"> </w:t>
      </w:r>
      <w:proofErr w:type="spellStart"/>
      <w:r w:rsidR="006F035B" w:rsidRPr="00B32D7A">
        <w:rPr>
          <w:shd w:val="clear" w:color="auto" w:fill="FFFFFF"/>
          <w:lang w:val="en-AU"/>
        </w:rPr>
        <w:t>pojišťovna</w:t>
      </w:r>
      <w:proofErr w:type="spellEnd"/>
      <w:r w:rsidR="006F035B" w:rsidRPr="00B32D7A">
        <w:rPr>
          <w:shd w:val="clear" w:color="auto" w:fill="FFFFFF"/>
          <w:lang w:val="en-AU"/>
        </w:rPr>
        <w:t xml:space="preserve"> has good reputation and operates long time in the market so that the stability of company can be seen as opportunity</w:t>
      </w:r>
      <w:r w:rsidR="00B97E59" w:rsidRPr="00B32D7A">
        <w:rPr>
          <w:shd w:val="clear" w:color="auto" w:fill="FFFFFF"/>
          <w:lang w:val="en-AU"/>
        </w:rPr>
        <w:t xml:space="preserve"> (O8). </w:t>
      </w:r>
      <w:r w:rsidRPr="00B32D7A">
        <w:rPr>
          <w:shd w:val="clear" w:color="auto" w:fill="FFFFFF"/>
          <w:lang w:val="en-AU"/>
        </w:rPr>
        <w:t xml:space="preserve">The way of motivation is described in one of the following chapters. </w:t>
      </w:r>
    </w:p>
    <w:p w:rsidR="00014DB0" w:rsidRPr="00B32D7A" w:rsidRDefault="00014DB0" w:rsidP="00913B79">
      <w:pPr>
        <w:pStyle w:val="Nadpis3"/>
      </w:pPr>
    </w:p>
    <w:p w:rsidR="00514B11" w:rsidRPr="00B32D7A" w:rsidRDefault="00514B11" w:rsidP="00B0732B">
      <w:pPr>
        <w:spacing w:line="360" w:lineRule="auto"/>
        <w:contextualSpacing/>
        <w:jc w:val="both"/>
        <w:rPr>
          <w:lang w:val="en-AU"/>
        </w:rPr>
      </w:pPr>
      <w:r w:rsidRPr="00B32D7A">
        <w:rPr>
          <w:lang w:val="en-AU"/>
        </w:rPr>
        <w:t>It is important to analyse all the expenses of each entry of the company. Company must focus on:</w:t>
      </w:r>
    </w:p>
    <w:p w:rsidR="00514B11" w:rsidRPr="00B32D7A" w:rsidRDefault="00514B11" w:rsidP="00B0732B">
      <w:pPr>
        <w:pStyle w:val="Odstavecseseznamem"/>
        <w:numPr>
          <w:ilvl w:val="0"/>
          <w:numId w:val="61"/>
        </w:numPr>
        <w:spacing w:after="0" w:line="360" w:lineRule="auto"/>
        <w:jc w:val="both"/>
        <w:rPr>
          <w:rFonts w:ascii="Times New Roman" w:hAnsi="Times New Roman"/>
          <w:sz w:val="24"/>
          <w:szCs w:val="24"/>
          <w:lang w:val="en-AU"/>
        </w:rPr>
      </w:pPr>
      <w:r w:rsidRPr="00B32D7A">
        <w:rPr>
          <w:rFonts w:ascii="Times New Roman" w:hAnsi="Times New Roman"/>
          <w:sz w:val="24"/>
          <w:szCs w:val="24"/>
          <w:lang w:val="en-AU"/>
        </w:rPr>
        <w:t>Availability and expenses on the material,</w:t>
      </w:r>
    </w:p>
    <w:p w:rsidR="00514B11" w:rsidRPr="00B32D7A" w:rsidRDefault="00514B11" w:rsidP="00B0732B">
      <w:pPr>
        <w:pStyle w:val="Odstavecseseznamem"/>
        <w:numPr>
          <w:ilvl w:val="0"/>
          <w:numId w:val="61"/>
        </w:numPr>
        <w:spacing w:after="0" w:line="360" w:lineRule="auto"/>
        <w:jc w:val="both"/>
        <w:rPr>
          <w:rFonts w:ascii="Times New Roman" w:hAnsi="Times New Roman"/>
          <w:sz w:val="24"/>
          <w:szCs w:val="24"/>
          <w:lang w:val="en-AU"/>
        </w:rPr>
      </w:pPr>
      <w:r w:rsidRPr="00B32D7A">
        <w:rPr>
          <w:rFonts w:ascii="Times New Roman" w:hAnsi="Times New Roman"/>
          <w:sz w:val="24"/>
          <w:szCs w:val="24"/>
          <w:lang w:val="en-AU"/>
        </w:rPr>
        <w:t>Availability and expenses on the energy,</w:t>
      </w:r>
    </w:p>
    <w:p w:rsidR="00514B11" w:rsidRPr="00B32D7A" w:rsidRDefault="00514B11" w:rsidP="00B0732B">
      <w:pPr>
        <w:pStyle w:val="Odstavecseseznamem"/>
        <w:numPr>
          <w:ilvl w:val="0"/>
          <w:numId w:val="61"/>
        </w:numPr>
        <w:spacing w:after="0" w:line="360" w:lineRule="auto"/>
        <w:jc w:val="both"/>
        <w:rPr>
          <w:rFonts w:ascii="Times New Roman" w:hAnsi="Times New Roman"/>
          <w:sz w:val="24"/>
          <w:szCs w:val="24"/>
          <w:lang w:val="en-AU"/>
        </w:rPr>
      </w:pPr>
      <w:r w:rsidRPr="00B32D7A">
        <w:rPr>
          <w:rFonts w:ascii="Times New Roman" w:hAnsi="Times New Roman"/>
          <w:sz w:val="24"/>
          <w:szCs w:val="24"/>
          <w:lang w:val="en-AU"/>
        </w:rPr>
        <w:t>Availability and expenses on getting finance,</w:t>
      </w:r>
    </w:p>
    <w:p w:rsidR="00BC6F0C" w:rsidRPr="00B32D7A" w:rsidRDefault="00514B11" w:rsidP="00B0732B">
      <w:pPr>
        <w:pStyle w:val="Odstavecseseznamem"/>
        <w:numPr>
          <w:ilvl w:val="0"/>
          <w:numId w:val="59"/>
        </w:numPr>
        <w:spacing w:after="0" w:line="360" w:lineRule="auto"/>
        <w:jc w:val="both"/>
        <w:rPr>
          <w:rFonts w:ascii="Times New Roman" w:hAnsi="Times New Roman"/>
          <w:sz w:val="24"/>
          <w:szCs w:val="24"/>
          <w:lang w:val="en-AU"/>
        </w:rPr>
      </w:pPr>
      <w:r w:rsidRPr="00B32D7A">
        <w:rPr>
          <w:rFonts w:ascii="Times New Roman" w:hAnsi="Times New Roman"/>
          <w:sz w:val="24"/>
          <w:szCs w:val="24"/>
          <w:lang w:val="en-AU"/>
        </w:rPr>
        <w:t>Availability and expenses on labour</w:t>
      </w:r>
      <w:r w:rsidR="00BC6F0C" w:rsidRPr="00B32D7A">
        <w:rPr>
          <w:rFonts w:ascii="Times New Roman" w:hAnsi="Times New Roman"/>
          <w:sz w:val="24"/>
          <w:szCs w:val="24"/>
          <w:lang w:val="en-AU"/>
        </w:rPr>
        <w:t xml:space="preserve"> (</w:t>
      </w:r>
      <w:proofErr w:type="spellStart"/>
      <w:r w:rsidR="00BC6F0C" w:rsidRPr="00B32D7A">
        <w:rPr>
          <w:rFonts w:ascii="Times New Roman" w:hAnsi="Times New Roman"/>
          <w:sz w:val="24"/>
          <w:szCs w:val="24"/>
          <w:lang w:val="en-AU"/>
        </w:rPr>
        <w:t>Keřkovský</w:t>
      </w:r>
      <w:proofErr w:type="spellEnd"/>
      <w:r w:rsidR="00BC6F0C" w:rsidRPr="00B32D7A">
        <w:rPr>
          <w:rFonts w:ascii="Times New Roman" w:hAnsi="Times New Roman"/>
          <w:sz w:val="24"/>
          <w:szCs w:val="24"/>
          <w:lang w:val="en-AU"/>
        </w:rPr>
        <w:t xml:space="preserve">, </w:t>
      </w:r>
      <w:proofErr w:type="spellStart"/>
      <w:r w:rsidR="00BC6F0C" w:rsidRPr="00B32D7A">
        <w:rPr>
          <w:rFonts w:ascii="Times New Roman" w:hAnsi="Times New Roman"/>
          <w:sz w:val="24"/>
          <w:szCs w:val="24"/>
          <w:lang w:val="en-AU"/>
        </w:rPr>
        <w:t>Vykypěl</w:t>
      </w:r>
      <w:proofErr w:type="spellEnd"/>
      <w:r w:rsidR="00BC6F0C" w:rsidRPr="00B32D7A">
        <w:rPr>
          <w:rFonts w:ascii="Times New Roman" w:hAnsi="Times New Roman"/>
          <w:sz w:val="24"/>
          <w:szCs w:val="24"/>
          <w:lang w:val="en-AU"/>
        </w:rPr>
        <w:t xml:space="preserve"> 200</w:t>
      </w:r>
      <w:r w:rsidRPr="00B32D7A">
        <w:rPr>
          <w:rFonts w:ascii="Times New Roman" w:hAnsi="Times New Roman"/>
          <w:sz w:val="24"/>
          <w:szCs w:val="24"/>
          <w:lang w:val="en-AU"/>
        </w:rPr>
        <w:t>2</w:t>
      </w:r>
      <w:r w:rsidR="00BC6F0C" w:rsidRPr="00B32D7A">
        <w:rPr>
          <w:rFonts w:ascii="Times New Roman" w:hAnsi="Times New Roman"/>
          <w:sz w:val="24"/>
          <w:szCs w:val="24"/>
          <w:lang w:val="en-AU"/>
        </w:rPr>
        <w:t>).</w:t>
      </w:r>
    </w:p>
    <w:p w:rsidR="00BC6F0C" w:rsidRPr="00B32D7A" w:rsidRDefault="00BC6F0C" w:rsidP="00B0732B">
      <w:pPr>
        <w:spacing w:line="360" w:lineRule="auto"/>
        <w:ind w:firstLine="708"/>
        <w:contextualSpacing/>
        <w:jc w:val="both"/>
        <w:rPr>
          <w:lang w:val="en-AU"/>
        </w:rPr>
      </w:pPr>
    </w:p>
    <w:p w:rsidR="00BC6F0C" w:rsidRPr="00B32D7A" w:rsidRDefault="00514B11" w:rsidP="00B0732B">
      <w:pPr>
        <w:spacing w:line="360" w:lineRule="auto"/>
        <w:contextualSpacing/>
        <w:jc w:val="both"/>
        <w:rPr>
          <w:lang w:val="en-AU"/>
        </w:rPr>
      </w:pPr>
      <w:proofErr w:type="spellStart"/>
      <w:r w:rsidRPr="00B32D7A">
        <w:rPr>
          <w:lang w:val="en-AU"/>
        </w:rPr>
        <w:t>Česká</w:t>
      </w:r>
      <w:proofErr w:type="spellEnd"/>
      <w:r w:rsidRPr="00B32D7A">
        <w:rPr>
          <w:lang w:val="en-AU"/>
        </w:rPr>
        <w:t xml:space="preserve"> </w:t>
      </w:r>
      <w:proofErr w:type="spellStart"/>
      <w:r w:rsidRPr="00B32D7A">
        <w:rPr>
          <w:lang w:val="en-AU"/>
        </w:rPr>
        <w:t>pojišťovna</w:t>
      </w:r>
      <w:proofErr w:type="spellEnd"/>
      <w:r w:rsidRPr="00B32D7A">
        <w:rPr>
          <w:lang w:val="en-AU"/>
        </w:rPr>
        <w:t xml:space="preserve"> makes the business as best as it can and these points has solved very well. </w:t>
      </w:r>
    </w:p>
    <w:p w:rsidR="00514B11" w:rsidRPr="00B32D7A" w:rsidRDefault="00514B11" w:rsidP="00B0732B">
      <w:pPr>
        <w:spacing w:line="360" w:lineRule="auto"/>
        <w:contextualSpacing/>
        <w:jc w:val="both"/>
        <w:rPr>
          <w:lang w:val="en-AU"/>
        </w:rPr>
      </w:pPr>
    </w:p>
    <w:p w:rsidR="009C7DC0" w:rsidRPr="00B32D7A" w:rsidRDefault="00D97430" w:rsidP="00913B79">
      <w:pPr>
        <w:pStyle w:val="Nadpis3"/>
      </w:pPr>
      <w:bookmarkStart w:id="676" w:name="_Toc353957218"/>
      <w:r w:rsidRPr="00B32D7A">
        <w:t>2</w:t>
      </w:r>
      <w:r w:rsidR="009C7DC0" w:rsidRPr="00B32D7A">
        <w:t>.</w:t>
      </w:r>
      <w:r w:rsidRPr="00B32D7A">
        <w:t>5</w:t>
      </w:r>
      <w:r w:rsidR="009C7DC0" w:rsidRPr="00B32D7A">
        <w:t>.3 Bargaining power of buyers</w:t>
      </w:r>
      <w:bookmarkEnd w:id="676"/>
    </w:p>
    <w:p w:rsidR="00A73113" w:rsidRPr="00B32D7A" w:rsidRDefault="00A73113" w:rsidP="00B0732B">
      <w:pPr>
        <w:spacing w:line="360" w:lineRule="auto"/>
        <w:contextualSpacing/>
        <w:jc w:val="both"/>
        <w:rPr>
          <w:lang w:val="en-US"/>
        </w:rPr>
      </w:pPr>
    </w:p>
    <w:p w:rsidR="007041EE" w:rsidRPr="00B32D7A" w:rsidRDefault="007041EE" w:rsidP="00B0732B">
      <w:pPr>
        <w:spacing w:line="360" w:lineRule="auto"/>
        <w:contextualSpacing/>
        <w:jc w:val="both"/>
        <w:rPr>
          <w:lang w:val="en-US"/>
        </w:rPr>
      </w:pPr>
      <w:r w:rsidRPr="00B32D7A">
        <w:rPr>
          <w:lang w:val="en-US"/>
        </w:rPr>
        <w:t xml:space="preserve">Customers are very important for each company. We can say they are really the most important. We are interest not only in the structure of the customers, their education but also </w:t>
      </w:r>
      <w:r w:rsidR="00640F1F" w:rsidRPr="00B32D7A">
        <w:rPr>
          <w:lang w:val="en-US"/>
        </w:rPr>
        <w:t xml:space="preserve">in </w:t>
      </w:r>
      <w:r w:rsidRPr="00B32D7A">
        <w:rPr>
          <w:lang w:val="en-US"/>
        </w:rPr>
        <w:t xml:space="preserve">their literacy. </w:t>
      </w:r>
    </w:p>
    <w:p w:rsidR="007041EE" w:rsidRPr="00B32D7A" w:rsidRDefault="007041EE" w:rsidP="00B0732B">
      <w:pPr>
        <w:spacing w:line="360" w:lineRule="auto"/>
        <w:contextualSpacing/>
        <w:jc w:val="both"/>
        <w:rPr>
          <w:lang w:val="en-US"/>
        </w:rPr>
      </w:pPr>
    </w:p>
    <w:p w:rsidR="007041EE" w:rsidRPr="00B32D7A" w:rsidRDefault="007041EE" w:rsidP="00B0732B">
      <w:pPr>
        <w:spacing w:line="360" w:lineRule="auto"/>
        <w:contextualSpacing/>
        <w:jc w:val="both"/>
        <w:rPr>
          <w:shd w:val="clear" w:color="auto" w:fill="FFFFFF"/>
          <w:lang w:val="en-US"/>
        </w:rPr>
      </w:pPr>
      <w:r w:rsidRPr="00B32D7A">
        <w:rPr>
          <w:shd w:val="clear" w:color="auto" w:fill="FFFFFF"/>
          <w:lang w:val="en-US"/>
        </w:rPr>
        <w:t>Clients have a strong bargaining position, because they can easily leave our company and go to the competitive company</w:t>
      </w:r>
      <w:r w:rsidR="00441BA3" w:rsidRPr="00B32D7A">
        <w:rPr>
          <w:shd w:val="clear" w:color="auto" w:fill="FFFFFF"/>
          <w:lang w:val="en-US"/>
        </w:rPr>
        <w:t xml:space="preserve"> wh</w:t>
      </w:r>
      <w:r w:rsidR="001751F8" w:rsidRPr="00B32D7A">
        <w:rPr>
          <w:shd w:val="clear" w:color="auto" w:fill="FFFFFF"/>
          <w:lang w:val="en-US"/>
        </w:rPr>
        <w:t xml:space="preserve">at can be marked as </w:t>
      </w:r>
      <w:r w:rsidR="00454977" w:rsidRPr="00B32D7A">
        <w:rPr>
          <w:shd w:val="clear" w:color="auto" w:fill="FFFFFF"/>
          <w:lang w:val="en-US"/>
        </w:rPr>
        <w:t>threat</w:t>
      </w:r>
      <w:r w:rsidR="001751F8" w:rsidRPr="00B32D7A">
        <w:rPr>
          <w:shd w:val="clear" w:color="auto" w:fill="FFFFFF"/>
          <w:lang w:val="en-US"/>
        </w:rPr>
        <w:t xml:space="preserve"> (T</w:t>
      </w:r>
      <w:r w:rsidR="00454977" w:rsidRPr="00B32D7A">
        <w:rPr>
          <w:shd w:val="clear" w:color="auto" w:fill="FFFFFF"/>
          <w:lang w:val="en-US"/>
        </w:rPr>
        <w:t>1</w:t>
      </w:r>
      <w:r w:rsidR="001A0938" w:rsidRPr="00B32D7A">
        <w:rPr>
          <w:shd w:val="clear" w:color="auto" w:fill="FFFFFF"/>
          <w:lang w:val="en-US"/>
        </w:rPr>
        <w:t>8</w:t>
      </w:r>
      <w:r w:rsidR="00441BA3" w:rsidRPr="00B32D7A">
        <w:rPr>
          <w:shd w:val="clear" w:color="auto" w:fill="FFFFFF"/>
          <w:lang w:val="en-US"/>
        </w:rPr>
        <w:t>)</w:t>
      </w:r>
      <w:r w:rsidRPr="00B32D7A">
        <w:rPr>
          <w:shd w:val="clear" w:color="auto" w:fill="FFFFFF"/>
          <w:lang w:val="en-US"/>
        </w:rPr>
        <w:t xml:space="preserve">. </w:t>
      </w:r>
      <w:r w:rsidR="006F035B" w:rsidRPr="00B32D7A">
        <w:rPr>
          <w:shd w:val="clear" w:color="auto" w:fill="FFFFFF"/>
          <w:lang w:val="en-US"/>
        </w:rPr>
        <w:t>There are a lot of people who need financial advice as well as the company has a lot of clients so that it is marked as opportunity (O9).</w:t>
      </w:r>
      <w:r w:rsidR="00454977" w:rsidRPr="00B32D7A">
        <w:rPr>
          <w:shd w:val="clear" w:color="auto" w:fill="FFFFFF"/>
          <w:lang w:val="en-US"/>
        </w:rPr>
        <w:t xml:space="preserve"> </w:t>
      </w:r>
    </w:p>
    <w:p w:rsidR="00E1747C" w:rsidRPr="00B32D7A" w:rsidRDefault="00E1747C" w:rsidP="00B0732B">
      <w:pPr>
        <w:spacing w:line="360" w:lineRule="auto"/>
        <w:contextualSpacing/>
        <w:jc w:val="both"/>
        <w:rPr>
          <w:shd w:val="clear" w:color="auto" w:fill="FFFFFF"/>
          <w:lang w:val="en-US"/>
        </w:rPr>
      </w:pPr>
    </w:p>
    <w:p w:rsidR="009C7DC0" w:rsidRPr="00B32D7A" w:rsidRDefault="00D97430" w:rsidP="00913B79">
      <w:pPr>
        <w:pStyle w:val="Nadpis3"/>
      </w:pPr>
      <w:bookmarkStart w:id="677" w:name="_Toc353957219"/>
      <w:r w:rsidRPr="00B32D7A">
        <w:t>2</w:t>
      </w:r>
      <w:r w:rsidR="009C7DC0" w:rsidRPr="00B32D7A">
        <w:t>.</w:t>
      </w:r>
      <w:r w:rsidRPr="00B32D7A">
        <w:t>5</w:t>
      </w:r>
      <w:r w:rsidR="009C7DC0" w:rsidRPr="00B32D7A">
        <w:t>.4 Threat of substitute products or services</w:t>
      </w:r>
      <w:bookmarkEnd w:id="677"/>
    </w:p>
    <w:p w:rsidR="007041EE" w:rsidRPr="00B32D7A" w:rsidRDefault="007041EE" w:rsidP="00B0732B">
      <w:pPr>
        <w:spacing w:line="360" w:lineRule="auto"/>
        <w:contextualSpacing/>
        <w:jc w:val="both"/>
        <w:rPr>
          <w:shd w:val="clear" w:color="auto" w:fill="FFFFFF"/>
          <w:lang w:val="en-US"/>
        </w:rPr>
      </w:pPr>
    </w:p>
    <w:p w:rsidR="006F035B" w:rsidRPr="00B32D7A" w:rsidRDefault="007041EE" w:rsidP="00B0732B">
      <w:pPr>
        <w:spacing w:line="360" w:lineRule="auto"/>
        <w:contextualSpacing/>
        <w:jc w:val="both"/>
        <w:rPr>
          <w:shd w:val="clear" w:color="auto" w:fill="FFFFFF"/>
          <w:lang w:val="en-US"/>
        </w:rPr>
      </w:pPr>
      <w:r w:rsidRPr="00B32D7A">
        <w:rPr>
          <w:shd w:val="clear" w:color="auto" w:fill="FFFFFF"/>
          <w:lang w:val="en-US"/>
        </w:rPr>
        <w:t xml:space="preserve">Clients can invest money in various mutual funds, or in today's news investments in gold. But insurance itself has no substitute. A lot of insurance products are fixed by the law what </w:t>
      </w:r>
      <w:r w:rsidRPr="00B32D7A">
        <w:rPr>
          <w:shd w:val="clear" w:color="auto" w:fill="FFFFFF"/>
          <w:lang w:val="en-US"/>
        </w:rPr>
        <w:lastRenderedPageBreak/>
        <w:t>is good for the insurance company. Financial advisory can be jeopardized by the better financial products</w:t>
      </w:r>
      <w:r w:rsidR="00EF3FC0" w:rsidRPr="00B32D7A">
        <w:rPr>
          <w:shd w:val="clear" w:color="auto" w:fill="FFFFFF"/>
          <w:lang w:val="en-US"/>
        </w:rPr>
        <w:t xml:space="preserve"> what can be marked as threats (T</w:t>
      </w:r>
      <w:r w:rsidR="001A0938" w:rsidRPr="00B32D7A">
        <w:rPr>
          <w:shd w:val="clear" w:color="auto" w:fill="FFFFFF"/>
          <w:lang w:val="en-US"/>
        </w:rPr>
        <w:t>19</w:t>
      </w:r>
      <w:r w:rsidR="00EF3FC0" w:rsidRPr="00B32D7A">
        <w:rPr>
          <w:shd w:val="clear" w:color="auto" w:fill="FFFFFF"/>
          <w:lang w:val="en-US"/>
        </w:rPr>
        <w:t>)</w:t>
      </w:r>
      <w:r w:rsidRPr="00B32D7A">
        <w:rPr>
          <w:shd w:val="clear" w:color="auto" w:fill="FFFFFF"/>
          <w:lang w:val="en-US"/>
        </w:rPr>
        <w:t>.</w:t>
      </w:r>
      <w:r w:rsidR="00454977" w:rsidRPr="00B32D7A">
        <w:rPr>
          <w:shd w:val="clear" w:color="auto" w:fill="FFFFFF"/>
          <w:lang w:val="en-US"/>
        </w:rPr>
        <w:t xml:space="preserve"> </w:t>
      </w:r>
      <w:r w:rsidR="006F035B" w:rsidRPr="00B32D7A">
        <w:rPr>
          <w:shd w:val="clear" w:color="auto" w:fill="FFFFFF"/>
          <w:lang w:val="en-US"/>
        </w:rPr>
        <w:t>The services and the products are similar in the financial market so that this can be marked as (O</w:t>
      </w:r>
      <w:r w:rsidR="00C33AC7" w:rsidRPr="00B32D7A">
        <w:rPr>
          <w:shd w:val="clear" w:color="auto" w:fill="FFFFFF"/>
          <w:lang w:val="en-US"/>
        </w:rPr>
        <w:t>10</w:t>
      </w:r>
      <w:r w:rsidR="006F035B" w:rsidRPr="00B32D7A">
        <w:rPr>
          <w:shd w:val="clear" w:color="auto" w:fill="FFFFFF"/>
          <w:lang w:val="en-US"/>
        </w:rPr>
        <w:t>).</w:t>
      </w:r>
    </w:p>
    <w:p w:rsidR="006F035B" w:rsidRPr="00B32D7A" w:rsidRDefault="006F035B" w:rsidP="00B0732B">
      <w:pPr>
        <w:spacing w:line="360" w:lineRule="auto"/>
        <w:contextualSpacing/>
        <w:jc w:val="both"/>
        <w:rPr>
          <w:shd w:val="clear" w:color="auto" w:fill="FFFFFF"/>
          <w:lang w:val="en-US"/>
        </w:rPr>
      </w:pPr>
    </w:p>
    <w:p w:rsidR="007041EE" w:rsidRPr="00B32D7A" w:rsidRDefault="007041EE" w:rsidP="00B0732B">
      <w:pPr>
        <w:spacing w:line="360" w:lineRule="auto"/>
        <w:contextualSpacing/>
        <w:jc w:val="both"/>
        <w:rPr>
          <w:shd w:val="clear" w:color="auto" w:fill="FFFFFF"/>
          <w:lang w:val="en-US"/>
        </w:rPr>
      </w:pPr>
      <w:r w:rsidRPr="00B32D7A">
        <w:rPr>
          <w:shd w:val="clear" w:color="auto" w:fill="FFFFFF"/>
          <w:lang w:val="en-US"/>
        </w:rPr>
        <w:t>From the point of the insurance industry the substitutes can be found as substitute products offering extra benefits, bonuses and other benefits. They are also all the services that the company may influence. In the financial market there creates new kinds of competition and offer</w:t>
      </w:r>
      <w:r w:rsidR="00640F1F" w:rsidRPr="00B32D7A">
        <w:rPr>
          <w:shd w:val="clear" w:color="auto" w:fill="FFFFFF"/>
          <w:lang w:val="en-US"/>
        </w:rPr>
        <w:t>s</w:t>
      </w:r>
      <w:r w:rsidRPr="00B32D7A">
        <w:rPr>
          <w:shd w:val="clear" w:color="auto" w:fill="FFFFFF"/>
          <w:lang w:val="en-US"/>
        </w:rPr>
        <w:t xml:space="preserve"> complements. We can meet packages of products, for example. They can consist of examples of menus associated with pumping life insurance with a mortgage. The Banks are a threat as well. Substitutes are dangerous in the way they can be much cheaper or vice versa can integrate several options.</w:t>
      </w:r>
    </w:p>
    <w:p w:rsidR="007041EE" w:rsidRPr="00B32D7A" w:rsidRDefault="007041EE" w:rsidP="00B0732B">
      <w:pPr>
        <w:spacing w:line="360" w:lineRule="auto"/>
        <w:contextualSpacing/>
        <w:jc w:val="both"/>
        <w:rPr>
          <w:shd w:val="clear" w:color="auto" w:fill="FFFFFF"/>
          <w:lang w:val="en-US"/>
        </w:rPr>
      </w:pPr>
    </w:p>
    <w:p w:rsidR="007041EE" w:rsidRPr="00B32D7A" w:rsidRDefault="007041EE" w:rsidP="00B0732B">
      <w:pPr>
        <w:spacing w:line="360" w:lineRule="auto"/>
        <w:contextualSpacing/>
        <w:jc w:val="both"/>
        <w:rPr>
          <w:shd w:val="clear" w:color="auto" w:fill="FFFFFF"/>
          <w:lang w:val="en-US"/>
        </w:rPr>
      </w:pPr>
      <w:r w:rsidRPr="00B32D7A">
        <w:rPr>
          <w:shd w:val="clear" w:color="auto" w:fill="FFFFFF"/>
          <w:lang w:val="en-US"/>
        </w:rPr>
        <w:t xml:space="preserve">The company must take care of the product portfolio. It is important to offer a wide range of products in various prices, to offer to consumers alternative products, and not allow the competitors to offer the substitutes with offering good products/services. </w:t>
      </w:r>
    </w:p>
    <w:p w:rsidR="007041EE" w:rsidRPr="00B32D7A" w:rsidRDefault="007041EE" w:rsidP="00B0732B">
      <w:pPr>
        <w:spacing w:line="360" w:lineRule="auto"/>
        <w:contextualSpacing/>
        <w:jc w:val="both"/>
        <w:rPr>
          <w:shd w:val="clear" w:color="auto" w:fill="FFFFFF"/>
          <w:lang w:val="en-US"/>
        </w:rPr>
      </w:pPr>
    </w:p>
    <w:p w:rsidR="009C7DC0" w:rsidRPr="00B32D7A" w:rsidRDefault="00D97430" w:rsidP="00913B79">
      <w:pPr>
        <w:pStyle w:val="Nadpis3"/>
      </w:pPr>
      <w:bookmarkStart w:id="678" w:name="_Toc353957220"/>
      <w:r w:rsidRPr="00B32D7A">
        <w:t>2</w:t>
      </w:r>
      <w:r w:rsidR="009C7DC0" w:rsidRPr="00B32D7A">
        <w:t>.</w:t>
      </w:r>
      <w:r w:rsidRPr="00B32D7A">
        <w:t>5</w:t>
      </w:r>
      <w:r w:rsidR="009C7DC0" w:rsidRPr="00B32D7A">
        <w:t>.5 The threat of new entrants</w:t>
      </w:r>
      <w:bookmarkEnd w:id="678"/>
    </w:p>
    <w:p w:rsidR="00A73113" w:rsidRPr="00B32D7A" w:rsidRDefault="00A73113" w:rsidP="00B0732B">
      <w:pPr>
        <w:spacing w:line="360" w:lineRule="auto"/>
        <w:contextualSpacing/>
        <w:jc w:val="both"/>
        <w:rPr>
          <w:lang w:val="en-US"/>
        </w:rPr>
      </w:pPr>
    </w:p>
    <w:p w:rsidR="007041EE" w:rsidRPr="00B32D7A" w:rsidRDefault="007041EE" w:rsidP="00B0732B">
      <w:pPr>
        <w:spacing w:line="360" w:lineRule="auto"/>
        <w:contextualSpacing/>
        <w:jc w:val="both"/>
        <w:outlineLvl w:val="2"/>
        <w:rPr>
          <w:lang w:val="en-US"/>
        </w:rPr>
      </w:pPr>
      <w:bookmarkStart w:id="679" w:name="_Toc339974426"/>
      <w:bookmarkStart w:id="680" w:name="_Toc339977034"/>
      <w:bookmarkStart w:id="681" w:name="_Toc340160237"/>
      <w:bookmarkStart w:id="682" w:name="_Toc340239394"/>
      <w:bookmarkStart w:id="683" w:name="_Toc340400289"/>
      <w:bookmarkStart w:id="684" w:name="_Toc340409467"/>
      <w:bookmarkStart w:id="685" w:name="_Toc340417372"/>
      <w:bookmarkStart w:id="686" w:name="_Toc340417967"/>
      <w:bookmarkStart w:id="687" w:name="_Toc341031563"/>
      <w:bookmarkStart w:id="688" w:name="_Toc341090992"/>
      <w:bookmarkStart w:id="689" w:name="_Toc348365906"/>
      <w:bookmarkStart w:id="690" w:name="_Toc349125983"/>
      <w:bookmarkStart w:id="691" w:name="_Toc350003889"/>
      <w:bookmarkStart w:id="692" w:name="_Toc352840705"/>
      <w:bookmarkStart w:id="693" w:name="_Toc353957221"/>
      <w:r w:rsidRPr="00B32D7A">
        <w:rPr>
          <w:shd w:val="clear" w:color="auto" w:fill="FFFFFF"/>
          <w:lang w:val="en-US"/>
        </w:rPr>
        <w:t>The threat of new entries on the market affected the insurance company negatively</w:t>
      </w:r>
      <w:r w:rsidR="00C233A0" w:rsidRPr="00B32D7A">
        <w:rPr>
          <w:shd w:val="clear" w:color="auto" w:fill="FFFFFF"/>
          <w:lang w:val="en-US"/>
        </w:rPr>
        <w:t xml:space="preserve"> (T</w:t>
      </w:r>
      <w:r w:rsidR="00454977" w:rsidRPr="00B32D7A">
        <w:rPr>
          <w:shd w:val="clear" w:color="auto" w:fill="FFFFFF"/>
          <w:lang w:val="en-US"/>
        </w:rPr>
        <w:t>2</w:t>
      </w:r>
      <w:r w:rsidR="001A0938" w:rsidRPr="00B32D7A">
        <w:rPr>
          <w:shd w:val="clear" w:color="auto" w:fill="FFFFFF"/>
          <w:lang w:val="en-US"/>
        </w:rPr>
        <w:t>0</w:t>
      </w:r>
      <w:r w:rsidR="00C233A0" w:rsidRPr="00B32D7A">
        <w:rPr>
          <w:shd w:val="clear" w:color="auto" w:fill="FFFFFF"/>
          <w:lang w:val="en-US"/>
        </w:rPr>
        <w:t>)</w:t>
      </w:r>
      <w:r w:rsidRPr="00B32D7A">
        <w:rPr>
          <w:shd w:val="clear" w:color="auto" w:fill="FFFFFF"/>
          <w:lang w:val="en-US"/>
        </w:rPr>
        <w:t xml:space="preserve">. New entrants are a threat for the existing insurance companies on the insurance market. Such institutions, which are trying to penetrate the market, tend to gain a substantial share of the resources. As a result, there may be a reduction in prices of competitors within the selected products and services. However, financial advisory is a specific similarly to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has not significant problems with the entry of new competitors on the market</w:t>
      </w:r>
      <w:r w:rsidR="00266FB3" w:rsidRPr="00B32D7A">
        <w:rPr>
          <w:shd w:val="clear" w:color="auto" w:fill="FFFFFF"/>
          <w:lang w:val="en-US"/>
        </w:rPr>
        <w:t xml:space="preserve"> because it operates long time on the marked what was marked as</w:t>
      </w:r>
      <w:r w:rsidR="00454977" w:rsidRPr="00B32D7A">
        <w:rPr>
          <w:shd w:val="clear" w:color="auto" w:fill="FFFFFF"/>
          <w:lang w:val="en-US"/>
        </w:rPr>
        <w:t xml:space="preserve"> (O</w:t>
      </w:r>
      <w:r w:rsidR="00266FB3" w:rsidRPr="00B32D7A">
        <w:rPr>
          <w:shd w:val="clear" w:color="auto" w:fill="FFFFFF"/>
          <w:lang w:val="en-US"/>
        </w:rPr>
        <w:t>8</w:t>
      </w:r>
      <w:r w:rsidR="00454977" w:rsidRPr="00B32D7A">
        <w:rPr>
          <w:shd w:val="clear" w:color="auto" w:fill="FFFFFF"/>
          <w:lang w:val="en-US"/>
        </w:rPr>
        <w:t>)</w:t>
      </w:r>
      <w:r w:rsidR="00A23B41" w:rsidRPr="00B32D7A">
        <w:rPr>
          <w:shd w:val="clear" w:color="auto" w:fill="FFFFFF"/>
          <w:lang w:val="en-US"/>
        </w:rPr>
        <w:t xml:space="preserve"> in previous part</w:t>
      </w:r>
      <w:r w:rsidRPr="00B32D7A">
        <w:rPr>
          <w:shd w:val="clear" w:color="auto" w:fill="FFFFFF"/>
          <w:lang w:val="en-US"/>
        </w:rPr>
        <w:t>. Its market share is large. It is a leader in its field. Financial advisory, however, may be threatened by the new brokerage companies or merging insurance undertakings with financial firms, etc.</w:t>
      </w:r>
      <w:bookmarkEnd w:id="679"/>
      <w:bookmarkEnd w:id="680"/>
      <w:bookmarkEnd w:id="681"/>
      <w:bookmarkEnd w:id="682"/>
      <w:bookmarkEnd w:id="683"/>
      <w:bookmarkEnd w:id="684"/>
      <w:r w:rsidRPr="00B32D7A">
        <w:rPr>
          <w:shd w:val="clear" w:color="auto" w:fill="FFFFFF"/>
          <w:lang w:val="en-US"/>
        </w:rPr>
        <w:t xml:space="preserve"> </w:t>
      </w:r>
      <w:bookmarkStart w:id="694" w:name="_Toc340160238"/>
      <w:bookmarkStart w:id="695" w:name="_Toc340239395"/>
      <w:bookmarkStart w:id="696" w:name="_Toc340400290"/>
      <w:bookmarkStart w:id="697" w:name="_Toc340409468"/>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has a lot of loyal clients, very good position on the market (leader of the insurance market) as well</w:t>
      </w:r>
      <w:r w:rsidR="00640F1F" w:rsidRPr="00B32D7A">
        <w:rPr>
          <w:lang w:val="en-US"/>
        </w:rPr>
        <w:t xml:space="preserve"> as most of Czech people believing</w:t>
      </w:r>
      <w:r w:rsidRPr="00B32D7A">
        <w:rPr>
          <w:lang w:val="en-US"/>
        </w:rPr>
        <w:t xml:space="preserve"> </w:t>
      </w:r>
      <w:r w:rsidR="00640F1F" w:rsidRPr="00B32D7A">
        <w:rPr>
          <w:lang w:val="en-US"/>
        </w:rPr>
        <w:t>in the</w:t>
      </w:r>
      <w:r w:rsidRPr="00B32D7A">
        <w:rPr>
          <w:lang w:val="en-US"/>
        </w:rPr>
        <w:t xml:space="preserve"> company so that there is very small possibility of threats from new entrants.</w:t>
      </w:r>
      <w:bookmarkEnd w:id="685"/>
      <w:bookmarkEnd w:id="686"/>
      <w:bookmarkEnd w:id="687"/>
      <w:bookmarkEnd w:id="688"/>
      <w:bookmarkEnd w:id="689"/>
      <w:bookmarkEnd w:id="690"/>
      <w:bookmarkEnd w:id="691"/>
      <w:bookmarkEnd w:id="692"/>
      <w:bookmarkEnd w:id="693"/>
      <w:bookmarkEnd w:id="694"/>
      <w:bookmarkEnd w:id="695"/>
      <w:bookmarkEnd w:id="696"/>
      <w:bookmarkEnd w:id="697"/>
    </w:p>
    <w:p w:rsidR="000E39AC" w:rsidRPr="00B32D7A" w:rsidRDefault="000E39AC" w:rsidP="00B0732B">
      <w:pPr>
        <w:spacing w:line="360" w:lineRule="auto"/>
        <w:contextualSpacing/>
        <w:jc w:val="both"/>
        <w:outlineLvl w:val="2"/>
        <w:rPr>
          <w:lang w:val="en-US"/>
        </w:rPr>
      </w:pPr>
    </w:p>
    <w:p w:rsidR="00A23B41" w:rsidRPr="00B32D7A" w:rsidRDefault="00A23B41" w:rsidP="00B0732B">
      <w:pPr>
        <w:spacing w:line="360" w:lineRule="auto"/>
        <w:contextualSpacing/>
        <w:jc w:val="both"/>
        <w:outlineLvl w:val="2"/>
        <w:rPr>
          <w:lang w:val="en-US"/>
        </w:rPr>
      </w:pPr>
    </w:p>
    <w:p w:rsidR="009C7DC0" w:rsidRPr="00B32D7A" w:rsidRDefault="00885B7B" w:rsidP="00913B79">
      <w:pPr>
        <w:pStyle w:val="Nadpis3"/>
      </w:pPr>
      <w:bookmarkStart w:id="698" w:name="_Toc353957222"/>
      <w:r w:rsidRPr="00B32D7A">
        <w:lastRenderedPageBreak/>
        <w:t>2</w:t>
      </w:r>
      <w:r w:rsidR="009C7DC0" w:rsidRPr="00B32D7A">
        <w:t>.</w:t>
      </w:r>
      <w:r w:rsidR="00D97430" w:rsidRPr="00B32D7A">
        <w:t>5</w:t>
      </w:r>
      <w:r w:rsidR="009C7DC0" w:rsidRPr="00B32D7A">
        <w:t>.6 Partial SWOT of Porters analysis</w:t>
      </w:r>
      <w:bookmarkEnd w:id="698"/>
    </w:p>
    <w:p w:rsidR="00A73113" w:rsidRPr="00B32D7A" w:rsidRDefault="00A73113" w:rsidP="00B0732B">
      <w:pPr>
        <w:spacing w:line="360" w:lineRule="auto"/>
        <w:contextualSpacing/>
        <w:jc w:val="both"/>
        <w:rPr>
          <w:b/>
          <w:lang w:val="en-US"/>
        </w:rPr>
      </w:pPr>
    </w:p>
    <w:p w:rsidR="00E56F35" w:rsidRPr="00B32D7A" w:rsidRDefault="00E56F35" w:rsidP="00B0732B">
      <w:pPr>
        <w:spacing w:line="360" w:lineRule="auto"/>
        <w:contextualSpacing/>
        <w:jc w:val="both"/>
        <w:rPr>
          <w:lang w:val="en-US"/>
        </w:rPr>
      </w:pPr>
      <w:r w:rsidRPr="00B32D7A">
        <w:rPr>
          <w:lang w:val="en-US"/>
        </w:rPr>
        <w:t>There is mentioned SWOT analysis.</w:t>
      </w:r>
    </w:p>
    <w:p w:rsidR="00E56F35" w:rsidRPr="00B32D7A" w:rsidRDefault="00E56F35" w:rsidP="00B0732B">
      <w:pPr>
        <w:spacing w:line="360" w:lineRule="auto"/>
        <w:contextualSpacing/>
        <w:jc w:val="both"/>
        <w:rPr>
          <w:lang w:val="en-US"/>
        </w:rPr>
      </w:pPr>
    </w:p>
    <w:p w:rsidR="00A23B41" w:rsidRPr="00B32D7A" w:rsidRDefault="00A23B41" w:rsidP="00B0732B">
      <w:pPr>
        <w:spacing w:line="360" w:lineRule="auto"/>
        <w:contextualSpacing/>
        <w:jc w:val="both"/>
        <w:rPr>
          <w:lang w:val="en-AU"/>
        </w:rPr>
      </w:pPr>
      <w:r w:rsidRPr="00B32D7A">
        <w:rPr>
          <w:lang w:val="en-AU"/>
        </w:rPr>
        <w:t>Clients will choose the best company in the financial field</w:t>
      </w:r>
      <w:r w:rsidRPr="00B32D7A">
        <w:rPr>
          <w:lang w:val="en-AU"/>
        </w:rPr>
        <w:tab/>
      </w:r>
      <w:r w:rsidRPr="00B32D7A">
        <w:rPr>
          <w:lang w:val="en-AU"/>
        </w:rPr>
        <w:tab/>
      </w:r>
      <w:r w:rsidRPr="00B32D7A">
        <w:rPr>
          <w:lang w:val="en-AU"/>
        </w:rPr>
        <w:tab/>
      </w:r>
      <w:r w:rsidRPr="00B32D7A">
        <w:rPr>
          <w:lang w:val="en-AU"/>
        </w:rPr>
        <w:tab/>
        <w:t>O7</w:t>
      </w:r>
    </w:p>
    <w:p w:rsidR="00A23B41" w:rsidRPr="00B32D7A" w:rsidRDefault="00A23B41" w:rsidP="00B0732B">
      <w:pPr>
        <w:spacing w:line="360" w:lineRule="auto"/>
        <w:contextualSpacing/>
        <w:jc w:val="both"/>
        <w:rPr>
          <w:lang w:val="en-AU"/>
        </w:rPr>
      </w:pPr>
      <w:r w:rsidRPr="00B32D7A">
        <w:rPr>
          <w:lang w:val="en-AU"/>
        </w:rPr>
        <w:t>Bargaining power of suppliers</w:t>
      </w:r>
      <w:r w:rsidRPr="00B32D7A">
        <w:rPr>
          <w:lang w:val="en-AU"/>
        </w:rPr>
        <w:tab/>
      </w:r>
      <w:r w:rsidRPr="00B32D7A">
        <w:rPr>
          <w:lang w:val="en-AU"/>
        </w:rPr>
        <w:tab/>
      </w:r>
      <w:r w:rsidRPr="00B32D7A">
        <w:rPr>
          <w:lang w:val="en-AU"/>
        </w:rPr>
        <w:tab/>
      </w:r>
      <w:r w:rsidRPr="00B32D7A">
        <w:rPr>
          <w:lang w:val="en-AU"/>
        </w:rPr>
        <w:tab/>
      </w:r>
      <w:r w:rsidRPr="00B32D7A">
        <w:rPr>
          <w:lang w:val="en-AU"/>
        </w:rPr>
        <w:tab/>
      </w:r>
      <w:r w:rsidRPr="00B32D7A">
        <w:rPr>
          <w:lang w:val="en-AU"/>
        </w:rPr>
        <w:tab/>
      </w:r>
      <w:r w:rsidRPr="00B32D7A">
        <w:rPr>
          <w:lang w:val="en-AU"/>
        </w:rPr>
        <w:tab/>
        <w:t>T1</w:t>
      </w:r>
      <w:r w:rsidR="001A0938" w:rsidRPr="00B32D7A">
        <w:rPr>
          <w:lang w:val="en-AU"/>
        </w:rPr>
        <w:t>7</w:t>
      </w:r>
    </w:p>
    <w:p w:rsidR="00A23B41" w:rsidRPr="00B32D7A" w:rsidRDefault="00A23B41" w:rsidP="00B0732B">
      <w:pPr>
        <w:spacing w:line="360" w:lineRule="auto"/>
        <w:contextualSpacing/>
        <w:jc w:val="both"/>
        <w:rPr>
          <w:lang w:val="en-AU"/>
        </w:rPr>
      </w:pPr>
      <w:r w:rsidRPr="00B32D7A">
        <w:rPr>
          <w:shd w:val="clear" w:color="auto" w:fill="FFFFFF"/>
          <w:lang w:val="en-AU"/>
        </w:rPr>
        <w:t xml:space="preserve">Stability of company can be seen as opportunity </w:t>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t>O8</w:t>
      </w:r>
    </w:p>
    <w:p w:rsidR="00A23B41" w:rsidRPr="00B32D7A" w:rsidRDefault="00A23B41" w:rsidP="00B0732B">
      <w:pPr>
        <w:spacing w:line="360" w:lineRule="auto"/>
        <w:contextualSpacing/>
        <w:jc w:val="both"/>
        <w:rPr>
          <w:shd w:val="clear" w:color="auto" w:fill="FFFFFF"/>
          <w:lang w:val="en-AU"/>
        </w:rPr>
      </w:pPr>
      <w:r w:rsidRPr="00B32D7A">
        <w:rPr>
          <w:shd w:val="clear" w:color="auto" w:fill="FFFFFF"/>
          <w:lang w:val="en-AU"/>
        </w:rPr>
        <w:t xml:space="preserve">Clients have a strong bargaining position, because they can easily leave our company and go to the competitive company what can be marked as threat </w:t>
      </w:r>
      <w:r w:rsidRPr="00B32D7A">
        <w:rPr>
          <w:shd w:val="clear" w:color="auto" w:fill="FFFFFF"/>
          <w:lang w:val="en-AU"/>
        </w:rPr>
        <w:tab/>
      </w:r>
      <w:r w:rsidRPr="00B32D7A">
        <w:rPr>
          <w:shd w:val="clear" w:color="auto" w:fill="FFFFFF"/>
          <w:lang w:val="en-AU"/>
        </w:rPr>
        <w:tab/>
      </w:r>
      <w:r w:rsidRPr="00B32D7A">
        <w:rPr>
          <w:shd w:val="clear" w:color="auto" w:fill="FFFFFF"/>
          <w:lang w:val="en-AU"/>
        </w:rPr>
        <w:tab/>
        <w:t>T1</w:t>
      </w:r>
      <w:r w:rsidR="001A0938" w:rsidRPr="00B32D7A">
        <w:rPr>
          <w:shd w:val="clear" w:color="auto" w:fill="FFFFFF"/>
          <w:lang w:val="en-AU"/>
        </w:rPr>
        <w:t>8</w:t>
      </w:r>
      <w:r w:rsidRPr="00B32D7A">
        <w:rPr>
          <w:shd w:val="clear" w:color="auto" w:fill="FFFFFF"/>
          <w:lang w:val="en-AU"/>
        </w:rPr>
        <w:tab/>
      </w:r>
    </w:p>
    <w:p w:rsidR="00A23B41" w:rsidRPr="00B32D7A" w:rsidRDefault="00A23B41" w:rsidP="00B0732B">
      <w:pPr>
        <w:spacing w:line="360" w:lineRule="auto"/>
        <w:contextualSpacing/>
        <w:jc w:val="both"/>
        <w:rPr>
          <w:shd w:val="clear" w:color="auto" w:fill="FFFFFF"/>
          <w:lang w:val="en-AU"/>
        </w:rPr>
      </w:pPr>
      <w:r w:rsidRPr="00B32D7A">
        <w:rPr>
          <w:shd w:val="clear" w:color="auto" w:fill="FFFFFF"/>
          <w:lang w:val="en-AU"/>
        </w:rPr>
        <w:t xml:space="preserve">There are a lot of people who need financial advice as well as the company has a lot of clients so that it is marked as opportunity </w:t>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t>O9</w:t>
      </w:r>
    </w:p>
    <w:p w:rsidR="00A23B41" w:rsidRPr="00B32D7A" w:rsidRDefault="00A23B41" w:rsidP="00B0732B">
      <w:pPr>
        <w:spacing w:line="360" w:lineRule="auto"/>
        <w:contextualSpacing/>
        <w:jc w:val="both"/>
        <w:rPr>
          <w:shd w:val="clear" w:color="auto" w:fill="FFFFFF"/>
          <w:lang w:val="en-AU"/>
        </w:rPr>
      </w:pPr>
      <w:r w:rsidRPr="00B32D7A">
        <w:rPr>
          <w:shd w:val="clear" w:color="auto" w:fill="FFFFFF"/>
          <w:lang w:val="en-AU"/>
        </w:rPr>
        <w:t xml:space="preserve">Financial advisory can be jeopardized by the better financial products what can be marked as threats </w:t>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t>T</w:t>
      </w:r>
      <w:r w:rsidR="001A0938" w:rsidRPr="00B32D7A">
        <w:rPr>
          <w:shd w:val="clear" w:color="auto" w:fill="FFFFFF"/>
          <w:lang w:val="en-AU"/>
        </w:rPr>
        <w:t>19</w:t>
      </w:r>
    </w:p>
    <w:p w:rsidR="00A23B41" w:rsidRPr="00B32D7A" w:rsidRDefault="00A23B41" w:rsidP="00B0732B">
      <w:pPr>
        <w:spacing w:line="360" w:lineRule="auto"/>
        <w:contextualSpacing/>
        <w:jc w:val="both"/>
        <w:rPr>
          <w:shd w:val="clear" w:color="auto" w:fill="FFFFFF"/>
          <w:lang w:val="en-AU"/>
        </w:rPr>
      </w:pPr>
      <w:r w:rsidRPr="00B32D7A">
        <w:rPr>
          <w:shd w:val="clear" w:color="auto" w:fill="FFFFFF"/>
          <w:lang w:val="en-AU"/>
        </w:rPr>
        <w:t xml:space="preserve">The services and the products are similar in the financial market so that this can be marked as </w:t>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t>O</w:t>
      </w:r>
      <w:r w:rsidR="00C33AC7" w:rsidRPr="00B32D7A">
        <w:rPr>
          <w:shd w:val="clear" w:color="auto" w:fill="FFFFFF"/>
          <w:lang w:val="en-AU"/>
        </w:rPr>
        <w:t>10</w:t>
      </w:r>
    </w:p>
    <w:p w:rsidR="00A23B41" w:rsidRPr="00B32D7A" w:rsidRDefault="00A23B41" w:rsidP="00B0732B">
      <w:pPr>
        <w:spacing w:line="360" w:lineRule="auto"/>
        <w:contextualSpacing/>
        <w:jc w:val="both"/>
        <w:rPr>
          <w:shd w:val="clear" w:color="auto" w:fill="FFFFFF"/>
          <w:lang w:val="en-AU"/>
        </w:rPr>
      </w:pPr>
      <w:r w:rsidRPr="00B32D7A">
        <w:rPr>
          <w:shd w:val="clear" w:color="auto" w:fill="FFFFFF"/>
          <w:lang w:val="en-AU"/>
        </w:rPr>
        <w:t xml:space="preserve">The threat of new entries on the market affected the insurance company negatively </w:t>
      </w:r>
    </w:p>
    <w:p w:rsidR="00A23B41" w:rsidRPr="00B32D7A" w:rsidRDefault="00A23B41" w:rsidP="00B0732B">
      <w:pPr>
        <w:spacing w:line="360" w:lineRule="auto"/>
        <w:contextualSpacing/>
        <w:jc w:val="both"/>
        <w:rPr>
          <w:lang w:val="en-AU"/>
        </w:rPr>
      </w:pP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r>
      <w:r w:rsidRPr="00B32D7A">
        <w:rPr>
          <w:shd w:val="clear" w:color="auto" w:fill="FFFFFF"/>
          <w:lang w:val="en-AU"/>
        </w:rPr>
        <w:tab/>
        <w:t>T2</w:t>
      </w:r>
      <w:r w:rsidR="001A0938" w:rsidRPr="00B32D7A">
        <w:rPr>
          <w:shd w:val="clear" w:color="auto" w:fill="FFFFFF"/>
          <w:lang w:val="en-AU"/>
        </w:rPr>
        <w:t>0</w:t>
      </w:r>
    </w:p>
    <w:p w:rsidR="00454977" w:rsidRPr="00B32D7A" w:rsidRDefault="00454977" w:rsidP="00B0732B">
      <w:pPr>
        <w:contextualSpacing/>
        <w:jc w:val="both"/>
        <w:rPr>
          <w:lang w:val="en-US"/>
        </w:rPr>
      </w:pPr>
    </w:p>
    <w:p w:rsidR="00734755" w:rsidRPr="00B32D7A" w:rsidRDefault="00D97430" w:rsidP="00913B79">
      <w:pPr>
        <w:pStyle w:val="Nadpis2"/>
      </w:pPr>
      <w:bookmarkStart w:id="699" w:name="_Toc353957223"/>
      <w:r w:rsidRPr="00B32D7A">
        <w:t>2</w:t>
      </w:r>
      <w:r w:rsidR="00734755" w:rsidRPr="00B32D7A">
        <w:t>.</w:t>
      </w:r>
      <w:r w:rsidRPr="00B32D7A">
        <w:t>6</w:t>
      </w:r>
      <w:r w:rsidR="00734755" w:rsidRPr="00B32D7A">
        <w:t xml:space="preserve"> Market analysis</w:t>
      </w:r>
      <w:bookmarkEnd w:id="699"/>
    </w:p>
    <w:p w:rsidR="00734755" w:rsidRPr="00B32D7A" w:rsidRDefault="00734755" w:rsidP="00B0732B">
      <w:pPr>
        <w:contextualSpacing/>
        <w:rPr>
          <w:lang w:val="en-US"/>
        </w:rPr>
      </w:pPr>
    </w:p>
    <w:p w:rsidR="00014DB0" w:rsidRPr="00B32D7A" w:rsidRDefault="00014DB0" w:rsidP="00B0732B">
      <w:pPr>
        <w:spacing w:line="360" w:lineRule="auto"/>
        <w:contextualSpacing/>
        <w:jc w:val="both"/>
        <w:rPr>
          <w:shd w:val="clear" w:color="auto" w:fill="FFFFFF"/>
          <w:lang w:val="en-US"/>
        </w:rPr>
      </w:pPr>
      <w:r w:rsidRPr="00B32D7A">
        <w:rPr>
          <w:lang w:val="en-US"/>
        </w:rPr>
        <w:t xml:space="preserve">There are a lot of competitors in the financial planning and advice market. </w:t>
      </w:r>
      <w:r w:rsidRPr="00B32D7A">
        <w:rPr>
          <w:shd w:val="clear" w:color="auto" w:fill="FFFFFF"/>
          <w:lang w:val="en-US"/>
        </w:rPr>
        <w:t xml:space="preserve">Financial agents and advisers agreed financial products to clients with a total value in amount of 14 billion Czech crowns in the second quarter of 2012. </w:t>
      </w:r>
    </w:p>
    <w:p w:rsidR="00014DB0" w:rsidRPr="00B32D7A" w:rsidRDefault="00014DB0" w:rsidP="00B0732B">
      <w:pPr>
        <w:spacing w:line="360" w:lineRule="auto"/>
        <w:contextualSpacing/>
        <w:jc w:val="both"/>
        <w:rPr>
          <w:b/>
          <w:shd w:val="clear" w:color="auto" w:fill="FFFFFF"/>
          <w:lang w:val="en-US"/>
        </w:rPr>
      </w:pPr>
    </w:p>
    <w:p w:rsidR="00014DB0" w:rsidRPr="00B32D7A" w:rsidRDefault="00014DB0" w:rsidP="00B0732B">
      <w:pPr>
        <w:spacing w:line="360" w:lineRule="auto"/>
        <w:contextualSpacing/>
        <w:jc w:val="both"/>
        <w:rPr>
          <w:b/>
          <w:shd w:val="clear" w:color="auto" w:fill="FFFFFF"/>
          <w:lang w:val="en-US"/>
        </w:rPr>
      </w:pPr>
      <w:r w:rsidRPr="00B32D7A">
        <w:rPr>
          <w:b/>
          <w:shd w:val="clear" w:color="auto" w:fill="FFFFFF"/>
          <w:lang w:val="en-US"/>
        </w:rPr>
        <w:t>a) Insurance</w:t>
      </w:r>
    </w:p>
    <w:p w:rsidR="00014DB0" w:rsidRPr="00B32D7A" w:rsidRDefault="00014DB0" w:rsidP="00B0732B">
      <w:pPr>
        <w:spacing w:line="360" w:lineRule="auto"/>
        <w:contextualSpacing/>
        <w:jc w:val="both"/>
        <w:rPr>
          <w:shd w:val="clear" w:color="auto" w:fill="FFFFFF"/>
          <w:lang w:val="en-US"/>
        </w:rPr>
      </w:pPr>
    </w:p>
    <w:p w:rsidR="00014DB0" w:rsidRPr="00B32D7A" w:rsidRDefault="00014DB0" w:rsidP="00B0732B">
      <w:pPr>
        <w:spacing w:line="360" w:lineRule="auto"/>
        <w:contextualSpacing/>
        <w:jc w:val="both"/>
        <w:rPr>
          <w:shd w:val="clear" w:color="auto" w:fill="FFFFFF"/>
          <w:lang w:val="en-US"/>
        </w:rPr>
      </w:pPr>
      <w:r w:rsidRPr="00B32D7A">
        <w:rPr>
          <w:shd w:val="clear" w:color="auto" w:fill="FFFFFF"/>
          <w:lang w:val="en-US"/>
        </w:rPr>
        <w:t>Associated entities mediated commonly paid of life insurance products in amount of 1 041 406 000 CZK, a lump sum paid in amount of 217 918 000 CZK in the field of insurance. Non-life insurance was mediated in total amount of 363 226 000 CZK. They have totally concluded 186 805 contracts.</w:t>
      </w:r>
    </w:p>
    <w:p w:rsidR="00935BA4" w:rsidRDefault="00935BA4" w:rsidP="00B0732B">
      <w:pPr>
        <w:spacing w:line="360" w:lineRule="auto"/>
        <w:contextualSpacing/>
        <w:jc w:val="both"/>
        <w:rPr>
          <w:lang w:val="en-US"/>
        </w:rPr>
      </w:pPr>
    </w:p>
    <w:p w:rsidR="00A613BB" w:rsidRPr="00B32D7A" w:rsidRDefault="00A613BB" w:rsidP="00B0732B">
      <w:pPr>
        <w:spacing w:line="360" w:lineRule="auto"/>
        <w:contextualSpacing/>
        <w:jc w:val="both"/>
        <w:rPr>
          <w:lang w:val="en-US"/>
        </w:rPr>
      </w:pPr>
    </w:p>
    <w:p w:rsidR="00A4444C" w:rsidRPr="00B32D7A" w:rsidRDefault="00A4444C" w:rsidP="00B0732B">
      <w:pPr>
        <w:spacing w:line="360" w:lineRule="auto"/>
        <w:contextualSpacing/>
        <w:jc w:val="both"/>
        <w:rPr>
          <w:lang w:val="en-US"/>
        </w:rPr>
      </w:pPr>
    </w:p>
    <w:p w:rsidR="00935BA4" w:rsidRPr="00B32D7A" w:rsidRDefault="00935BA4" w:rsidP="00B0732B">
      <w:pPr>
        <w:spacing w:line="360" w:lineRule="auto"/>
        <w:contextualSpacing/>
        <w:jc w:val="both"/>
        <w:rPr>
          <w:lang w:val="en-US"/>
        </w:rPr>
      </w:pPr>
    </w:p>
    <w:p w:rsidR="00014DB0" w:rsidRPr="00B32D7A" w:rsidRDefault="00014DB0" w:rsidP="00B0732B">
      <w:pPr>
        <w:spacing w:line="360" w:lineRule="auto"/>
        <w:contextualSpacing/>
        <w:jc w:val="both"/>
        <w:rPr>
          <w:b/>
          <w:lang w:val="en-US"/>
        </w:rPr>
      </w:pPr>
      <w:r w:rsidRPr="00B32D7A">
        <w:rPr>
          <w:b/>
          <w:lang w:val="en-US"/>
        </w:rPr>
        <w:lastRenderedPageBreak/>
        <w:t>Tab</w:t>
      </w:r>
      <w:r w:rsidR="002E4736" w:rsidRPr="00B32D7A">
        <w:rPr>
          <w:b/>
          <w:lang w:val="en-US"/>
        </w:rPr>
        <w:t>le</w:t>
      </w:r>
      <w:r w:rsidRPr="00B32D7A">
        <w:rPr>
          <w:b/>
          <w:lang w:val="en-US"/>
        </w:rPr>
        <w:t xml:space="preserve"> </w:t>
      </w:r>
      <w:r w:rsidR="000E39AC" w:rsidRPr="00B32D7A">
        <w:rPr>
          <w:b/>
          <w:lang w:val="en-US"/>
        </w:rPr>
        <w:t>2-</w:t>
      </w:r>
      <w:r w:rsidR="00A613BB">
        <w:rPr>
          <w:b/>
          <w:lang w:val="en-US"/>
        </w:rPr>
        <w:t>10</w:t>
      </w:r>
      <w:r w:rsidRPr="00B32D7A">
        <w:rPr>
          <w:b/>
          <w:lang w:val="en-US"/>
        </w:rPr>
        <w:t>: Insurance</w:t>
      </w:r>
    </w:p>
    <w:p w:rsidR="00014DB0" w:rsidRPr="00B32D7A" w:rsidRDefault="00014DB0" w:rsidP="00B0732B">
      <w:pPr>
        <w:spacing w:line="360" w:lineRule="auto"/>
        <w:contextualSpacing/>
        <w:jc w:val="both"/>
        <w:rPr>
          <w:lang w:val="en-US"/>
        </w:rPr>
      </w:pPr>
      <w:r w:rsidRPr="00B32D7A">
        <w:rPr>
          <w:noProof/>
        </w:rPr>
        <w:drawing>
          <wp:inline distT="0" distB="0" distL="0" distR="0">
            <wp:extent cx="4770755" cy="3673475"/>
            <wp:effectExtent l="19050" t="0" r="0" b="0"/>
            <wp:docPr id="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4770755" cy="3673475"/>
                    </a:xfrm>
                    <a:prstGeom prst="rect">
                      <a:avLst/>
                    </a:prstGeom>
                    <a:noFill/>
                    <a:ln w="9525">
                      <a:noFill/>
                      <a:miter lim="800000"/>
                      <a:headEnd/>
                      <a:tailEnd/>
                    </a:ln>
                  </pic:spPr>
                </pic:pic>
              </a:graphicData>
            </a:graphic>
          </wp:inline>
        </w:drawing>
      </w:r>
    </w:p>
    <w:p w:rsidR="00014DB0" w:rsidRPr="00B32D7A" w:rsidRDefault="00014DB0" w:rsidP="00B0732B">
      <w:pPr>
        <w:contextualSpacing/>
        <w:jc w:val="both"/>
        <w:rPr>
          <w:sz w:val="20"/>
          <w:szCs w:val="20"/>
          <w:lang w:val="en-US"/>
        </w:rPr>
      </w:pPr>
      <w:r w:rsidRPr="00B32D7A">
        <w:rPr>
          <w:sz w:val="20"/>
          <w:szCs w:val="20"/>
          <w:lang w:val="en-US"/>
        </w:rPr>
        <w:t>Source: (</w:t>
      </w:r>
      <w:hyperlink r:id="rId79" w:history="1">
        <w:r w:rsidRPr="00B32D7A">
          <w:rPr>
            <w:rStyle w:val="Hypertextovodkaz"/>
            <w:color w:val="auto"/>
            <w:sz w:val="20"/>
            <w:szCs w:val="20"/>
            <w:lang w:val="en-US"/>
          </w:rPr>
          <w:t>http://poradci-sobe.cz/financni-poradenstvi-1/financne-poradensky-trh-v-druhem-ctvrtleti-2012/</w:t>
        </w:r>
      </w:hyperlink>
      <w:r w:rsidRPr="00B32D7A">
        <w:rPr>
          <w:sz w:val="20"/>
          <w:szCs w:val="20"/>
          <w:lang w:val="en-US"/>
        </w:rPr>
        <w:t>).</w:t>
      </w:r>
    </w:p>
    <w:p w:rsidR="00014DB0" w:rsidRPr="00B32D7A" w:rsidRDefault="00014DB0" w:rsidP="00B0732B">
      <w:pPr>
        <w:contextualSpacing/>
        <w:jc w:val="both"/>
        <w:rPr>
          <w:sz w:val="20"/>
          <w:szCs w:val="20"/>
          <w:lang w:val="en-US"/>
        </w:rPr>
      </w:pPr>
    </w:p>
    <w:p w:rsidR="00014DB0" w:rsidRPr="00B32D7A" w:rsidRDefault="00014DB0" w:rsidP="00B0732B">
      <w:pPr>
        <w:contextualSpacing/>
        <w:jc w:val="both"/>
        <w:rPr>
          <w:sz w:val="20"/>
          <w:szCs w:val="20"/>
          <w:lang w:val="en-US"/>
        </w:rPr>
      </w:pPr>
    </w:p>
    <w:p w:rsidR="00014DB0" w:rsidRPr="00B32D7A" w:rsidRDefault="00014DB0" w:rsidP="00B0732B">
      <w:pPr>
        <w:contextualSpacing/>
        <w:jc w:val="both"/>
        <w:rPr>
          <w:sz w:val="20"/>
          <w:szCs w:val="20"/>
          <w:lang w:val="en-US"/>
        </w:rPr>
      </w:pPr>
    </w:p>
    <w:p w:rsidR="00014DB0" w:rsidRPr="00B32D7A" w:rsidRDefault="00014DB0" w:rsidP="00B0732B">
      <w:pPr>
        <w:contextualSpacing/>
        <w:jc w:val="both"/>
        <w:rPr>
          <w:sz w:val="20"/>
          <w:szCs w:val="20"/>
          <w:lang w:val="en-US"/>
        </w:rPr>
      </w:pPr>
    </w:p>
    <w:p w:rsidR="00014DB0" w:rsidRPr="00B32D7A" w:rsidRDefault="00014DB0" w:rsidP="00B0732B">
      <w:pPr>
        <w:spacing w:line="360" w:lineRule="auto"/>
        <w:contextualSpacing/>
        <w:jc w:val="both"/>
        <w:rPr>
          <w:b/>
          <w:lang w:val="en-US"/>
        </w:rPr>
      </w:pPr>
      <w:r w:rsidRPr="00B32D7A">
        <w:rPr>
          <w:b/>
          <w:lang w:val="en-US"/>
        </w:rPr>
        <w:t>b) Investment</w:t>
      </w:r>
    </w:p>
    <w:p w:rsidR="00014DB0" w:rsidRPr="00B32D7A" w:rsidRDefault="00014DB0" w:rsidP="00B0732B">
      <w:pPr>
        <w:contextualSpacing/>
        <w:jc w:val="both"/>
        <w:rPr>
          <w:sz w:val="20"/>
          <w:szCs w:val="20"/>
          <w:lang w:val="en-US"/>
        </w:rPr>
      </w:pPr>
    </w:p>
    <w:p w:rsidR="00014DB0" w:rsidRPr="00B32D7A" w:rsidRDefault="00014DB0" w:rsidP="00B0732B">
      <w:pPr>
        <w:contextualSpacing/>
        <w:jc w:val="both"/>
        <w:rPr>
          <w:sz w:val="20"/>
          <w:szCs w:val="20"/>
          <w:lang w:val="en-US"/>
        </w:rPr>
      </w:pPr>
    </w:p>
    <w:p w:rsidR="00014DB0" w:rsidRPr="00B32D7A" w:rsidRDefault="00014DB0" w:rsidP="00B0732B">
      <w:pPr>
        <w:spacing w:line="360" w:lineRule="auto"/>
        <w:contextualSpacing/>
        <w:jc w:val="both"/>
        <w:rPr>
          <w:lang w:val="en-US"/>
        </w:rPr>
      </w:pPr>
      <w:r w:rsidRPr="00B32D7A">
        <w:rPr>
          <w:shd w:val="clear" w:color="auto" w:fill="FFFFFF"/>
          <w:lang w:val="en-US"/>
        </w:rPr>
        <w:t>The two associations have focused on a detailed structure of the cash flow for investment products, which enable to identify the relationship of individual instruments. The products were made for a total of 886 554 000 Czech crowns on the basis of 37 664 contracts in this area.</w:t>
      </w:r>
    </w:p>
    <w:p w:rsidR="00FA775A" w:rsidRPr="00B32D7A" w:rsidRDefault="00FA775A" w:rsidP="00B0732B">
      <w:pPr>
        <w:contextualSpacing/>
        <w:rPr>
          <w:b/>
          <w:lang w:val="en-US"/>
        </w:rPr>
      </w:pPr>
      <w:bookmarkStart w:id="700" w:name="_Toc339103319"/>
    </w:p>
    <w:p w:rsidR="00014DB0" w:rsidRPr="00B32D7A" w:rsidRDefault="00014DB0" w:rsidP="00B0732B">
      <w:pPr>
        <w:contextualSpacing/>
        <w:rPr>
          <w:b/>
          <w:lang w:val="en-US"/>
        </w:rPr>
      </w:pPr>
      <w:r w:rsidRPr="00B32D7A">
        <w:rPr>
          <w:b/>
          <w:lang w:val="en-US"/>
        </w:rPr>
        <w:t>c) Loan products and deposit</w:t>
      </w:r>
    </w:p>
    <w:bookmarkEnd w:id="700"/>
    <w:p w:rsidR="00014DB0" w:rsidRPr="00B32D7A" w:rsidRDefault="00014DB0" w:rsidP="00B0732B">
      <w:pPr>
        <w:pStyle w:val="Normlnweb"/>
        <w:shd w:val="clear" w:color="auto" w:fill="FFFFFF"/>
        <w:spacing w:before="0" w:beforeAutospacing="0" w:after="0" w:afterAutospacing="0" w:line="360" w:lineRule="auto"/>
        <w:contextualSpacing/>
        <w:jc w:val="both"/>
        <w:rPr>
          <w:lang w:val="en-US"/>
        </w:rPr>
      </w:pPr>
    </w:p>
    <w:p w:rsidR="00014DB0" w:rsidRPr="00B32D7A" w:rsidRDefault="00014DB0" w:rsidP="00B0732B">
      <w:pPr>
        <w:pStyle w:val="Normlnweb"/>
        <w:shd w:val="clear" w:color="auto" w:fill="FFFFFF"/>
        <w:spacing w:before="0" w:beforeAutospacing="0" w:after="0" w:afterAutospacing="0" w:line="360" w:lineRule="auto"/>
        <w:contextualSpacing/>
        <w:jc w:val="both"/>
      </w:pPr>
      <w:r w:rsidRPr="00B32D7A">
        <w:rPr>
          <w:shd w:val="clear" w:color="auto" w:fill="FFFFFF"/>
          <w:lang w:val="en-US"/>
        </w:rPr>
        <w:t>In the field of credit and savings products there is dominated the housing financing. The total volume of credit products (</w:t>
      </w:r>
      <w:r w:rsidRPr="00B32D7A">
        <w:rPr>
          <w:shd w:val="clear" w:color="auto" w:fill="FFFFFF"/>
          <w:lang w:val="en-AU"/>
        </w:rPr>
        <w:t>mortgages</w:t>
      </w:r>
      <w:r w:rsidRPr="00B32D7A">
        <w:rPr>
          <w:shd w:val="clear" w:color="auto" w:fill="FFFFFF"/>
          <w:lang w:val="en-US"/>
        </w:rPr>
        <w:t xml:space="preserve"> and loans from building saving) intermediated by members of the USF and AFIZ that reached above 11 451 265 000 CZK in total number of 58 561 contracts over the past half-year. In particular, deposit savings portfolio folder also added a supplementary pension and savings accounts in addition to the above-mentioned building savings (</w:t>
      </w:r>
      <w:hyperlink r:id="rId80" w:history="1">
        <w:r w:rsidRPr="00B32D7A">
          <w:rPr>
            <w:rStyle w:val="Hypertextovodkaz"/>
            <w:color w:val="auto"/>
            <w:lang w:val="en-US"/>
          </w:rPr>
          <w:t>http://poradci-sobe.cz/financni-poradenstvi-1/financne-poradensky-trh-v-druhem-ctvrtleti-2012/</w:t>
        </w:r>
      </w:hyperlink>
      <w:r w:rsidRPr="00B32D7A">
        <w:t>).</w:t>
      </w:r>
    </w:p>
    <w:p w:rsidR="00D001D5" w:rsidRPr="00B32D7A" w:rsidRDefault="00D001D5" w:rsidP="00B0732B">
      <w:pPr>
        <w:spacing w:line="360" w:lineRule="auto"/>
        <w:contextualSpacing/>
        <w:jc w:val="both"/>
        <w:rPr>
          <w:b/>
          <w:lang w:val="en-US"/>
        </w:rPr>
      </w:pPr>
      <w:r w:rsidRPr="00B32D7A">
        <w:rPr>
          <w:b/>
          <w:lang w:val="en-US"/>
        </w:rPr>
        <w:lastRenderedPageBreak/>
        <w:t xml:space="preserve">Share of </w:t>
      </w:r>
      <w:proofErr w:type="spellStart"/>
      <w:r w:rsidRPr="00B32D7A">
        <w:rPr>
          <w:b/>
          <w:lang w:val="en-US"/>
        </w:rPr>
        <w:t>Česká</w:t>
      </w:r>
      <w:proofErr w:type="spellEnd"/>
      <w:r w:rsidRPr="00B32D7A">
        <w:rPr>
          <w:b/>
          <w:lang w:val="en-US"/>
        </w:rPr>
        <w:t xml:space="preserve"> </w:t>
      </w:r>
      <w:proofErr w:type="spellStart"/>
      <w:r w:rsidRPr="00B32D7A">
        <w:rPr>
          <w:b/>
          <w:lang w:val="en-US"/>
        </w:rPr>
        <w:t>pojišťovna</w:t>
      </w:r>
      <w:proofErr w:type="spellEnd"/>
      <w:r w:rsidRPr="00B32D7A">
        <w:rPr>
          <w:b/>
          <w:lang w:val="en-US"/>
        </w:rPr>
        <w:t xml:space="preserve"> on the market</w:t>
      </w:r>
    </w:p>
    <w:p w:rsidR="00D001D5" w:rsidRPr="00B32D7A" w:rsidRDefault="00D001D5" w:rsidP="00B0732B">
      <w:pPr>
        <w:contextualSpacing/>
        <w:jc w:val="both"/>
        <w:rPr>
          <w:sz w:val="16"/>
          <w:szCs w:val="16"/>
        </w:rPr>
      </w:pPr>
    </w:p>
    <w:p w:rsidR="00014DB0" w:rsidRPr="00B32D7A" w:rsidRDefault="00014DB0" w:rsidP="00B0732B">
      <w:pPr>
        <w:contextualSpacing/>
        <w:jc w:val="both"/>
        <w:rPr>
          <w:lang w:val="en-US"/>
        </w:rPr>
      </w:pPr>
    </w:p>
    <w:p w:rsidR="00FD6E50" w:rsidRPr="00B32D7A" w:rsidRDefault="00FD6E50" w:rsidP="00B0732B">
      <w:pPr>
        <w:spacing w:line="360" w:lineRule="auto"/>
        <w:contextualSpacing/>
        <w:jc w:val="both"/>
        <w:rPr>
          <w:b/>
          <w:lang w:val="en-US"/>
        </w:rPr>
      </w:pPr>
      <w:r w:rsidRPr="00B32D7A">
        <w:rPr>
          <w:lang w:val="en-US"/>
        </w:rPr>
        <w:t xml:space="preserve">The balance sheet has reached 119 billion </w:t>
      </w:r>
      <w:r w:rsidR="00640F1F" w:rsidRPr="00B32D7A">
        <w:rPr>
          <w:lang w:val="en-US"/>
        </w:rPr>
        <w:t xml:space="preserve">Czech </w:t>
      </w:r>
      <w:r w:rsidRPr="00B32D7A">
        <w:rPr>
          <w:lang w:val="en-US"/>
        </w:rPr>
        <w:t xml:space="preserve">crowns in the first three quarter ČP 2012, which represents more than a 2 % increase. The market share of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increases during 2012. Compared to the first quarter (25.2 %) it has increased by 1.3 percentage points to 26.5 % at the end of September 2012. Total insurance prescribed premiums of ČP has reached above 24.2 billion CZK for the first three quarters of the year 2012 </w:t>
      </w:r>
      <w:r w:rsidR="00DB5AAB" w:rsidRPr="00B32D7A">
        <w:rPr>
          <w:lang w:val="en-US"/>
        </w:rPr>
        <w:t>according to International Financial Reporting Standards</w:t>
      </w:r>
      <w:r w:rsidRPr="00B32D7A">
        <w:rPr>
          <w:lang w:val="en-US"/>
        </w:rPr>
        <w:t xml:space="preserve">. In the field of non-life insurance premiums </w:t>
      </w:r>
      <w:r w:rsidR="00BA6D48" w:rsidRPr="00B32D7A">
        <w:rPr>
          <w:lang w:val="en-US"/>
        </w:rPr>
        <w:t xml:space="preserve">it </w:t>
      </w:r>
      <w:r w:rsidRPr="00B32D7A">
        <w:rPr>
          <w:lang w:val="en-US"/>
        </w:rPr>
        <w:t>w</w:t>
      </w:r>
      <w:r w:rsidR="005958FA" w:rsidRPr="00B32D7A">
        <w:rPr>
          <w:lang w:val="en-US"/>
        </w:rPr>
        <w:t>as</w:t>
      </w:r>
      <w:r w:rsidRPr="00B32D7A">
        <w:rPr>
          <w:lang w:val="en-US"/>
        </w:rPr>
        <w:t xml:space="preserve"> 15.2 billion </w:t>
      </w:r>
      <w:r w:rsidR="00640F1F" w:rsidRPr="00B32D7A">
        <w:rPr>
          <w:lang w:val="en-US"/>
        </w:rPr>
        <w:t>Czech crowns</w:t>
      </w:r>
      <w:r w:rsidRPr="00B32D7A">
        <w:rPr>
          <w:lang w:val="en-US"/>
        </w:rPr>
        <w:t>, in the life insurance 9 billion Czech crowns. In the case of non-life insurance, we can see the growth. Prescribed insurance premiums have decreased year on year after three quarters, but only by 2.7 %, while a year ago it was about 6 % and e</w:t>
      </w:r>
      <w:r w:rsidR="0093691F" w:rsidRPr="00B32D7A">
        <w:rPr>
          <w:lang w:val="en-US"/>
        </w:rPr>
        <w:t>ven two years ago by almost 8 % (</w:t>
      </w:r>
      <w:hyperlink r:id="rId81" w:history="1">
        <w:r w:rsidR="0093691F" w:rsidRPr="00B32D7A">
          <w:rPr>
            <w:rStyle w:val="Hypertextovodkaz"/>
            <w:color w:val="auto"/>
            <w:lang w:val="en-US"/>
          </w:rPr>
          <w:t>http://www.opojisteni.cz/ekonomika/vysledky-pojistoven/vysledky-ceske-pojistovny-za-prvni-tri-ctvrtleti-potvrdily-jeji-financni-silu/</w:t>
        </w:r>
      </w:hyperlink>
      <w:r w:rsidR="009D72F8" w:rsidRPr="00B32D7A">
        <w:rPr>
          <w:lang w:val="en-US"/>
        </w:rPr>
        <w:t xml:space="preserve">). The situation of </w:t>
      </w:r>
      <w:proofErr w:type="spellStart"/>
      <w:r w:rsidR="009D72F8" w:rsidRPr="00B32D7A">
        <w:rPr>
          <w:lang w:val="en-US"/>
        </w:rPr>
        <w:t>Česká</w:t>
      </w:r>
      <w:proofErr w:type="spellEnd"/>
      <w:r w:rsidR="009D72F8" w:rsidRPr="00B32D7A">
        <w:rPr>
          <w:lang w:val="en-US"/>
        </w:rPr>
        <w:t xml:space="preserve"> </w:t>
      </w:r>
      <w:proofErr w:type="spellStart"/>
      <w:r w:rsidR="009D72F8" w:rsidRPr="00B32D7A">
        <w:rPr>
          <w:lang w:val="en-US"/>
        </w:rPr>
        <w:t>pojišťovna</w:t>
      </w:r>
      <w:proofErr w:type="spellEnd"/>
      <w:r w:rsidR="009D72F8" w:rsidRPr="00B32D7A">
        <w:rPr>
          <w:lang w:val="en-US"/>
        </w:rPr>
        <w:t xml:space="preserve"> on the market is very well </w:t>
      </w:r>
      <w:r w:rsidR="00413971" w:rsidRPr="00B32D7A">
        <w:rPr>
          <w:lang w:val="en-US"/>
        </w:rPr>
        <w:t>but there is a lot of improving</w:t>
      </w:r>
      <w:r w:rsidR="001E1369" w:rsidRPr="00B32D7A">
        <w:rPr>
          <w:lang w:val="en-US"/>
        </w:rPr>
        <w:t xml:space="preserve"> necessary</w:t>
      </w:r>
      <w:r w:rsidR="00413971" w:rsidRPr="00B32D7A">
        <w:rPr>
          <w:lang w:val="en-US"/>
        </w:rPr>
        <w:t xml:space="preserve">. Financial advisory must improve as well on the market what is marked as </w:t>
      </w:r>
      <w:r w:rsidR="001E1369" w:rsidRPr="00B32D7A">
        <w:rPr>
          <w:lang w:val="en-US"/>
        </w:rPr>
        <w:t>(</w:t>
      </w:r>
      <w:r w:rsidR="00413971" w:rsidRPr="00B32D7A">
        <w:rPr>
          <w:lang w:val="en-US"/>
        </w:rPr>
        <w:t>O11</w:t>
      </w:r>
      <w:r w:rsidR="001E1369" w:rsidRPr="00B32D7A">
        <w:rPr>
          <w:lang w:val="en-US"/>
        </w:rPr>
        <w:t>)</w:t>
      </w:r>
      <w:r w:rsidR="00413971" w:rsidRPr="00B32D7A">
        <w:rPr>
          <w:lang w:val="en-US"/>
        </w:rPr>
        <w:t>.</w:t>
      </w:r>
    </w:p>
    <w:p w:rsidR="00FD6E50" w:rsidRPr="00B32D7A" w:rsidRDefault="00FD6E50" w:rsidP="00B0732B">
      <w:pPr>
        <w:contextualSpacing/>
        <w:rPr>
          <w:lang w:val="en-US"/>
        </w:rPr>
      </w:pPr>
    </w:p>
    <w:p w:rsidR="00FD6E50" w:rsidRPr="00B32D7A" w:rsidRDefault="00FD6E50" w:rsidP="00B0732B">
      <w:pPr>
        <w:contextualSpacing/>
        <w:rPr>
          <w:lang w:val="en-US"/>
        </w:rPr>
      </w:pPr>
    </w:p>
    <w:p w:rsidR="00734755" w:rsidRPr="00B32D7A" w:rsidRDefault="00D97430" w:rsidP="00913B79">
      <w:pPr>
        <w:pStyle w:val="Nadpis3"/>
      </w:pPr>
      <w:bookmarkStart w:id="701" w:name="_Toc353957224"/>
      <w:r w:rsidRPr="00B32D7A">
        <w:t>2.6</w:t>
      </w:r>
      <w:r w:rsidR="00734755" w:rsidRPr="00B32D7A">
        <w:t>.1 Analysis summary</w:t>
      </w:r>
      <w:bookmarkEnd w:id="701"/>
    </w:p>
    <w:p w:rsidR="00734755" w:rsidRPr="00B32D7A" w:rsidRDefault="00734755" w:rsidP="00B0732B">
      <w:pPr>
        <w:contextualSpacing/>
        <w:rPr>
          <w:lang w:val="en-US"/>
        </w:rPr>
      </w:pPr>
    </w:p>
    <w:p w:rsidR="00734755" w:rsidRPr="00B32D7A" w:rsidRDefault="00734755" w:rsidP="00B0732B">
      <w:pPr>
        <w:spacing w:line="360" w:lineRule="auto"/>
        <w:contextualSpacing/>
        <w:jc w:val="both"/>
        <w:rPr>
          <w:lang w:val="en-US"/>
        </w:rPr>
      </w:pPr>
    </w:p>
    <w:p w:rsidR="005A4F9C" w:rsidRPr="00B32D7A" w:rsidRDefault="005A4F9C" w:rsidP="00B0732B">
      <w:pPr>
        <w:spacing w:line="360" w:lineRule="auto"/>
        <w:contextualSpacing/>
        <w:jc w:val="both"/>
        <w:rPr>
          <w:b/>
          <w:lang w:val="en-US"/>
        </w:rPr>
      </w:pPr>
      <w:r w:rsidRPr="00B32D7A">
        <w:rPr>
          <w:lang w:val="en-US"/>
        </w:rPr>
        <w:t>Financial advisory must improve as well on the market what is marked as O11.</w:t>
      </w:r>
    </w:p>
    <w:p w:rsidR="005A4F9C" w:rsidRPr="00B32D7A" w:rsidRDefault="005A4F9C" w:rsidP="00B0732B">
      <w:pPr>
        <w:spacing w:line="360" w:lineRule="auto"/>
        <w:contextualSpacing/>
        <w:jc w:val="both"/>
        <w:rPr>
          <w:lang w:val="en-US"/>
        </w:rPr>
      </w:pPr>
    </w:p>
    <w:p w:rsidR="00AB7139" w:rsidRPr="00B32D7A" w:rsidRDefault="00D97430" w:rsidP="00913B79">
      <w:pPr>
        <w:pStyle w:val="Nadpis2"/>
      </w:pPr>
      <w:bookmarkStart w:id="702" w:name="_Toc353957225"/>
      <w:r w:rsidRPr="00B32D7A">
        <w:t>2.7</w:t>
      </w:r>
      <w:r w:rsidR="00AB7139" w:rsidRPr="00B32D7A">
        <w:t xml:space="preserve"> Stakeholders analysis</w:t>
      </w:r>
      <w:bookmarkEnd w:id="702"/>
    </w:p>
    <w:p w:rsidR="00734755" w:rsidRPr="00B32D7A" w:rsidRDefault="00734755" w:rsidP="00B0732B">
      <w:pPr>
        <w:spacing w:line="360" w:lineRule="auto"/>
        <w:contextualSpacing/>
        <w:jc w:val="both"/>
        <w:rPr>
          <w:b/>
          <w:lang w:val="en-US"/>
        </w:rPr>
      </w:pPr>
    </w:p>
    <w:p w:rsidR="00917567" w:rsidRPr="00B32D7A" w:rsidRDefault="00917567" w:rsidP="00B0732B">
      <w:pPr>
        <w:spacing w:line="360" w:lineRule="auto"/>
        <w:contextualSpacing/>
        <w:jc w:val="both"/>
        <w:rPr>
          <w:lang w:val="en-US"/>
        </w:rPr>
      </w:pPr>
      <w:r w:rsidRPr="00B32D7A">
        <w:rPr>
          <w:lang w:val="en-US"/>
        </w:rPr>
        <w:t>This analysis is important to find out the expectations of stakeholders. For this analysis there is used interview with the chosen stakeholders. The result of the interview is described in the following table.</w:t>
      </w:r>
    </w:p>
    <w:p w:rsidR="00917567" w:rsidRPr="00B32D7A" w:rsidRDefault="00917567" w:rsidP="00B0732B">
      <w:pPr>
        <w:spacing w:line="360" w:lineRule="auto"/>
        <w:contextualSpacing/>
        <w:jc w:val="both"/>
        <w:rPr>
          <w:lang w:val="en-US"/>
        </w:rPr>
      </w:pPr>
    </w:p>
    <w:p w:rsidR="00917567" w:rsidRPr="00B32D7A" w:rsidRDefault="008E3640" w:rsidP="00913B79">
      <w:pPr>
        <w:pStyle w:val="Nadpis3"/>
      </w:pPr>
      <w:bookmarkStart w:id="703" w:name="_Toc353957226"/>
      <w:r w:rsidRPr="00B32D7A">
        <w:t>2.7.1 Internal and external stakeholders</w:t>
      </w:r>
      <w:bookmarkEnd w:id="703"/>
    </w:p>
    <w:p w:rsidR="008E3640" w:rsidRPr="00B32D7A" w:rsidRDefault="008E3640" w:rsidP="00913B79">
      <w:pPr>
        <w:pStyle w:val="Nadpis3"/>
      </w:pPr>
    </w:p>
    <w:p w:rsidR="008E3640" w:rsidRPr="00B32D7A" w:rsidRDefault="008E3640" w:rsidP="00B0732B">
      <w:pPr>
        <w:contextualSpacing/>
        <w:rPr>
          <w:lang w:val="en-US"/>
        </w:rPr>
      </w:pPr>
    </w:p>
    <w:p w:rsidR="008E3640" w:rsidRPr="00B32D7A" w:rsidRDefault="008E3640" w:rsidP="00B0732B">
      <w:pPr>
        <w:pStyle w:val="Titulek"/>
        <w:spacing w:line="360" w:lineRule="auto"/>
        <w:contextualSpacing/>
        <w:jc w:val="both"/>
        <w:rPr>
          <w:b w:val="0"/>
          <w:bCs w:val="0"/>
          <w:lang w:val="en-AU"/>
        </w:rPr>
      </w:pPr>
      <w:r w:rsidRPr="00B32D7A">
        <w:rPr>
          <w:b w:val="0"/>
          <w:bCs w:val="0"/>
          <w:lang w:val="en-AU"/>
        </w:rPr>
        <w:t xml:space="preserve">Internal stakeholders are: </w:t>
      </w:r>
    </w:p>
    <w:p w:rsidR="008E3640" w:rsidRPr="00B32D7A" w:rsidRDefault="008E3640" w:rsidP="00B0732B">
      <w:pPr>
        <w:contextualSpacing/>
        <w:jc w:val="both"/>
        <w:rPr>
          <w:lang w:val="en-AU"/>
        </w:rPr>
      </w:pPr>
    </w:p>
    <w:p w:rsidR="008E3640" w:rsidRPr="00B32D7A" w:rsidRDefault="008E3640" w:rsidP="00B0732B">
      <w:pPr>
        <w:pStyle w:val="Odstavecseseznamem"/>
        <w:numPr>
          <w:ilvl w:val="0"/>
          <w:numId w:val="59"/>
        </w:numPr>
        <w:spacing w:after="0"/>
        <w:jc w:val="both"/>
        <w:rPr>
          <w:rFonts w:ascii="Times New Roman" w:hAnsi="Times New Roman"/>
          <w:sz w:val="24"/>
          <w:szCs w:val="24"/>
          <w:lang w:val="en-AU"/>
        </w:rPr>
      </w:pPr>
      <w:r w:rsidRPr="00B32D7A">
        <w:rPr>
          <w:rFonts w:ascii="Times New Roman" w:hAnsi="Times New Roman"/>
          <w:sz w:val="24"/>
          <w:szCs w:val="24"/>
          <w:lang w:val="en-AU"/>
        </w:rPr>
        <w:t>Owners</w:t>
      </w:r>
    </w:p>
    <w:p w:rsidR="008E3640" w:rsidRPr="00B32D7A" w:rsidRDefault="008E3640" w:rsidP="00B0732B">
      <w:pPr>
        <w:pStyle w:val="Odstavecseseznamem"/>
        <w:numPr>
          <w:ilvl w:val="0"/>
          <w:numId w:val="59"/>
        </w:numPr>
        <w:spacing w:after="0"/>
        <w:jc w:val="both"/>
        <w:rPr>
          <w:rFonts w:ascii="Times New Roman" w:hAnsi="Times New Roman"/>
          <w:sz w:val="24"/>
          <w:szCs w:val="24"/>
          <w:lang w:val="en-AU"/>
        </w:rPr>
      </w:pPr>
      <w:r w:rsidRPr="00B32D7A">
        <w:rPr>
          <w:rFonts w:ascii="Times New Roman" w:hAnsi="Times New Roman"/>
          <w:sz w:val="24"/>
          <w:szCs w:val="24"/>
          <w:lang w:val="en-AU"/>
        </w:rPr>
        <w:lastRenderedPageBreak/>
        <w:t>Management</w:t>
      </w:r>
    </w:p>
    <w:p w:rsidR="008E3640" w:rsidRPr="00B32D7A" w:rsidRDefault="008E3640" w:rsidP="00B0732B">
      <w:pPr>
        <w:pStyle w:val="Odstavecseseznamem"/>
        <w:numPr>
          <w:ilvl w:val="0"/>
          <w:numId w:val="59"/>
        </w:numPr>
        <w:spacing w:after="0" w:line="360" w:lineRule="auto"/>
        <w:jc w:val="both"/>
      </w:pPr>
      <w:r w:rsidRPr="00B32D7A">
        <w:rPr>
          <w:rFonts w:ascii="Times New Roman" w:hAnsi="Times New Roman"/>
          <w:sz w:val="24"/>
          <w:szCs w:val="24"/>
          <w:lang w:val="en-AU"/>
        </w:rPr>
        <w:t>Employees and financial advisors</w:t>
      </w:r>
    </w:p>
    <w:p w:rsidR="00DA07F5" w:rsidRPr="00B32D7A" w:rsidRDefault="00DA07F5" w:rsidP="00B0732B">
      <w:pPr>
        <w:contextualSpacing/>
        <w:jc w:val="both"/>
        <w:rPr>
          <w:lang w:val="en-AU"/>
        </w:rPr>
      </w:pPr>
      <w:r w:rsidRPr="00B32D7A">
        <w:rPr>
          <w:lang w:val="en-AU"/>
        </w:rPr>
        <w:t>External stakeholders are:</w:t>
      </w:r>
    </w:p>
    <w:p w:rsidR="00DA07F5" w:rsidRPr="00B32D7A" w:rsidRDefault="00DA07F5" w:rsidP="00B0732B">
      <w:pPr>
        <w:contextualSpacing/>
        <w:jc w:val="both"/>
        <w:rPr>
          <w:lang w:val="en-AU"/>
        </w:rPr>
      </w:pPr>
    </w:p>
    <w:p w:rsidR="00DA07F5" w:rsidRPr="00B32D7A" w:rsidRDefault="00DA07F5" w:rsidP="00B0732B">
      <w:pPr>
        <w:pStyle w:val="Odstavecseseznamem"/>
        <w:numPr>
          <w:ilvl w:val="0"/>
          <w:numId w:val="73"/>
        </w:numPr>
        <w:spacing w:after="0"/>
        <w:jc w:val="both"/>
        <w:rPr>
          <w:rFonts w:ascii="Times New Roman" w:hAnsi="Times New Roman"/>
          <w:sz w:val="24"/>
          <w:szCs w:val="24"/>
          <w:lang w:val="en-AU"/>
        </w:rPr>
      </w:pPr>
      <w:r w:rsidRPr="00B32D7A">
        <w:rPr>
          <w:rFonts w:ascii="Times New Roman" w:hAnsi="Times New Roman"/>
          <w:sz w:val="24"/>
          <w:szCs w:val="24"/>
          <w:lang w:val="en-AU"/>
        </w:rPr>
        <w:t>Customers</w:t>
      </w:r>
    </w:p>
    <w:p w:rsidR="00DA07F5" w:rsidRPr="00B32D7A" w:rsidRDefault="00DA07F5" w:rsidP="00B0732B">
      <w:pPr>
        <w:pStyle w:val="Odstavecseseznamem"/>
        <w:numPr>
          <w:ilvl w:val="0"/>
          <w:numId w:val="73"/>
        </w:numPr>
        <w:spacing w:after="0"/>
        <w:jc w:val="both"/>
        <w:rPr>
          <w:rFonts w:ascii="Times New Roman" w:hAnsi="Times New Roman"/>
          <w:sz w:val="24"/>
          <w:szCs w:val="24"/>
        </w:rPr>
      </w:pPr>
      <w:proofErr w:type="spellStart"/>
      <w:r w:rsidRPr="00B32D7A">
        <w:rPr>
          <w:rFonts w:ascii="Times New Roman" w:hAnsi="Times New Roman"/>
          <w:sz w:val="24"/>
          <w:szCs w:val="24"/>
          <w:lang w:val="en-AU"/>
        </w:rPr>
        <w:t>Labor</w:t>
      </w:r>
      <w:proofErr w:type="spellEnd"/>
      <w:r w:rsidRPr="00B32D7A">
        <w:rPr>
          <w:rFonts w:ascii="Times New Roman" w:hAnsi="Times New Roman"/>
          <w:sz w:val="24"/>
          <w:szCs w:val="24"/>
          <w:lang w:val="en-US"/>
        </w:rPr>
        <w:t xml:space="preserve"> union</w:t>
      </w:r>
    </w:p>
    <w:p w:rsidR="00DA07F5" w:rsidRPr="00B32D7A" w:rsidRDefault="00DA07F5" w:rsidP="00B0732B">
      <w:pPr>
        <w:pStyle w:val="Odstavecseseznamem"/>
        <w:numPr>
          <w:ilvl w:val="0"/>
          <w:numId w:val="73"/>
        </w:numPr>
        <w:spacing w:after="0"/>
        <w:jc w:val="both"/>
        <w:rPr>
          <w:rFonts w:ascii="Times New Roman" w:hAnsi="Times New Roman"/>
          <w:sz w:val="24"/>
          <w:szCs w:val="24"/>
        </w:rPr>
      </w:pPr>
      <w:r w:rsidRPr="00B32D7A">
        <w:rPr>
          <w:rFonts w:ascii="Times New Roman" w:hAnsi="Times New Roman"/>
          <w:sz w:val="24"/>
          <w:szCs w:val="24"/>
          <w:lang w:val="en-US"/>
        </w:rPr>
        <w:t>Competitors</w:t>
      </w:r>
    </w:p>
    <w:p w:rsidR="00DA07F5" w:rsidRPr="00B32D7A" w:rsidRDefault="00DA07F5" w:rsidP="00B0732B">
      <w:pPr>
        <w:pStyle w:val="Odstavecseseznamem"/>
        <w:numPr>
          <w:ilvl w:val="0"/>
          <w:numId w:val="73"/>
        </w:numPr>
        <w:spacing w:after="0"/>
        <w:jc w:val="both"/>
        <w:rPr>
          <w:rFonts w:ascii="Times New Roman" w:hAnsi="Times New Roman"/>
          <w:sz w:val="24"/>
          <w:szCs w:val="24"/>
        </w:rPr>
      </w:pPr>
      <w:r w:rsidRPr="00B32D7A">
        <w:rPr>
          <w:rFonts w:ascii="Times New Roman" w:hAnsi="Times New Roman"/>
          <w:sz w:val="24"/>
          <w:szCs w:val="24"/>
          <w:lang w:val="en-US"/>
        </w:rPr>
        <w:t>Government</w:t>
      </w:r>
    </w:p>
    <w:p w:rsidR="00DA07F5" w:rsidRPr="00B32D7A" w:rsidRDefault="00DA07F5" w:rsidP="00B0732B">
      <w:pPr>
        <w:pStyle w:val="Odstavecseseznamem"/>
        <w:numPr>
          <w:ilvl w:val="0"/>
          <w:numId w:val="73"/>
        </w:numPr>
        <w:spacing w:after="0"/>
        <w:jc w:val="both"/>
        <w:rPr>
          <w:rFonts w:ascii="Times New Roman" w:hAnsi="Times New Roman"/>
          <w:sz w:val="24"/>
          <w:szCs w:val="24"/>
        </w:rPr>
      </w:pPr>
      <w:r w:rsidRPr="00B32D7A">
        <w:rPr>
          <w:rFonts w:ascii="Times New Roman" w:hAnsi="Times New Roman"/>
          <w:sz w:val="24"/>
          <w:szCs w:val="24"/>
          <w:lang w:val="en-US"/>
        </w:rPr>
        <w:t>Business partners</w:t>
      </w:r>
    </w:p>
    <w:p w:rsidR="008E3640" w:rsidRPr="00B32D7A" w:rsidRDefault="008E3640" w:rsidP="00B0732B">
      <w:pPr>
        <w:contextualSpacing/>
        <w:jc w:val="both"/>
        <w:rPr>
          <w:lang w:val="en-US"/>
        </w:rPr>
      </w:pPr>
    </w:p>
    <w:p w:rsidR="000E39AC" w:rsidRPr="00B32D7A" w:rsidRDefault="000E39AC" w:rsidP="00B0732B">
      <w:pPr>
        <w:contextualSpacing/>
        <w:jc w:val="both"/>
        <w:rPr>
          <w:lang w:val="en-US"/>
        </w:rPr>
      </w:pPr>
    </w:p>
    <w:p w:rsidR="008E3640" w:rsidRPr="00B32D7A" w:rsidRDefault="008E3640" w:rsidP="00B0732B">
      <w:pPr>
        <w:contextualSpacing/>
        <w:rPr>
          <w:lang w:val="en-US"/>
        </w:rPr>
      </w:pPr>
    </w:p>
    <w:p w:rsidR="00917567" w:rsidRPr="00B32D7A" w:rsidRDefault="00917567" w:rsidP="00B0732B">
      <w:pPr>
        <w:spacing w:line="360" w:lineRule="auto"/>
        <w:contextualSpacing/>
        <w:jc w:val="both"/>
        <w:outlineLvl w:val="2"/>
        <w:rPr>
          <w:b/>
          <w:shd w:val="clear" w:color="auto" w:fill="FFFFFF"/>
          <w:lang w:val="en-US"/>
        </w:rPr>
      </w:pPr>
      <w:bookmarkStart w:id="704" w:name="_Toc339974490"/>
      <w:bookmarkStart w:id="705" w:name="_Toc339977098"/>
      <w:bookmarkStart w:id="706" w:name="_Toc340160307"/>
      <w:bookmarkStart w:id="707" w:name="_Toc340239464"/>
      <w:bookmarkStart w:id="708" w:name="_Toc340400358"/>
      <w:bookmarkStart w:id="709" w:name="_Toc340409536"/>
      <w:bookmarkStart w:id="710" w:name="_Toc340417440"/>
      <w:bookmarkStart w:id="711" w:name="_Toc340418035"/>
      <w:bookmarkStart w:id="712" w:name="_Toc341031568"/>
      <w:bookmarkStart w:id="713" w:name="_Toc341090997"/>
      <w:bookmarkStart w:id="714" w:name="_Toc348365911"/>
      <w:bookmarkStart w:id="715" w:name="_Toc349125988"/>
      <w:bookmarkStart w:id="716" w:name="_Toc350003894"/>
      <w:bookmarkStart w:id="717" w:name="_Toc352840711"/>
      <w:bookmarkStart w:id="718" w:name="_Toc353957227"/>
      <w:r w:rsidRPr="00B32D7A">
        <w:rPr>
          <w:b/>
          <w:shd w:val="clear" w:color="auto" w:fill="FFFFFF"/>
          <w:lang w:val="en-US"/>
        </w:rPr>
        <w:t>Tab</w:t>
      </w:r>
      <w:r w:rsidR="002E4736" w:rsidRPr="00B32D7A">
        <w:rPr>
          <w:b/>
          <w:shd w:val="clear" w:color="auto" w:fill="FFFFFF"/>
          <w:lang w:val="en-US"/>
        </w:rPr>
        <w:t>le</w:t>
      </w:r>
      <w:r w:rsidRPr="00B32D7A">
        <w:rPr>
          <w:b/>
          <w:shd w:val="clear" w:color="auto" w:fill="FFFFFF"/>
          <w:lang w:val="en-US"/>
        </w:rPr>
        <w:t xml:space="preserve"> </w:t>
      </w:r>
      <w:r w:rsidR="002E4736" w:rsidRPr="00B32D7A">
        <w:rPr>
          <w:b/>
          <w:shd w:val="clear" w:color="auto" w:fill="FFFFFF"/>
          <w:lang w:val="en-US"/>
        </w:rPr>
        <w:t>2-</w:t>
      </w:r>
      <w:r w:rsidR="000E39AC" w:rsidRPr="00B32D7A">
        <w:rPr>
          <w:b/>
          <w:shd w:val="clear" w:color="auto" w:fill="FFFFFF"/>
          <w:lang w:val="en-US"/>
        </w:rPr>
        <w:t>1</w:t>
      </w:r>
      <w:r w:rsidR="00A613BB">
        <w:rPr>
          <w:b/>
          <w:shd w:val="clear" w:color="auto" w:fill="FFFFFF"/>
          <w:lang w:val="en-US"/>
        </w:rPr>
        <w:t>1</w:t>
      </w:r>
      <w:r w:rsidRPr="00B32D7A">
        <w:rPr>
          <w:b/>
          <w:shd w:val="clear" w:color="auto" w:fill="FFFFFF"/>
          <w:lang w:val="en-US"/>
        </w:rPr>
        <w:t>: Stakeholders analysis – expectations</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tbl>
      <w:tblPr>
        <w:tblStyle w:val="Mkatabulky"/>
        <w:tblW w:w="0" w:type="auto"/>
        <w:tblLook w:val="04A0" w:firstRow="1" w:lastRow="0" w:firstColumn="1" w:lastColumn="0" w:noHBand="0" w:noVBand="1"/>
      </w:tblPr>
      <w:tblGrid>
        <w:gridCol w:w="1785"/>
        <w:gridCol w:w="1785"/>
        <w:gridCol w:w="2350"/>
        <w:gridCol w:w="1701"/>
        <w:gridCol w:w="1306"/>
      </w:tblGrid>
      <w:tr w:rsidR="00917567" w:rsidRPr="00B32D7A" w:rsidTr="00674C8E">
        <w:tc>
          <w:tcPr>
            <w:tcW w:w="1785" w:type="dxa"/>
          </w:tcPr>
          <w:p w:rsidR="00917567" w:rsidRPr="00B32D7A" w:rsidRDefault="00917567" w:rsidP="00B0732B">
            <w:pPr>
              <w:contextualSpacing/>
              <w:rPr>
                <w:b/>
                <w:sz w:val="22"/>
                <w:szCs w:val="22"/>
                <w:lang w:val="en-US"/>
              </w:rPr>
            </w:pPr>
            <w:r w:rsidRPr="00B32D7A">
              <w:rPr>
                <w:b/>
                <w:sz w:val="22"/>
                <w:szCs w:val="22"/>
                <w:lang w:val="en-US"/>
              </w:rPr>
              <w:t>Stakeholders</w:t>
            </w:r>
          </w:p>
        </w:tc>
        <w:tc>
          <w:tcPr>
            <w:tcW w:w="1785" w:type="dxa"/>
          </w:tcPr>
          <w:p w:rsidR="00917567" w:rsidRPr="00B32D7A" w:rsidRDefault="00917567" w:rsidP="00B0732B">
            <w:pPr>
              <w:contextualSpacing/>
              <w:jc w:val="both"/>
              <w:rPr>
                <w:b/>
                <w:sz w:val="22"/>
                <w:szCs w:val="22"/>
                <w:lang w:val="en-US"/>
              </w:rPr>
            </w:pPr>
            <w:r w:rsidRPr="00B32D7A">
              <w:rPr>
                <w:b/>
                <w:sz w:val="22"/>
                <w:szCs w:val="22"/>
                <w:lang w:val="en-US"/>
              </w:rPr>
              <w:t>Expectations</w:t>
            </w:r>
          </w:p>
        </w:tc>
        <w:tc>
          <w:tcPr>
            <w:tcW w:w="2350" w:type="dxa"/>
          </w:tcPr>
          <w:p w:rsidR="00917567" w:rsidRPr="00B32D7A" w:rsidRDefault="00917567" w:rsidP="00B0732B">
            <w:pPr>
              <w:contextualSpacing/>
              <w:rPr>
                <w:b/>
                <w:sz w:val="22"/>
                <w:szCs w:val="22"/>
                <w:lang w:val="en-US"/>
              </w:rPr>
            </w:pPr>
            <w:r w:rsidRPr="00B32D7A">
              <w:rPr>
                <w:b/>
                <w:sz w:val="22"/>
                <w:szCs w:val="22"/>
                <w:lang w:val="en-US"/>
              </w:rPr>
              <w:t>Objectives</w:t>
            </w:r>
          </w:p>
        </w:tc>
        <w:tc>
          <w:tcPr>
            <w:tcW w:w="1701" w:type="dxa"/>
          </w:tcPr>
          <w:p w:rsidR="00917567" w:rsidRPr="00B32D7A" w:rsidRDefault="00917567" w:rsidP="00B0732B">
            <w:pPr>
              <w:contextualSpacing/>
              <w:rPr>
                <w:b/>
                <w:sz w:val="22"/>
                <w:szCs w:val="22"/>
                <w:lang w:val="en-US"/>
              </w:rPr>
            </w:pPr>
            <w:r w:rsidRPr="00B32D7A">
              <w:rPr>
                <w:b/>
                <w:sz w:val="22"/>
                <w:szCs w:val="22"/>
                <w:lang w:val="en-US"/>
              </w:rPr>
              <w:t>Power/the cause of power</w:t>
            </w:r>
          </w:p>
        </w:tc>
        <w:tc>
          <w:tcPr>
            <w:tcW w:w="1306" w:type="dxa"/>
          </w:tcPr>
          <w:p w:rsidR="00917567" w:rsidRPr="00B32D7A" w:rsidRDefault="00917567" w:rsidP="00B0732B">
            <w:pPr>
              <w:contextualSpacing/>
              <w:rPr>
                <w:b/>
                <w:sz w:val="22"/>
                <w:szCs w:val="22"/>
                <w:lang w:val="en-US"/>
              </w:rPr>
            </w:pPr>
            <w:r w:rsidRPr="00B32D7A">
              <w:rPr>
                <w:b/>
                <w:sz w:val="22"/>
                <w:szCs w:val="22"/>
                <w:lang w:val="en-US"/>
              </w:rPr>
              <w:t>Valuation</w:t>
            </w:r>
          </w:p>
        </w:tc>
      </w:tr>
      <w:tr w:rsidR="00917567" w:rsidRPr="00B32D7A" w:rsidTr="00674C8E">
        <w:tc>
          <w:tcPr>
            <w:tcW w:w="1785" w:type="dxa"/>
          </w:tcPr>
          <w:p w:rsidR="00917567" w:rsidRPr="00B32D7A" w:rsidRDefault="00917567" w:rsidP="00B0732B">
            <w:pPr>
              <w:contextualSpacing/>
              <w:rPr>
                <w:sz w:val="22"/>
                <w:szCs w:val="22"/>
                <w:lang w:val="en-US"/>
              </w:rPr>
            </w:pPr>
            <w:r w:rsidRPr="00B32D7A">
              <w:rPr>
                <w:sz w:val="22"/>
                <w:szCs w:val="22"/>
                <w:lang w:val="en-US"/>
              </w:rPr>
              <w:t>Owners</w:t>
            </w:r>
          </w:p>
        </w:tc>
        <w:tc>
          <w:tcPr>
            <w:tcW w:w="1785" w:type="dxa"/>
          </w:tcPr>
          <w:p w:rsidR="00917567" w:rsidRPr="00B32D7A" w:rsidRDefault="00917567" w:rsidP="00B0732B">
            <w:pPr>
              <w:contextualSpacing/>
              <w:jc w:val="both"/>
              <w:rPr>
                <w:sz w:val="22"/>
                <w:szCs w:val="22"/>
                <w:lang w:val="en-US"/>
              </w:rPr>
            </w:pPr>
            <w:r w:rsidRPr="00B32D7A">
              <w:rPr>
                <w:sz w:val="22"/>
                <w:szCs w:val="22"/>
                <w:shd w:val="clear" w:color="auto" w:fill="FFFFFF"/>
                <w:lang w:val="en-US"/>
              </w:rPr>
              <w:t>Establishment of a strong financial advisory</w:t>
            </w:r>
          </w:p>
        </w:tc>
        <w:tc>
          <w:tcPr>
            <w:tcW w:w="2350" w:type="dxa"/>
          </w:tcPr>
          <w:p w:rsidR="00917567" w:rsidRPr="00B32D7A" w:rsidRDefault="00917567" w:rsidP="00B0732B">
            <w:pPr>
              <w:contextualSpacing/>
              <w:rPr>
                <w:sz w:val="22"/>
                <w:szCs w:val="22"/>
                <w:lang w:val="en-US"/>
              </w:rPr>
            </w:pPr>
            <w:r w:rsidRPr="00B32D7A">
              <w:rPr>
                <w:sz w:val="22"/>
                <w:szCs w:val="22"/>
                <w:lang w:val="en-US"/>
              </w:rPr>
              <w:t>Satisfied customer, profit increasing</w:t>
            </w:r>
          </w:p>
        </w:tc>
        <w:tc>
          <w:tcPr>
            <w:tcW w:w="1701" w:type="dxa"/>
          </w:tcPr>
          <w:p w:rsidR="00917567" w:rsidRPr="00B32D7A" w:rsidRDefault="00917567" w:rsidP="00B0732B">
            <w:pPr>
              <w:contextualSpacing/>
              <w:rPr>
                <w:sz w:val="22"/>
                <w:szCs w:val="22"/>
                <w:lang w:val="en-US"/>
              </w:rPr>
            </w:pPr>
            <w:r w:rsidRPr="00B32D7A">
              <w:rPr>
                <w:sz w:val="22"/>
                <w:szCs w:val="22"/>
                <w:lang w:val="en-US"/>
              </w:rPr>
              <w:t>World known unit, financial equity</w:t>
            </w:r>
          </w:p>
        </w:tc>
        <w:tc>
          <w:tcPr>
            <w:tcW w:w="1306" w:type="dxa"/>
          </w:tcPr>
          <w:p w:rsidR="00917567" w:rsidRPr="00B32D7A" w:rsidRDefault="00917567" w:rsidP="00B0732B">
            <w:pPr>
              <w:contextualSpacing/>
              <w:rPr>
                <w:sz w:val="22"/>
                <w:szCs w:val="22"/>
                <w:lang w:val="en-US"/>
              </w:rPr>
            </w:pPr>
            <w:r w:rsidRPr="00B32D7A">
              <w:rPr>
                <w:sz w:val="22"/>
                <w:szCs w:val="22"/>
                <w:lang w:val="en-US"/>
              </w:rPr>
              <w:t>10</w:t>
            </w:r>
          </w:p>
        </w:tc>
      </w:tr>
      <w:tr w:rsidR="00917567" w:rsidRPr="00B32D7A" w:rsidTr="00674C8E">
        <w:tc>
          <w:tcPr>
            <w:tcW w:w="1785" w:type="dxa"/>
          </w:tcPr>
          <w:p w:rsidR="00917567" w:rsidRPr="00B32D7A" w:rsidRDefault="00917567" w:rsidP="00B0732B">
            <w:pPr>
              <w:contextualSpacing/>
              <w:rPr>
                <w:sz w:val="22"/>
                <w:szCs w:val="22"/>
                <w:lang w:val="en-US"/>
              </w:rPr>
            </w:pPr>
            <w:r w:rsidRPr="00B32D7A">
              <w:rPr>
                <w:sz w:val="22"/>
                <w:szCs w:val="22"/>
                <w:lang w:val="en-US"/>
              </w:rPr>
              <w:t>Management</w:t>
            </w:r>
          </w:p>
        </w:tc>
        <w:tc>
          <w:tcPr>
            <w:tcW w:w="1785" w:type="dxa"/>
          </w:tcPr>
          <w:p w:rsidR="00917567" w:rsidRPr="00B32D7A" w:rsidRDefault="00917567" w:rsidP="00B0732B">
            <w:pPr>
              <w:contextualSpacing/>
              <w:jc w:val="both"/>
              <w:rPr>
                <w:sz w:val="22"/>
                <w:szCs w:val="22"/>
                <w:lang w:val="en-US"/>
              </w:rPr>
            </w:pPr>
            <w:r w:rsidRPr="00B32D7A">
              <w:rPr>
                <w:sz w:val="22"/>
                <w:szCs w:val="22"/>
                <w:shd w:val="clear" w:color="auto" w:fill="FFFFFF"/>
                <w:lang w:val="en-US"/>
              </w:rPr>
              <w:t>Spreading of the advisory teams and the expansion of product line at the level of Bank alliances</w:t>
            </w:r>
          </w:p>
        </w:tc>
        <w:tc>
          <w:tcPr>
            <w:tcW w:w="2350" w:type="dxa"/>
          </w:tcPr>
          <w:p w:rsidR="00917567" w:rsidRPr="00B32D7A" w:rsidRDefault="00917567" w:rsidP="00B0732B">
            <w:pPr>
              <w:contextualSpacing/>
              <w:jc w:val="both"/>
              <w:rPr>
                <w:sz w:val="22"/>
                <w:szCs w:val="22"/>
                <w:lang w:val="en-US"/>
              </w:rPr>
            </w:pPr>
            <w:r w:rsidRPr="00B32D7A">
              <w:rPr>
                <w:sz w:val="22"/>
                <w:szCs w:val="22"/>
                <w:shd w:val="clear" w:color="auto" w:fill="FFFFFF"/>
                <w:lang w:val="en-US"/>
              </w:rPr>
              <w:t>Improve the quality, improving the availability of products, greater efficiency</w:t>
            </w:r>
          </w:p>
        </w:tc>
        <w:tc>
          <w:tcPr>
            <w:tcW w:w="1701" w:type="dxa"/>
          </w:tcPr>
          <w:p w:rsidR="00917567" w:rsidRPr="00B32D7A" w:rsidRDefault="00917567" w:rsidP="00B0732B">
            <w:pPr>
              <w:contextualSpacing/>
              <w:rPr>
                <w:sz w:val="22"/>
                <w:szCs w:val="22"/>
                <w:lang w:val="en-US"/>
              </w:rPr>
            </w:pPr>
            <w:r w:rsidRPr="00B32D7A">
              <w:rPr>
                <w:sz w:val="22"/>
                <w:szCs w:val="22"/>
                <w:lang w:val="en-US"/>
              </w:rPr>
              <w:t>Knowledge of domestic market, knowledge of the company and competition</w:t>
            </w:r>
          </w:p>
        </w:tc>
        <w:tc>
          <w:tcPr>
            <w:tcW w:w="1306" w:type="dxa"/>
          </w:tcPr>
          <w:p w:rsidR="00917567" w:rsidRPr="00B32D7A" w:rsidRDefault="00917567" w:rsidP="00B0732B">
            <w:pPr>
              <w:contextualSpacing/>
              <w:rPr>
                <w:sz w:val="22"/>
                <w:szCs w:val="22"/>
                <w:lang w:val="en-US"/>
              </w:rPr>
            </w:pPr>
            <w:r w:rsidRPr="00B32D7A">
              <w:rPr>
                <w:sz w:val="22"/>
                <w:szCs w:val="22"/>
                <w:lang w:val="en-US"/>
              </w:rPr>
              <w:t>9</w:t>
            </w:r>
          </w:p>
        </w:tc>
      </w:tr>
      <w:tr w:rsidR="00917567" w:rsidRPr="00B32D7A" w:rsidTr="00674C8E">
        <w:trPr>
          <w:trHeight w:val="1411"/>
        </w:trPr>
        <w:tc>
          <w:tcPr>
            <w:tcW w:w="1785" w:type="dxa"/>
          </w:tcPr>
          <w:p w:rsidR="00917567" w:rsidRPr="00B32D7A" w:rsidRDefault="00917567" w:rsidP="00B0732B">
            <w:pPr>
              <w:contextualSpacing/>
              <w:rPr>
                <w:sz w:val="22"/>
                <w:szCs w:val="22"/>
                <w:lang w:val="en-US"/>
              </w:rPr>
            </w:pPr>
            <w:r w:rsidRPr="00B32D7A">
              <w:rPr>
                <w:sz w:val="22"/>
                <w:szCs w:val="22"/>
                <w:lang w:val="en-US"/>
              </w:rPr>
              <w:t>Employees</w:t>
            </w:r>
          </w:p>
        </w:tc>
        <w:tc>
          <w:tcPr>
            <w:tcW w:w="1785" w:type="dxa"/>
          </w:tcPr>
          <w:p w:rsidR="00917567" w:rsidRPr="00B32D7A" w:rsidRDefault="00917567" w:rsidP="00B0732B">
            <w:pPr>
              <w:contextualSpacing/>
              <w:jc w:val="both"/>
              <w:rPr>
                <w:sz w:val="22"/>
                <w:szCs w:val="22"/>
                <w:lang w:val="en-US"/>
              </w:rPr>
            </w:pPr>
            <w:r w:rsidRPr="00B32D7A">
              <w:rPr>
                <w:sz w:val="22"/>
                <w:szCs w:val="22"/>
                <w:lang w:val="en-US"/>
              </w:rPr>
              <w:t>Higher salary, benefits</w:t>
            </w:r>
          </w:p>
        </w:tc>
        <w:tc>
          <w:tcPr>
            <w:tcW w:w="2350" w:type="dxa"/>
          </w:tcPr>
          <w:p w:rsidR="00917567" w:rsidRPr="00B32D7A" w:rsidRDefault="00917567" w:rsidP="00B0732B">
            <w:pPr>
              <w:contextualSpacing/>
              <w:rPr>
                <w:sz w:val="22"/>
                <w:szCs w:val="22"/>
                <w:lang w:val="en-US"/>
              </w:rPr>
            </w:pPr>
            <w:r w:rsidRPr="00B32D7A">
              <w:rPr>
                <w:sz w:val="22"/>
                <w:szCs w:val="22"/>
                <w:lang w:val="en-US"/>
              </w:rPr>
              <w:t>Keep the position and have higher salary/position</w:t>
            </w:r>
          </w:p>
        </w:tc>
        <w:tc>
          <w:tcPr>
            <w:tcW w:w="1701" w:type="dxa"/>
          </w:tcPr>
          <w:p w:rsidR="00917567" w:rsidRPr="00B32D7A" w:rsidRDefault="00917567" w:rsidP="00B0732B">
            <w:pPr>
              <w:contextualSpacing/>
              <w:rPr>
                <w:sz w:val="22"/>
                <w:szCs w:val="22"/>
                <w:lang w:val="en-US"/>
              </w:rPr>
            </w:pPr>
            <w:r w:rsidRPr="00B32D7A">
              <w:rPr>
                <w:sz w:val="22"/>
                <w:szCs w:val="22"/>
                <w:lang w:val="en-US"/>
              </w:rPr>
              <w:t>Sometimes there is a problem to find motivated and qualified employee</w:t>
            </w:r>
          </w:p>
        </w:tc>
        <w:tc>
          <w:tcPr>
            <w:tcW w:w="1306" w:type="dxa"/>
          </w:tcPr>
          <w:p w:rsidR="00917567" w:rsidRPr="00B32D7A" w:rsidRDefault="00917567" w:rsidP="00B0732B">
            <w:pPr>
              <w:contextualSpacing/>
              <w:rPr>
                <w:sz w:val="22"/>
                <w:szCs w:val="22"/>
                <w:lang w:val="en-US"/>
              </w:rPr>
            </w:pPr>
            <w:r w:rsidRPr="00B32D7A">
              <w:rPr>
                <w:sz w:val="22"/>
                <w:szCs w:val="22"/>
                <w:lang w:val="en-US"/>
              </w:rPr>
              <w:t>6</w:t>
            </w:r>
          </w:p>
        </w:tc>
      </w:tr>
      <w:tr w:rsidR="00917567" w:rsidRPr="00B32D7A" w:rsidTr="00674C8E">
        <w:tc>
          <w:tcPr>
            <w:tcW w:w="1785" w:type="dxa"/>
          </w:tcPr>
          <w:p w:rsidR="00917567" w:rsidRPr="00B32D7A" w:rsidRDefault="00917567" w:rsidP="00B0732B">
            <w:pPr>
              <w:contextualSpacing/>
              <w:rPr>
                <w:sz w:val="22"/>
                <w:szCs w:val="22"/>
                <w:lang w:val="en-US"/>
              </w:rPr>
            </w:pPr>
            <w:r w:rsidRPr="00B32D7A">
              <w:rPr>
                <w:sz w:val="22"/>
                <w:szCs w:val="22"/>
                <w:lang w:val="en-US"/>
              </w:rPr>
              <w:t>Labor union</w:t>
            </w:r>
          </w:p>
        </w:tc>
        <w:tc>
          <w:tcPr>
            <w:tcW w:w="1785" w:type="dxa"/>
          </w:tcPr>
          <w:p w:rsidR="00917567" w:rsidRPr="00B32D7A" w:rsidRDefault="00917567" w:rsidP="00B0732B">
            <w:pPr>
              <w:contextualSpacing/>
              <w:rPr>
                <w:sz w:val="22"/>
                <w:szCs w:val="22"/>
                <w:lang w:val="en-US"/>
              </w:rPr>
            </w:pPr>
            <w:r w:rsidRPr="00B32D7A">
              <w:rPr>
                <w:sz w:val="22"/>
                <w:szCs w:val="22"/>
                <w:lang w:val="en-US"/>
              </w:rPr>
              <w:t>Higher salaries, better work conditions, health and safety</w:t>
            </w:r>
          </w:p>
        </w:tc>
        <w:tc>
          <w:tcPr>
            <w:tcW w:w="2350" w:type="dxa"/>
          </w:tcPr>
          <w:p w:rsidR="00917567" w:rsidRPr="00B32D7A" w:rsidRDefault="00917567" w:rsidP="00B0732B">
            <w:pPr>
              <w:contextualSpacing/>
              <w:rPr>
                <w:sz w:val="22"/>
                <w:szCs w:val="22"/>
                <w:lang w:val="en-US"/>
              </w:rPr>
            </w:pPr>
            <w:r w:rsidRPr="00B32D7A">
              <w:rPr>
                <w:sz w:val="22"/>
                <w:szCs w:val="22"/>
                <w:lang w:val="en-US"/>
              </w:rPr>
              <w:t>Continuously increasing of salaries, collective agreement</w:t>
            </w:r>
          </w:p>
        </w:tc>
        <w:tc>
          <w:tcPr>
            <w:tcW w:w="1701" w:type="dxa"/>
          </w:tcPr>
          <w:p w:rsidR="00917567" w:rsidRPr="00B32D7A" w:rsidRDefault="00917567" w:rsidP="00B0732B">
            <w:pPr>
              <w:contextualSpacing/>
              <w:rPr>
                <w:sz w:val="22"/>
                <w:szCs w:val="22"/>
                <w:lang w:val="en-US"/>
              </w:rPr>
            </w:pPr>
            <w:r w:rsidRPr="00B32D7A">
              <w:rPr>
                <w:sz w:val="22"/>
                <w:szCs w:val="22"/>
                <w:lang w:val="en-US"/>
              </w:rPr>
              <w:t>Legislative, strong labor union position</w:t>
            </w:r>
          </w:p>
        </w:tc>
        <w:tc>
          <w:tcPr>
            <w:tcW w:w="1306" w:type="dxa"/>
          </w:tcPr>
          <w:p w:rsidR="00917567" w:rsidRPr="00B32D7A" w:rsidRDefault="00917567" w:rsidP="00B0732B">
            <w:pPr>
              <w:contextualSpacing/>
              <w:rPr>
                <w:sz w:val="22"/>
                <w:szCs w:val="22"/>
                <w:lang w:val="en-US"/>
              </w:rPr>
            </w:pPr>
            <w:r w:rsidRPr="00B32D7A">
              <w:rPr>
                <w:sz w:val="22"/>
                <w:szCs w:val="22"/>
                <w:lang w:val="en-US"/>
              </w:rPr>
              <w:t>4</w:t>
            </w:r>
          </w:p>
        </w:tc>
      </w:tr>
      <w:tr w:rsidR="00917567" w:rsidRPr="00B32D7A" w:rsidTr="00674C8E">
        <w:tc>
          <w:tcPr>
            <w:tcW w:w="1785" w:type="dxa"/>
          </w:tcPr>
          <w:p w:rsidR="00917567" w:rsidRPr="00B32D7A" w:rsidRDefault="00917567" w:rsidP="00B0732B">
            <w:pPr>
              <w:contextualSpacing/>
              <w:rPr>
                <w:sz w:val="22"/>
                <w:szCs w:val="22"/>
                <w:lang w:val="en-US"/>
              </w:rPr>
            </w:pPr>
            <w:r w:rsidRPr="00B32D7A">
              <w:rPr>
                <w:sz w:val="22"/>
                <w:szCs w:val="22"/>
                <w:lang w:val="en-US"/>
              </w:rPr>
              <w:t>Customers</w:t>
            </w:r>
          </w:p>
        </w:tc>
        <w:tc>
          <w:tcPr>
            <w:tcW w:w="1785" w:type="dxa"/>
          </w:tcPr>
          <w:p w:rsidR="00917567" w:rsidRPr="00B32D7A" w:rsidRDefault="00917567" w:rsidP="00B0732B">
            <w:pPr>
              <w:contextualSpacing/>
              <w:rPr>
                <w:sz w:val="22"/>
                <w:szCs w:val="22"/>
                <w:lang w:val="en-US"/>
              </w:rPr>
            </w:pPr>
            <w:r w:rsidRPr="00B32D7A">
              <w:rPr>
                <w:sz w:val="22"/>
                <w:szCs w:val="22"/>
                <w:lang w:val="en-US"/>
              </w:rPr>
              <w:t>Lower prices of products, bonuses, employees loyalty</w:t>
            </w:r>
          </w:p>
        </w:tc>
        <w:tc>
          <w:tcPr>
            <w:tcW w:w="2350" w:type="dxa"/>
          </w:tcPr>
          <w:p w:rsidR="00917567" w:rsidRPr="00B32D7A" w:rsidRDefault="00917567" w:rsidP="00B0732B">
            <w:pPr>
              <w:contextualSpacing/>
              <w:rPr>
                <w:sz w:val="22"/>
                <w:szCs w:val="22"/>
                <w:lang w:val="en-US"/>
              </w:rPr>
            </w:pPr>
            <w:r w:rsidRPr="00B32D7A">
              <w:rPr>
                <w:sz w:val="22"/>
                <w:szCs w:val="22"/>
                <w:lang w:val="en-US"/>
              </w:rPr>
              <w:t>Products spreading, lower prices</w:t>
            </w:r>
          </w:p>
        </w:tc>
        <w:tc>
          <w:tcPr>
            <w:tcW w:w="1701" w:type="dxa"/>
          </w:tcPr>
          <w:p w:rsidR="00917567" w:rsidRPr="00B32D7A" w:rsidRDefault="00917567" w:rsidP="00B0732B">
            <w:pPr>
              <w:contextualSpacing/>
              <w:rPr>
                <w:sz w:val="22"/>
                <w:szCs w:val="22"/>
                <w:lang w:val="en-US"/>
              </w:rPr>
            </w:pPr>
            <w:r w:rsidRPr="00B32D7A">
              <w:rPr>
                <w:sz w:val="22"/>
                <w:szCs w:val="22"/>
                <w:lang w:val="en-US"/>
              </w:rPr>
              <w:t>To have enough money to purchase, to be more educated in the financial field</w:t>
            </w:r>
          </w:p>
        </w:tc>
        <w:tc>
          <w:tcPr>
            <w:tcW w:w="1306" w:type="dxa"/>
          </w:tcPr>
          <w:p w:rsidR="00917567" w:rsidRPr="00B32D7A" w:rsidRDefault="00917567" w:rsidP="00B0732B">
            <w:pPr>
              <w:contextualSpacing/>
              <w:rPr>
                <w:sz w:val="22"/>
                <w:szCs w:val="22"/>
                <w:lang w:val="en-US"/>
              </w:rPr>
            </w:pPr>
            <w:r w:rsidRPr="00B32D7A">
              <w:rPr>
                <w:sz w:val="22"/>
                <w:szCs w:val="22"/>
                <w:lang w:val="en-US"/>
              </w:rPr>
              <w:t>9</w:t>
            </w:r>
          </w:p>
        </w:tc>
      </w:tr>
      <w:tr w:rsidR="00917567" w:rsidRPr="00B32D7A" w:rsidTr="00674C8E">
        <w:tc>
          <w:tcPr>
            <w:tcW w:w="1785" w:type="dxa"/>
          </w:tcPr>
          <w:p w:rsidR="00917567" w:rsidRPr="00B32D7A" w:rsidRDefault="00917567" w:rsidP="00B0732B">
            <w:pPr>
              <w:contextualSpacing/>
              <w:rPr>
                <w:sz w:val="22"/>
                <w:szCs w:val="22"/>
                <w:lang w:val="en-US"/>
              </w:rPr>
            </w:pPr>
            <w:r w:rsidRPr="00B32D7A">
              <w:rPr>
                <w:sz w:val="22"/>
                <w:szCs w:val="22"/>
                <w:lang w:val="en-US"/>
              </w:rPr>
              <w:t>Competitors</w:t>
            </w:r>
          </w:p>
        </w:tc>
        <w:tc>
          <w:tcPr>
            <w:tcW w:w="1785" w:type="dxa"/>
          </w:tcPr>
          <w:p w:rsidR="00917567" w:rsidRPr="00B32D7A" w:rsidRDefault="00917567" w:rsidP="00B0732B">
            <w:pPr>
              <w:contextualSpacing/>
              <w:rPr>
                <w:sz w:val="22"/>
                <w:szCs w:val="22"/>
                <w:lang w:val="en-US"/>
              </w:rPr>
            </w:pPr>
            <w:r w:rsidRPr="00B32D7A">
              <w:rPr>
                <w:sz w:val="22"/>
                <w:szCs w:val="22"/>
                <w:lang w:val="en-US"/>
              </w:rPr>
              <w:t xml:space="preserve">Reduction of competitiveness </w:t>
            </w:r>
          </w:p>
        </w:tc>
        <w:tc>
          <w:tcPr>
            <w:tcW w:w="2350" w:type="dxa"/>
          </w:tcPr>
          <w:p w:rsidR="00917567" w:rsidRPr="00B32D7A" w:rsidRDefault="00917567" w:rsidP="00B0732B">
            <w:pPr>
              <w:contextualSpacing/>
              <w:rPr>
                <w:sz w:val="22"/>
                <w:szCs w:val="22"/>
                <w:lang w:val="en-US"/>
              </w:rPr>
            </w:pPr>
            <w:r w:rsidRPr="00B32D7A">
              <w:rPr>
                <w:sz w:val="22"/>
                <w:szCs w:val="22"/>
                <w:lang w:val="en-US"/>
              </w:rPr>
              <w:t>To be top in the financial advisory field</w:t>
            </w:r>
          </w:p>
        </w:tc>
        <w:tc>
          <w:tcPr>
            <w:tcW w:w="1701" w:type="dxa"/>
          </w:tcPr>
          <w:p w:rsidR="00917567" w:rsidRPr="00B32D7A" w:rsidRDefault="00917567" w:rsidP="00B0732B">
            <w:pPr>
              <w:contextualSpacing/>
              <w:rPr>
                <w:sz w:val="22"/>
                <w:szCs w:val="22"/>
                <w:lang w:val="en-US"/>
              </w:rPr>
            </w:pPr>
            <w:r w:rsidRPr="00B32D7A">
              <w:rPr>
                <w:sz w:val="22"/>
                <w:szCs w:val="22"/>
                <w:lang w:val="en-US"/>
              </w:rPr>
              <w:t>Long-term impact to the foreign markets</w:t>
            </w:r>
          </w:p>
        </w:tc>
        <w:tc>
          <w:tcPr>
            <w:tcW w:w="1306" w:type="dxa"/>
          </w:tcPr>
          <w:p w:rsidR="00917567" w:rsidRPr="00B32D7A" w:rsidRDefault="00917567" w:rsidP="00B0732B">
            <w:pPr>
              <w:contextualSpacing/>
              <w:rPr>
                <w:sz w:val="22"/>
                <w:szCs w:val="22"/>
                <w:lang w:val="en-US"/>
              </w:rPr>
            </w:pPr>
            <w:r w:rsidRPr="00B32D7A">
              <w:rPr>
                <w:sz w:val="22"/>
                <w:szCs w:val="22"/>
                <w:lang w:val="en-US"/>
              </w:rPr>
              <w:t>7</w:t>
            </w:r>
          </w:p>
        </w:tc>
      </w:tr>
      <w:tr w:rsidR="00917567" w:rsidRPr="00B32D7A" w:rsidTr="00674C8E">
        <w:tc>
          <w:tcPr>
            <w:tcW w:w="1785" w:type="dxa"/>
          </w:tcPr>
          <w:p w:rsidR="00917567" w:rsidRPr="00B32D7A" w:rsidRDefault="00917567" w:rsidP="00B0732B">
            <w:pPr>
              <w:contextualSpacing/>
              <w:rPr>
                <w:sz w:val="22"/>
                <w:szCs w:val="22"/>
                <w:lang w:val="en-US"/>
              </w:rPr>
            </w:pPr>
            <w:r w:rsidRPr="00B32D7A">
              <w:rPr>
                <w:sz w:val="22"/>
                <w:szCs w:val="22"/>
                <w:lang w:val="en-US"/>
              </w:rPr>
              <w:t>Government</w:t>
            </w:r>
          </w:p>
        </w:tc>
        <w:tc>
          <w:tcPr>
            <w:tcW w:w="1785" w:type="dxa"/>
          </w:tcPr>
          <w:p w:rsidR="00917567" w:rsidRPr="00B32D7A" w:rsidRDefault="00917567" w:rsidP="00B0732B">
            <w:pPr>
              <w:contextualSpacing/>
              <w:rPr>
                <w:sz w:val="22"/>
                <w:szCs w:val="22"/>
                <w:lang w:val="en-US"/>
              </w:rPr>
            </w:pPr>
            <w:r w:rsidRPr="00B32D7A">
              <w:rPr>
                <w:sz w:val="22"/>
                <w:szCs w:val="22"/>
                <w:lang w:val="en-US"/>
              </w:rPr>
              <w:t>Legislative issues and employment issues</w:t>
            </w:r>
          </w:p>
        </w:tc>
        <w:tc>
          <w:tcPr>
            <w:tcW w:w="2350" w:type="dxa"/>
          </w:tcPr>
          <w:p w:rsidR="00917567" w:rsidRPr="00B32D7A" w:rsidRDefault="00917567" w:rsidP="00B0732B">
            <w:pPr>
              <w:contextualSpacing/>
              <w:rPr>
                <w:sz w:val="22"/>
                <w:szCs w:val="22"/>
                <w:lang w:val="en-US"/>
              </w:rPr>
            </w:pPr>
            <w:r w:rsidRPr="00B32D7A">
              <w:rPr>
                <w:sz w:val="22"/>
                <w:szCs w:val="22"/>
                <w:lang w:val="en-US"/>
              </w:rPr>
              <w:t xml:space="preserve">Spreading of working positions, </w:t>
            </w:r>
            <w:proofErr w:type="spellStart"/>
            <w:r w:rsidRPr="00B32D7A">
              <w:rPr>
                <w:sz w:val="22"/>
                <w:szCs w:val="22"/>
                <w:lang w:val="en-US"/>
              </w:rPr>
              <w:t>economical</w:t>
            </w:r>
            <w:proofErr w:type="spellEnd"/>
            <w:r w:rsidRPr="00B32D7A">
              <w:rPr>
                <w:sz w:val="22"/>
                <w:szCs w:val="22"/>
                <w:lang w:val="en-US"/>
              </w:rPr>
              <w:t xml:space="preserve"> prosperity </w:t>
            </w:r>
          </w:p>
        </w:tc>
        <w:tc>
          <w:tcPr>
            <w:tcW w:w="1701" w:type="dxa"/>
          </w:tcPr>
          <w:p w:rsidR="00917567" w:rsidRPr="00B32D7A" w:rsidRDefault="00917567" w:rsidP="00B0732B">
            <w:pPr>
              <w:contextualSpacing/>
              <w:rPr>
                <w:sz w:val="22"/>
                <w:szCs w:val="22"/>
                <w:lang w:val="en-US"/>
              </w:rPr>
            </w:pPr>
            <w:r w:rsidRPr="00B32D7A">
              <w:rPr>
                <w:sz w:val="22"/>
                <w:szCs w:val="22"/>
                <w:lang w:val="en-US"/>
              </w:rPr>
              <w:t>Lows, regulations</w:t>
            </w:r>
          </w:p>
        </w:tc>
        <w:tc>
          <w:tcPr>
            <w:tcW w:w="1306" w:type="dxa"/>
          </w:tcPr>
          <w:p w:rsidR="00917567" w:rsidRPr="00B32D7A" w:rsidRDefault="00917567" w:rsidP="00B0732B">
            <w:pPr>
              <w:contextualSpacing/>
              <w:rPr>
                <w:sz w:val="22"/>
                <w:szCs w:val="22"/>
                <w:lang w:val="en-US"/>
              </w:rPr>
            </w:pPr>
            <w:r w:rsidRPr="00B32D7A">
              <w:rPr>
                <w:sz w:val="22"/>
                <w:szCs w:val="22"/>
                <w:lang w:val="en-US"/>
              </w:rPr>
              <w:t>4</w:t>
            </w:r>
          </w:p>
        </w:tc>
      </w:tr>
      <w:tr w:rsidR="00917567" w:rsidRPr="00B32D7A" w:rsidTr="00674C8E">
        <w:tc>
          <w:tcPr>
            <w:tcW w:w="1785" w:type="dxa"/>
          </w:tcPr>
          <w:p w:rsidR="00917567" w:rsidRPr="00B32D7A" w:rsidRDefault="00917567" w:rsidP="00B0732B">
            <w:pPr>
              <w:contextualSpacing/>
              <w:rPr>
                <w:sz w:val="22"/>
                <w:szCs w:val="22"/>
                <w:lang w:val="en-US"/>
              </w:rPr>
            </w:pPr>
            <w:r w:rsidRPr="00B32D7A">
              <w:rPr>
                <w:sz w:val="22"/>
                <w:szCs w:val="22"/>
                <w:lang w:val="en-US"/>
              </w:rPr>
              <w:t>Business partners</w:t>
            </w:r>
          </w:p>
        </w:tc>
        <w:tc>
          <w:tcPr>
            <w:tcW w:w="1785" w:type="dxa"/>
          </w:tcPr>
          <w:p w:rsidR="00917567" w:rsidRPr="00B32D7A" w:rsidRDefault="00917567" w:rsidP="00B0732B">
            <w:pPr>
              <w:contextualSpacing/>
              <w:rPr>
                <w:sz w:val="22"/>
                <w:szCs w:val="22"/>
                <w:lang w:val="en-US"/>
              </w:rPr>
            </w:pPr>
            <w:r w:rsidRPr="00B32D7A">
              <w:rPr>
                <w:sz w:val="22"/>
                <w:szCs w:val="22"/>
                <w:lang w:val="en-US"/>
              </w:rPr>
              <w:t>Commission increasing, better relationships</w:t>
            </w:r>
          </w:p>
        </w:tc>
        <w:tc>
          <w:tcPr>
            <w:tcW w:w="2350" w:type="dxa"/>
          </w:tcPr>
          <w:p w:rsidR="00917567" w:rsidRPr="00B32D7A" w:rsidRDefault="00917567" w:rsidP="00B0732B">
            <w:pPr>
              <w:contextualSpacing/>
              <w:rPr>
                <w:sz w:val="22"/>
                <w:szCs w:val="22"/>
                <w:lang w:val="en-US"/>
              </w:rPr>
            </w:pPr>
            <w:r w:rsidRPr="00B32D7A">
              <w:rPr>
                <w:sz w:val="22"/>
                <w:szCs w:val="22"/>
                <w:lang w:val="en-US"/>
              </w:rPr>
              <w:t>Market spreading, good prices</w:t>
            </w:r>
          </w:p>
        </w:tc>
        <w:tc>
          <w:tcPr>
            <w:tcW w:w="1701" w:type="dxa"/>
          </w:tcPr>
          <w:p w:rsidR="00917567" w:rsidRPr="00B32D7A" w:rsidRDefault="00917567" w:rsidP="00B0732B">
            <w:pPr>
              <w:contextualSpacing/>
              <w:rPr>
                <w:sz w:val="22"/>
                <w:szCs w:val="22"/>
                <w:lang w:val="en-US"/>
              </w:rPr>
            </w:pPr>
            <w:r w:rsidRPr="00B32D7A">
              <w:rPr>
                <w:sz w:val="22"/>
                <w:szCs w:val="22"/>
                <w:lang w:val="en-US"/>
              </w:rPr>
              <w:t>Knowledge of market and customers</w:t>
            </w:r>
          </w:p>
        </w:tc>
        <w:tc>
          <w:tcPr>
            <w:tcW w:w="1306" w:type="dxa"/>
          </w:tcPr>
          <w:p w:rsidR="00917567" w:rsidRPr="00B32D7A" w:rsidRDefault="00917567" w:rsidP="00B0732B">
            <w:pPr>
              <w:contextualSpacing/>
              <w:rPr>
                <w:sz w:val="22"/>
                <w:szCs w:val="22"/>
                <w:lang w:val="en-US"/>
              </w:rPr>
            </w:pPr>
            <w:r w:rsidRPr="00B32D7A">
              <w:rPr>
                <w:sz w:val="22"/>
                <w:szCs w:val="22"/>
                <w:lang w:val="en-US"/>
              </w:rPr>
              <w:t>4</w:t>
            </w:r>
          </w:p>
        </w:tc>
      </w:tr>
    </w:tbl>
    <w:p w:rsidR="00917567" w:rsidRPr="00B32D7A" w:rsidRDefault="00917567" w:rsidP="00B0732B">
      <w:pPr>
        <w:contextualSpacing/>
        <w:jc w:val="both"/>
        <w:rPr>
          <w:sz w:val="20"/>
          <w:szCs w:val="20"/>
          <w:lang w:val="en-US"/>
        </w:rPr>
      </w:pPr>
      <w:r w:rsidRPr="00B32D7A">
        <w:rPr>
          <w:sz w:val="20"/>
          <w:szCs w:val="20"/>
          <w:lang w:val="en-US"/>
        </w:rPr>
        <w:t>Source: Data gained from interview.</w:t>
      </w:r>
    </w:p>
    <w:p w:rsidR="000E39AC" w:rsidRPr="00B32D7A" w:rsidRDefault="000E39AC" w:rsidP="00B0732B">
      <w:pPr>
        <w:spacing w:line="360" w:lineRule="auto"/>
        <w:contextualSpacing/>
        <w:jc w:val="both"/>
        <w:rPr>
          <w:lang w:val="en-US"/>
        </w:rPr>
      </w:pPr>
    </w:p>
    <w:p w:rsidR="00917567" w:rsidRPr="00B32D7A" w:rsidRDefault="00917567" w:rsidP="00B0732B">
      <w:pPr>
        <w:spacing w:line="360" w:lineRule="auto"/>
        <w:contextualSpacing/>
        <w:jc w:val="both"/>
        <w:rPr>
          <w:lang w:val="en-US"/>
        </w:rPr>
      </w:pPr>
      <w:r w:rsidRPr="00B32D7A">
        <w:rPr>
          <w:lang w:val="en-US"/>
        </w:rPr>
        <w:t>The highest numbers says the highest priority that the company should pay attention to. The priority is focused on these stakeholders: owners, management and customers. They are numbered “9”. It means they are the most important stakeholders in the company and within the strategy re-formulating there must be paid attention to them. The second group creates employees and competitors. Both of them are very important. The company strategy must think about the employees as well as competitors.</w:t>
      </w:r>
      <w:r w:rsidR="00743827" w:rsidRPr="00B32D7A">
        <w:rPr>
          <w:lang w:val="en-US"/>
        </w:rPr>
        <w:t xml:space="preserve"> As we can notice from the table above we can see customers´ satisfaction, improving the availability of products, products spreading. </w:t>
      </w:r>
      <w:proofErr w:type="gramStart"/>
      <w:r w:rsidR="00E9286F" w:rsidRPr="00B32D7A">
        <w:rPr>
          <w:lang w:val="en-US"/>
        </w:rPr>
        <w:t>This</w:t>
      </w:r>
      <w:proofErr w:type="gramEnd"/>
      <w:r w:rsidR="00E9286F" w:rsidRPr="00B32D7A">
        <w:rPr>
          <w:lang w:val="en-US"/>
        </w:rPr>
        <w:t xml:space="preserve"> parts are opportunities because financial advisory can improve customer´s satisfaction and can improve the availability of products or products spreading.</w:t>
      </w:r>
      <w:r w:rsidR="004014B0" w:rsidRPr="00B32D7A">
        <w:rPr>
          <w:lang w:val="en-US"/>
        </w:rPr>
        <w:t xml:space="preserve"> There are also some lower prices of products because there is an aggressive competition in the field of business. </w:t>
      </w:r>
    </w:p>
    <w:p w:rsidR="00380183" w:rsidRPr="00B32D7A" w:rsidRDefault="00380183" w:rsidP="00B0732B">
      <w:pPr>
        <w:spacing w:line="360" w:lineRule="auto"/>
        <w:contextualSpacing/>
        <w:jc w:val="both"/>
        <w:rPr>
          <w:lang w:val="en-US"/>
        </w:rPr>
      </w:pPr>
    </w:p>
    <w:p w:rsidR="003C72C4" w:rsidRPr="00B32D7A" w:rsidRDefault="00A76969" w:rsidP="00B0732B">
      <w:pPr>
        <w:spacing w:line="360" w:lineRule="auto"/>
        <w:contextualSpacing/>
        <w:jc w:val="both"/>
        <w:rPr>
          <w:lang w:val="en-US"/>
        </w:rPr>
      </w:pPr>
      <w:r w:rsidRPr="00B32D7A">
        <w:rPr>
          <w:lang w:val="en-US"/>
        </w:rPr>
        <w:t xml:space="preserve">Analytic discussion connecting with </w:t>
      </w:r>
      <w:proofErr w:type="gramStart"/>
      <w:r w:rsidRPr="00B32D7A">
        <w:rPr>
          <w:lang w:val="en-US"/>
        </w:rPr>
        <w:t>stakeholders</w:t>
      </w:r>
      <w:proofErr w:type="gramEnd"/>
      <w:r w:rsidRPr="00B32D7A">
        <w:rPr>
          <w:lang w:val="en-US"/>
        </w:rPr>
        <w:t xml:space="preserve"> analysis is below. Owners and management focus on satisfied customer, profit increasing, </w:t>
      </w:r>
      <w:r w:rsidRPr="00B32D7A">
        <w:rPr>
          <w:shd w:val="clear" w:color="auto" w:fill="FFFFFF"/>
          <w:lang w:val="en-US"/>
        </w:rPr>
        <w:t>improvement of the quality, improvement of the availability of products and greater efficiency</w:t>
      </w:r>
      <w:r w:rsidR="003376A7" w:rsidRPr="00B32D7A">
        <w:rPr>
          <w:shd w:val="clear" w:color="auto" w:fill="FFFFFF"/>
          <w:lang w:val="en-US"/>
        </w:rPr>
        <w:t xml:space="preserve">. They mostly focus on clients to offer high quality of products and services. This needs to be </w:t>
      </w:r>
      <w:proofErr w:type="gramStart"/>
      <w:r w:rsidR="003376A7" w:rsidRPr="00B32D7A">
        <w:rPr>
          <w:shd w:val="clear" w:color="auto" w:fill="FFFFFF"/>
          <w:lang w:val="en-US"/>
        </w:rPr>
        <w:t>improve</w:t>
      </w:r>
      <w:proofErr w:type="gramEnd"/>
      <w:r w:rsidR="003376A7" w:rsidRPr="00B32D7A">
        <w:rPr>
          <w:shd w:val="clear" w:color="auto" w:fill="FFFFFF"/>
          <w:lang w:val="en-US"/>
        </w:rPr>
        <w:t xml:space="preserve"> almost each part of the financial advisory. </w:t>
      </w:r>
      <w:r w:rsidR="001E1369" w:rsidRPr="00B32D7A">
        <w:rPr>
          <w:shd w:val="clear" w:color="auto" w:fill="FFFFFF"/>
          <w:lang w:val="en-US"/>
        </w:rPr>
        <w:t>Employees want</w:t>
      </w:r>
      <w:r w:rsidR="00742783" w:rsidRPr="00B32D7A">
        <w:rPr>
          <w:shd w:val="clear" w:color="auto" w:fill="FFFFFF"/>
          <w:lang w:val="en-US"/>
        </w:rPr>
        <w:t xml:space="preserve"> to </w:t>
      </w:r>
      <w:r w:rsidR="00742783" w:rsidRPr="00B32D7A">
        <w:rPr>
          <w:lang w:val="en-US"/>
        </w:rPr>
        <w:t xml:space="preserve">keep the position and have higher salary/position. This point must be solved at least by using special benefits for them as well as trainings. </w:t>
      </w:r>
      <w:r w:rsidR="0034164B" w:rsidRPr="00B32D7A">
        <w:rPr>
          <w:lang w:val="en-US"/>
        </w:rPr>
        <w:t>Business partners a</w:t>
      </w:r>
      <w:r w:rsidR="001E1369" w:rsidRPr="00B32D7A">
        <w:rPr>
          <w:lang w:val="en-US"/>
        </w:rPr>
        <w:t>re important as well. They want</w:t>
      </w:r>
      <w:r w:rsidR="0034164B" w:rsidRPr="00B32D7A">
        <w:rPr>
          <w:lang w:val="en-US"/>
        </w:rPr>
        <w:t xml:space="preserve"> market spreading and good prices. Financial advisory will have to focus on this point, improve the communication between business partners and agree the agreement of payment conditions as well as check all the agreements.</w:t>
      </w:r>
      <w:r w:rsidR="00B40248" w:rsidRPr="00B32D7A">
        <w:rPr>
          <w:lang w:val="en-US"/>
        </w:rPr>
        <w:t xml:space="preserve"> The most important are the customers. They want products spreading and lower prices. Financial advisory has some new ideas connecting with products spreading and the prices will be attractive for the clients.</w:t>
      </w:r>
      <w:r w:rsidR="00C21BAE" w:rsidRPr="00B32D7A">
        <w:rPr>
          <w:lang w:val="en-US"/>
        </w:rPr>
        <w:t xml:space="preserve"> Competition is strong but financial advisory is young and flexible. ČP has a lot of good products and services as well as good position on the market so that it is not problem for company.</w:t>
      </w:r>
      <w:r w:rsidR="00606095" w:rsidRPr="00B32D7A">
        <w:rPr>
          <w:lang w:val="en-US"/>
        </w:rPr>
        <w:t xml:space="preserve"> Financial advisory as well as whole ČP has a lot of satisfied customers/clients. </w:t>
      </w:r>
      <w:r w:rsidR="003C72C4" w:rsidRPr="00B32D7A">
        <w:rPr>
          <w:lang w:val="en-US"/>
        </w:rPr>
        <w:t>Customers´ satisfaction is marked as strengths</w:t>
      </w:r>
      <w:r w:rsidR="00BC00F5" w:rsidRPr="00B32D7A">
        <w:rPr>
          <w:lang w:val="en-US"/>
        </w:rPr>
        <w:t xml:space="preserve"> </w:t>
      </w:r>
      <w:r w:rsidR="003E657C" w:rsidRPr="00B32D7A">
        <w:rPr>
          <w:lang w:val="en-US"/>
        </w:rPr>
        <w:t>(</w:t>
      </w:r>
      <w:r w:rsidR="00BC00F5" w:rsidRPr="00B32D7A">
        <w:rPr>
          <w:lang w:val="en-US"/>
        </w:rPr>
        <w:t>S9</w:t>
      </w:r>
      <w:r w:rsidR="003E657C" w:rsidRPr="00B32D7A">
        <w:rPr>
          <w:lang w:val="en-US"/>
        </w:rPr>
        <w:t>)</w:t>
      </w:r>
      <w:r w:rsidR="003C72C4" w:rsidRPr="00B32D7A">
        <w:rPr>
          <w:lang w:val="en-US"/>
        </w:rPr>
        <w:t>. We have realized the research of customers´ satisfaction what is defined in chap</w:t>
      </w:r>
      <w:r w:rsidR="00130EEC" w:rsidRPr="00B32D7A">
        <w:rPr>
          <w:lang w:val="en-US"/>
        </w:rPr>
        <w:t>ter 2.9.</w:t>
      </w:r>
    </w:p>
    <w:p w:rsidR="003C72C4" w:rsidRPr="00B32D7A" w:rsidRDefault="000F1A49" w:rsidP="00B0732B">
      <w:pPr>
        <w:spacing w:line="360" w:lineRule="auto"/>
        <w:contextualSpacing/>
        <w:jc w:val="both"/>
        <w:rPr>
          <w:lang w:val="en-US"/>
        </w:rPr>
      </w:pPr>
      <w:r w:rsidRPr="00B32D7A">
        <w:rPr>
          <w:lang w:val="en-US"/>
        </w:rPr>
        <w:tab/>
        <w:t xml:space="preserve">The result of research with responses is enclosed in appendix 1. </w:t>
      </w:r>
    </w:p>
    <w:p w:rsidR="00917567" w:rsidRPr="00B32D7A" w:rsidRDefault="00917567" w:rsidP="00B0732B">
      <w:pPr>
        <w:spacing w:line="360" w:lineRule="auto"/>
        <w:contextualSpacing/>
        <w:jc w:val="both"/>
        <w:rPr>
          <w:lang w:val="en-US"/>
        </w:rPr>
      </w:pPr>
    </w:p>
    <w:p w:rsidR="000E39AC" w:rsidRPr="00B32D7A" w:rsidRDefault="000E39AC" w:rsidP="00B0732B">
      <w:pPr>
        <w:spacing w:line="360" w:lineRule="auto"/>
        <w:contextualSpacing/>
        <w:jc w:val="both"/>
        <w:rPr>
          <w:lang w:val="en-US"/>
        </w:rPr>
      </w:pPr>
    </w:p>
    <w:p w:rsidR="000E39AC" w:rsidRPr="00B32D7A" w:rsidRDefault="000E39AC" w:rsidP="00B0732B">
      <w:pPr>
        <w:spacing w:line="360" w:lineRule="auto"/>
        <w:contextualSpacing/>
        <w:jc w:val="both"/>
        <w:rPr>
          <w:lang w:val="en-US"/>
        </w:rPr>
      </w:pPr>
    </w:p>
    <w:p w:rsidR="00AB7139" w:rsidRPr="00B32D7A" w:rsidRDefault="00637796" w:rsidP="00913B79">
      <w:pPr>
        <w:pStyle w:val="Nadpis3"/>
      </w:pPr>
      <w:bookmarkStart w:id="719" w:name="_Toc353957228"/>
      <w:r w:rsidRPr="00B32D7A">
        <w:lastRenderedPageBreak/>
        <w:t>2.7</w:t>
      </w:r>
      <w:r w:rsidR="00AB7139" w:rsidRPr="00B32D7A">
        <w:t>.</w:t>
      </w:r>
      <w:r w:rsidR="00CB435B" w:rsidRPr="00B32D7A">
        <w:t>2</w:t>
      </w:r>
      <w:r w:rsidR="00AB7139" w:rsidRPr="00B32D7A">
        <w:t xml:space="preserve"> </w:t>
      </w:r>
      <w:r w:rsidR="001461F9" w:rsidRPr="00B32D7A">
        <w:t>Partial SWOT for stakeholders analysis</w:t>
      </w:r>
      <w:bookmarkEnd w:id="719"/>
    </w:p>
    <w:p w:rsidR="00734755" w:rsidRPr="00B32D7A" w:rsidRDefault="00734755" w:rsidP="00B0732B">
      <w:pPr>
        <w:spacing w:line="360" w:lineRule="auto"/>
        <w:contextualSpacing/>
        <w:jc w:val="both"/>
        <w:rPr>
          <w:b/>
          <w:lang w:val="en-US"/>
        </w:rPr>
      </w:pPr>
    </w:p>
    <w:p w:rsidR="00E232B1" w:rsidRPr="00B32D7A" w:rsidRDefault="00E232B1" w:rsidP="00B0732B">
      <w:pPr>
        <w:spacing w:line="360" w:lineRule="auto"/>
        <w:contextualSpacing/>
        <w:jc w:val="both"/>
        <w:rPr>
          <w:lang w:val="en-AU"/>
        </w:rPr>
      </w:pPr>
      <w:r w:rsidRPr="00B32D7A">
        <w:rPr>
          <w:lang w:val="en-AU"/>
        </w:rPr>
        <w:t>Customers´ satisfaction</w:t>
      </w:r>
      <w:r w:rsidRPr="00B32D7A">
        <w:rPr>
          <w:lang w:val="en-AU"/>
        </w:rPr>
        <w:tab/>
      </w:r>
      <w:r w:rsidRPr="00B32D7A">
        <w:rPr>
          <w:lang w:val="en-AU"/>
        </w:rPr>
        <w:tab/>
      </w:r>
      <w:r w:rsidRPr="00B32D7A">
        <w:rPr>
          <w:lang w:val="en-AU"/>
        </w:rPr>
        <w:tab/>
      </w:r>
      <w:r w:rsidRPr="00B32D7A">
        <w:rPr>
          <w:lang w:val="en-AU"/>
        </w:rPr>
        <w:tab/>
      </w:r>
      <w:r w:rsidRPr="00B32D7A">
        <w:rPr>
          <w:lang w:val="en-AU"/>
        </w:rPr>
        <w:tab/>
      </w:r>
      <w:r w:rsidRPr="00B32D7A">
        <w:rPr>
          <w:lang w:val="en-AU"/>
        </w:rPr>
        <w:tab/>
        <w:t>S9</w:t>
      </w:r>
    </w:p>
    <w:p w:rsidR="00E232B1" w:rsidRPr="00B32D7A" w:rsidRDefault="00E232B1" w:rsidP="00B0732B">
      <w:pPr>
        <w:spacing w:line="360" w:lineRule="auto"/>
        <w:contextualSpacing/>
        <w:jc w:val="both"/>
        <w:rPr>
          <w:lang w:val="en-AU"/>
        </w:rPr>
      </w:pPr>
      <w:r w:rsidRPr="00B32D7A">
        <w:rPr>
          <w:lang w:val="en-AU"/>
        </w:rPr>
        <w:t>Improving the availability of products and products spreading</w:t>
      </w:r>
      <w:r w:rsidRPr="00B32D7A">
        <w:rPr>
          <w:lang w:val="en-AU"/>
        </w:rPr>
        <w:tab/>
        <w:t>S10</w:t>
      </w:r>
    </w:p>
    <w:p w:rsidR="00E232B1" w:rsidRPr="00B32D7A" w:rsidRDefault="00E232B1" w:rsidP="00B0732B">
      <w:pPr>
        <w:spacing w:line="360" w:lineRule="auto"/>
        <w:contextualSpacing/>
        <w:jc w:val="both"/>
        <w:rPr>
          <w:lang w:val="en-AU"/>
        </w:rPr>
      </w:pPr>
      <w:r w:rsidRPr="00B32D7A">
        <w:rPr>
          <w:lang w:val="en-AU"/>
        </w:rPr>
        <w:t>L</w:t>
      </w:r>
      <w:r w:rsidR="001A0938" w:rsidRPr="00B32D7A">
        <w:rPr>
          <w:lang w:val="en-AU"/>
        </w:rPr>
        <w:t>ower prices of products</w:t>
      </w:r>
      <w:r w:rsidR="001A0938" w:rsidRPr="00B32D7A">
        <w:rPr>
          <w:lang w:val="en-AU"/>
        </w:rPr>
        <w:tab/>
      </w:r>
      <w:r w:rsidR="001A0938" w:rsidRPr="00B32D7A">
        <w:rPr>
          <w:lang w:val="en-AU"/>
        </w:rPr>
        <w:tab/>
      </w:r>
      <w:r w:rsidR="001A0938" w:rsidRPr="00B32D7A">
        <w:rPr>
          <w:lang w:val="en-AU"/>
        </w:rPr>
        <w:tab/>
      </w:r>
      <w:r w:rsidR="001A0938" w:rsidRPr="00B32D7A">
        <w:rPr>
          <w:lang w:val="en-AU"/>
        </w:rPr>
        <w:tab/>
      </w:r>
      <w:r w:rsidR="001A0938" w:rsidRPr="00B32D7A">
        <w:rPr>
          <w:lang w:val="en-AU"/>
        </w:rPr>
        <w:tab/>
      </w:r>
      <w:r w:rsidR="001A0938" w:rsidRPr="00B32D7A">
        <w:rPr>
          <w:lang w:val="en-AU"/>
        </w:rPr>
        <w:tab/>
        <w:t>T21</w:t>
      </w:r>
    </w:p>
    <w:p w:rsidR="003C3658" w:rsidRPr="00B32D7A" w:rsidRDefault="003C3658" w:rsidP="00B0732B">
      <w:pPr>
        <w:spacing w:line="360" w:lineRule="auto"/>
        <w:contextualSpacing/>
        <w:jc w:val="both"/>
        <w:rPr>
          <w:lang w:val="en-AU"/>
        </w:rPr>
      </w:pPr>
    </w:p>
    <w:p w:rsidR="00CD05E5" w:rsidRPr="00B32D7A" w:rsidRDefault="00CD05E5" w:rsidP="00913B79">
      <w:pPr>
        <w:pStyle w:val="Nadpis2"/>
      </w:pPr>
    </w:p>
    <w:p w:rsidR="003D693C" w:rsidRPr="00B32D7A" w:rsidRDefault="00637796" w:rsidP="00913B79">
      <w:pPr>
        <w:pStyle w:val="Nadpis2"/>
      </w:pPr>
      <w:bookmarkStart w:id="720" w:name="_Toc353957229"/>
      <w:r w:rsidRPr="00B32D7A">
        <w:t>2.8</w:t>
      </w:r>
      <w:r w:rsidR="003D693C" w:rsidRPr="00B32D7A">
        <w:t xml:space="preserve"> Internal analysis</w:t>
      </w:r>
      <w:bookmarkEnd w:id="720"/>
    </w:p>
    <w:p w:rsidR="00AB7139" w:rsidRPr="00B32D7A" w:rsidRDefault="00AB7139" w:rsidP="00B0732B">
      <w:pPr>
        <w:spacing w:line="360" w:lineRule="auto"/>
        <w:contextualSpacing/>
        <w:jc w:val="both"/>
        <w:rPr>
          <w:b/>
          <w:lang w:val="en-US"/>
        </w:rPr>
      </w:pPr>
    </w:p>
    <w:p w:rsidR="00E22D67" w:rsidRPr="00B32D7A" w:rsidRDefault="00637796" w:rsidP="00913B79">
      <w:pPr>
        <w:pStyle w:val="Nadpis3"/>
      </w:pPr>
      <w:bookmarkStart w:id="721" w:name="_Toc353957230"/>
      <w:r w:rsidRPr="00B32D7A">
        <w:t>2.8</w:t>
      </w:r>
      <w:r w:rsidR="00E22D67" w:rsidRPr="00B32D7A">
        <w:t>.1 Analysis of “price” of business strategy</w:t>
      </w:r>
      <w:bookmarkEnd w:id="721"/>
    </w:p>
    <w:p w:rsidR="00E22D67" w:rsidRPr="00B32D7A" w:rsidRDefault="00E22D67" w:rsidP="00B0732B">
      <w:pPr>
        <w:spacing w:line="360" w:lineRule="auto"/>
        <w:contextualSpacing/>
        <w:jc w:val="both"/>
        <w:rPr>
          <w:b/>
          <w:lang w:val="en-US"/>
        </w:rPr>
      </w:pPr>
    </w:p>
    <w:p w:rsidR="00435B79" w:rsidRPr="00B32D7A" w:rsidRDefault="00435B79" w:rsidP="00B0732B">
      <w:pPr>
        <w:pStyle w:val="Normlnweb"/>
        <w:shd w:val="clear" w:color="auto" w:fill="FFFFFF"/>
        <w:spacing w:before="0" w:beforeAutospacing="0" w:after="0" w:afterAutospacing="0" w:line="360" w:lineRule="auto"/>
        <w:contextualSpacing/>
        <w:jc w:val="both"/>
        <w:rPr>
          <w:lang w:val="en-US"/>
        </w:rPr>
      </w:pPr>
      <w:r w:rsidRPr="00B32D7A">
        <w:rPr>
          <w:lang w:val="en-US"/>
        </w:rPr>
        <w:t xml:space="preserve">Develop the habit of continually examining and reexamining the prices of the products and services </w:t>
      </w:r>
      <w:r w:rsidR="007A51B8" w:rsidRPr="00B32D7A">
        <w:rPr>
          <w:lang w:val="en-US"/>
        </w:rPr>
        <w:t>we</w:t>
      </w:r>
      <w:r w:rsidRPr="00B32D7A">
        <w:rPr>
          <w:lang w:val="en-US"/>
        </w:rPr>
        <w:t xml:space="preserve"> sell to make sure they're still appropriate to the realities of the current market. Sometimes </w:t>
      </w:r>
      <w:r w:rsidR="007A51B8" w:rsidRPr="00B32D7A">
        <w:rPr>
          <w:lang w:val="en-US"/>
        </w:rPr>
        <w:t>we</w:t>
      </w:r>
      <w:r w:rsidRPr="00B32D7A">
        <w:rPr>
          <w:lang w:val="en-US"/>
        </w:rPr>
        <w:t xml:space="preserve"> need to </w:t>
      </w:r>
      <w:r w:rsidR="001E1369" w:rsidRPr="00B32D7A">
        <w:rPr>
          <w:lang w:val="en-US"/>
        </w:rPr>
        <w:t xml:space="preserve">put </w:t>
      </w:r>
      <w:r w:rsidRPr="00B32D7A">
        <w:rPr>
          <w:lang w:val="en-US"/>
        </w:rPr>
        <w:t xml:space="preserve">lower </w:t>
      </w:r>
      <w:r w:rsidR="006E3B07" w:rsidRPr="00B32D7A">
        <w:rPr>
          <w:lang w:val="en-US"/>
        </w:rPr>
        <w:t>the</w:t>
      </w:r>
      <w:r w:rsidRPr="00B32D7A">
        <w:rPr>
          <w:lang w:val="en-US"/>
        </w:rPr>
        <w:t xml:space="preserve"> prices. At other times, it may be appropriate to raise </w:t>
      </w:r>
      <w:r w:rsidR="007A51B8" w:rsidRPr="00B32D7A">
        <w:rPr>
          <w:lang w:val="en-US"/>
        </w:rPr>
        <w:t>our</w:t>
      </w:r>
      <w:r w:rsidRPr="00B32D7A">
        <w:rPr>
          <w:lang w:val="en-US"/>
        </w:rPr>
        <w:t xml:space="preserve"> prices. Many companies have found that the profitability of </w:t>
      </w:r>
      <w:r w:rsidR="007A51B8" w:rsidRPr="00B32D7A">
        <w:rPr>
          <w:lang w:val="en-US"/>
        </w:rPr>
        <w:t>some</w:t>
      </w:r>
      <w:r w:rsidRPr="00B32D7A">
        <w:rPr>
          <w:lang w:val="en-US"/>
        </w:rPr>
        <w:t xml:space="preserve"> products or services doesn't justify the amount of effort and resources that go into producing them. By raising their prices, they may lose a percentage of their customers, but the remaining percentage generates a profit on every sale. </w:t>
      </w:r>
    </w:p>
    <w:p w:rsidR="000074EA" w:rsidRPr="00B32D7A" w:rsidRDefault="000074EA" w:rsidP="00B0732B">
      <w:pPr>
        <w:pStyle w:val="Normlnweb"/>
        <w:shd w:val="clear" w:color="auto" w:fill="FFFFFF"/>
        <w:spacing w:before="0" w:beforeAutospacing="0" w:after="0" w:afterAutospacing="0" w:line="360" w:lineRule="auto"/>
        <w:contextualSpacing/>
        <w:jc w:val="both"/>
        <w:rPr>
          <w:lang w:val="en-US"/>
        </w:rPr>
      </w:pPr>
    </w:p>
    <w:p w:rsidR="00435B79" w:rsidRPr="00B32D7A" w:rsidRDefault="00435B79" w:rsidP="00B0732B">
      <w:pPr>
        <w:pStyle w:val="Normlnweb"/>
        <w:shd w:val="clear" w:color="auto" w:fill="FFFFFF"/>
        <w:spacing w:before="0" w:beforeAutospacing="0" w:after="0" w:afterAutospacing="0" w:line="360" w:lineRule="auto"/>
        <w:contextualSpacing/>
        <w:jc w:val="both"/>
        <w:rPr>
          <w:lang w:val="en-US"/>
        </w:rPr>
      </w:pPr>
      <w:r w:rsidRPr="00B32D7A">
        <w:rPr>
          <w:lang w:val="en-US"/>
        </w:rPr>
        <w:t xml:space="preserve">Sometimes </w:t>
      </w:r>
      <w:r w:rsidR="007A51B8" w:rsidRPr="00B32D7A">
        <w:rPr>
          <w:lang w:val="en-US"/>
        </w:rPr>
        <w:t>we</w:t>
      </w:r>
      <w:r w:rsidRPr="00B32D7A">
        <w:rPr>
          <w:lang w:val="en-US"/>
        </w:rPr>
        <w:t xml:space="preserve"> need to change </w:t>
      </w:r>
      <w:r w:rsidR="007A51B8" w:rsidRPr="00B32D7A">
        <w:rPr>
          <w:lang w:val="en-US"/>
        </w:rPr>
        <w:t>our</w:t>
      </w:r>
      <w:r w:rsidRPr="00B32D7A">
        <w:rPr>
          <w:lang w:val="en-US"/>
        </w:rPr>
        <w:t xml:space="preserve"> terms and conditions of sale. Sometimes, by spreading </w:t>
      </w:r>
      <w:r w:rsidR="007A51B8" w:rsidRPr="00B32D7A">
        <w:rPr>
          <w:lang w:val="en-US"/>
        </w:rPr>
        <w:t>our</w:t>
      </w:r>
      <w:r w:rsidRPr="00B32D7A">
        <w:rPr>
          <w:lang w:val="en-US"/>
        </w:rPr>
        <w:t xml:space="preserve"> price over a series of months or years, </w:t>
      </w:r>
      <w:r w:rsidR="007A51B8" w:rsidRPr="00B32D7A">
        <w:rPr>
          <w:lang w:val="en-US"/>
        </w:rPr>
        <w:t>we</w:t>
      </w:r>
      <w:r w:rsidRPr="00B32D7A">
        <w:rPr>
          <w:lang w:val="en-US"/>
        </w:rPr>
        <w:t xml:space="preserve"> can sell far more than </w:t>
      </w:r>
      <w:r w:rsidR="007A51B8" w:rsidRPr="00B32D7A">
        <w:rPr>
          <w:lang w:val="en-US"/>
        </w:rPr>
        <w:t>we</w:t>
      </w:r>
      <w:r w:rsidRPr="00B32D7A">
        <w:rPr>
          <w:lang w:val="en-US"/>
        </w:rPr>
        <w:t xml:space="preserve"> are today, and the interest </w:t>
      </w:r>
      <w:r w:rsidR="007A51B8" w:rsidRPr="00B32D7A">
        <w:rPr>
          <w:lang w:val="en-US"/>
        </w:rPr>
        <w:t>we</w:t>
      </w:r>
      <w:r w:rsidRPr="00B32D7A">
        <w:rPr>
          <w:lang w:val="en-US"/>
        </w:rPr>
        <w:t xml:space="preserve"> can charge will more than make up for the delay in cash receipts. Sometimes </w:t>
      </w:r>
      <w:r w:rsidR="007A51B8" w:rsidRPr="00B32D7A">
        <w:rPr>
          <w:lang w:val="en-US"/>
        </w:rPr>
        <w:t>we</w:t>
      </w:r>
      <w:r w:rsidRPr="00B32D7A">
        <w:rPr>
          <w:lang w:val="en-US"/>
        </w:rPr>
        <w:t xml:space="preserve"> can combine products and services together with special offers and special promotions. Sometimes </w:t>
      </w:r>
      <w:r w:rsidR="007A51B8" w:rsidRPr="00B32D7A">
        <w:rPr>
          <w:lang w:val="en-US"/>
        </w:rPr>
        <w:t>we</w:t>
      </w:r>
      <w:r w:rsidRPr="00B32D7A">
        <w:rPr>
          <w:lang w:val="en-US"/>
        </w:rPr>
        <w:t xml:space="preserve"> can include free additional items that cost </w:t>
      </w:r>
      <w:r w:rsidR="007A51B8" w:rsidRPr="00B32D7A">
        <w:rPr>
          <w:lang w:val="en-US"/>
        </w:rPr>
        <w:t>we</w:t>
      </w:r>
      <w:r w:rsidRPr="00B32D7A">
        <w:rPr>
          <w:lang w:val="en-US"/>
        </w:rPr>
        <w:t xml:space="preserve"> very little to produce but make </w:t>
      </w:r>
      <w:r w:rsidR="007A51B8" w:rsidRPr="00B32D7A">
        <w:rPr>
          <w:lang w:val="en-US"/>
        </w:rPr>
        <w:t>our</w:t>
      </w:r>
      <w:r w:rsidRPr="00B32D7A">
        <w:rPr>
          <w:lang w:val="en-US"/>
        </w:rPr>
        <w:t xml:space="preserve"> prices appear far more attractive to </w:t>
      </w:r>
      <w:r w:rsidR="007A51B8" w:rsidRPr="00B32D7A">
        <w:rPr>
          <w:lang w:val="en-US"/>
        </w:rPr>
        <w:t>our customers (http://www.entrepreneur.com/article/70824).</w:t>
      </w:r>
    </w:p>
    <w:p w:rsidR="006E3B07" w:rsidRPr="00B32D7A" w:rsidRDefault="006E3B07" w:rsidP="00B0732B">
      <w:pPr>
        <w:spacing w:line="360" w:lineRule="auto"/>
        <w:contextualSpacing/>
        <w:jc w:val="both"/>
        <w:rPr>
          <w:lang w:val="en-US"/>
        </w:rPr>
      </w:pPr>
      <w:bookmarkStart w:id="722" w:name="_Toc339974496"/>
      <w:bookmarkStart w:id="723" w:name="_Toc339977104"/>
      <w:bookmarkStart w:id="724" w:name="_Toc340399148"/>
    </w:p>
    <w:p w:rsidR="008E73EF" w:rsidRPr="00B32D7A" w:rsidRDefault="008E73EF" w:rsidP="00B0732B">
      <w:pPr>
        <w:spacing w:line="360" w:lineRule="auto"/>
        <w:contextualSpacing/>
        <w:jc w:val="both"/>
        <w:rPr>
          <w:lang w:val="en-US"/>
        </w:rPr>
      </w:pPr>
      <w:r w:rsidRPr="00B32D7A">
        <w:rPr>
          <w:lang w:val="en-US"/>
        </w:rPr>
        <w:t xml:space="preserve">Financial plan is paid for people who aren´t the client of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Clients of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have the financial advices free of charge. Anyway it is long stated, the price must be correctly formed. It is convenient to regulate the price according to clients´ needs. </w:t>
      </w:r>
      <w:bookmarkEnd w:id="722"/>
      <w:bookmarkEnd w:id="723"/>
      <w:r w:rsidRPr="00B32D7A">
        <w:rPr>
          <w:lang w:val="en-US"/>
        </w:rPr>
        <w:t xml:space="preserve">This category is correctly adjusted. The price for the financial advises was discussed in previous part of the dissertation thesis. It is possible to improve the price condition by using benefits for clients, as benefit for all financial plan or loyalty benefits. The price must be set up according to competitive products analysis.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has realized </w:t>
      </w:r>
      <w:r w:rsidRPr="00B32D7A">
        <w:rPr>
          <w:lang w:val="en-US"/>
        </w:rPr>
        <w:lastRenderedPageBreak/>
        <w:t>this analysis last year and the price was suitable so that it is no</w:t>
      </w:r>
      <w:r w:rsidR="00BF065E" w:rsidRPr="00B32D7A">
        <w:rPr>
          <w:lang w:val="en-US"/>
        </w:rPr>
        <w:t>t necessary to change the price (S</w:t>
      </w:r>
      <w:r w:rsidR="00E232B1" w:rsidRPr="00B32D7A">
        <w:rPr>
          <w:lang w:val="en-US"/>
        </w:rPr>
        <w:t>1</w:t>
      </w:r>
      <w:r w:rsidR="006233C2" w:rsidRPr="00B32D7A">
        <w:rPr>
          <w:lang w:val="en-US"/>
        </w:rPr>
        <w:t>1</w:t>
      </w:r>
      <w:r w:rsidR="00BF065E" w:rsidRPr="00B32D7A">
        <w:rPr>
          <w:lang w:val="en-US"/>
        </w:rPr>
        <w:t xml:space="preserve">). </w:t>
      </w:r>
    </w:p>
    <w:p w:rsidR="008E73EF" w:rsidRPr="00B32D7A" w:rsidRDefault="008E73EF" w:rsidP="00B0732B">
      <w:pPr>
        <w:spacing w:line="360" w:lineRule="auto"/>
        <w:contextualSpacing/>
        <w:jc w:val="both"/>
        <w:outlineLvl w:val="2"/>
        <w:rPr>
          <w:lang w:val="en-US"/>
        </w:rPr>
      </w:pPr>
    </w:p>
    <w:p w:rsidR="00E22D67" w:rsidRPr="00B32D7A" w:rsidRDefault="00637796" w:rsidP="00913B79">
      <w:pPr>
        <w:pStyle w:val="Nadpis3"/>
      </w:pPr>
      <w:bookmarkStart w:id="725" w:name="_Toc353957231"/>
      <w:bookmarkEnd w:id="724"/>
      <w:r w:rsidRPr="00B32D7A">
        <w:t>2.8</w:t>
      </w:r>
      <w:r w:rsidR="00E22D67" w:rsidRPr="00B32D7A">
        <w:t>.</w:t>
      </w:r>
      <w:r w:rsidR="008755AA" w:rsidRPr="00B32D7A">
        <w:t>2</w:t>
      </w:r>
      <w:r w:rsidR="00E22D67" w:rsidRPr="00B32D7A">
        <w:t xml:space="preserve"> Analysis of “place” of business strategy</w:t>
      </w:r>
      <w:bookmarkEnd w:id="725"/>
    </w:p>
    <w:p w:rsidR="00E22D67" w:rsidRPr="00B32D7A" w:rsidRDefault="00E22D67" w:rsidP="00B0732B">
      <w:pPr>
        <w:contextualSpacing/>
        <w:jc w:val="both"/>
        <w:rPr>
          <w:b/>
          <w:lang w:val="en-US"/>
        </w:rPr>
      </w:pPr>
    </w:p>
    <w:p w:rsidR="000E7305" w:rsidRPr="00B32D7A" w:rsidRDefault="000E7305" w:rsidP="00B0732B">
      <w:pPr>
        <w:contextualSpacing/>
        <w:jc w:val="both"/>
        <w:rPr>
          <w:b/>
          <w:lang w:val="en-US"/>
        </w:rPr>
      </w:pPr>
    </w:p>
    <w:p w:rsidR="008E73EF" w:rsidRPr="00B32D7A" w:rsidRDefault="008E73EF" w:rsidP="00B0732B">
      <w:pPr>
        <w:spacing w:line="360" w:lineRule="auto"/>
        <w:contextualSpacing/>
        <w:jc w:val="both"/>
        <w:rPr>
          <w:lang w:val="en-US"/>
        </w:rPr>
      </w:pPr>
      <w:r w:rsidRPr="00B32D7A">
        <w:rPr>
          <w:lang w:val="en-US"/>
        </w:rPr>
        <w:t xml:space="preserve">The situation is specific in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because of insurance. The company has marketing department as well as many other departments. </w:t>
      </w:r>
      <w:r w:rsidRPr="00B32D7A">
        <w:rPr>
          <w:shd w:val="clear" w:color="auto" w:fill="FFFFFF"/>
          <w:lang w:val="en-US"/>
        </w:rPr>
        <w:t xml:space="preserve">Marketing communications is ensuring with special marketing departments. Their main task is to come up with specific links to individual products in order to maximize their sales. </w:t>
      </w:r>
    </w:p>
    <w:p w:rsidR="008E73EF" w:rsidRPr="00B32D7A" w:rsidRDefault="008E73EF" w:rsidP="00B0732B">
      <w:pPr>
        <w:contextualSpacing/>
        <w:rPr>
          <w:b/>
          <w:lang w:val="en-US"/>
        </w:rPr>
      </w:pPr>
    </w:p>
    <w:p w:rsidR="008E73EF" w:rsidRPr="00B32D7A" w:rsidRDefault="008E73EF" w:rsidP="00B0732B">
      <w:pPr>
        <w:spacing w:line="360" w:lineRule="auto"/>
        <w:contextualSpacing/>
        <w:jc w:val="both"/>
        <w:outlineLvl w:val="2"/>
        <w:rPr>
          <w:lang w:val="en-US"/>
        </w:rPr>
      </w:pPr>
      <w:bookmarkStart w:id="726" w:name="_Toc339974498"/>
      <w:bookmarkStart w:id="727" w:name="_Toc339977106"/>
      <w:bookmarkStart w:id="728" w:name="_Toc340160315"/>
      <w:bookmarkStart w:id="729" w:name="_Toc340239472"/>
      <w:bookmarkStart w:id="730" w:name="_Toc340400365"/>
      <w:bookmarkStart w:id="731" w:name="_Toc340409543"/>
      <w:bookmarkStart w:id="732" w:name="_Toc340417447"/>
      <w:bookmarkStart w:id="733" w:name="_Toc340418042"/>
      <w:bookmarkStart w:id="734" w:name="_Toc341031573"/>
      <w:bookmarkStart w:id="735" w:name="_Toc341091002"/>
      <w:bookmarkStart w:id="736" w:name="_Toc348365916"/>
      <w:bookmarkStart w:id="737" w:name="_Toc349125993"/>
      <w:bookmarkStart w:id="738" w:name="_Toc350003899"/>
      <w:bookmarkStart w:id="739" w:name="_Toc352840716"/>
      <w:bookmarkStart w:id="740" w:name="_Toc353957232"/>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uses these distributor channels:</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rsidR="008E73EF" w:rsidRPr="00B32D7A" w:rsidRDefault="008E73EF" w:rsidP="00B0732B">
      <w:pPr>
        <w:spacing w:line="360" w:lineRule="auto"/>
        <w:contextualSpacing/>
        <w:jc w:val="both"/>
        <w:outlineLvl w:val="2"/>
        <w:rPr>
          <w:lang w:val="en-US"/>
        </w:rPr>
      </w:pPr>
    </w:p>
    <w:p w:rsidR="008E73EF" w:rsidRPr="00B32D7A" w:rsidRDefault="008E73EF" w:rsidP="00B0732B">
      <w:pPr>
        <w:pStyle w:val="Odstavecseseznamem"/>
        <w:numPr>
          <w:ilvl w:val="0"/>
          <w:numId w:val="50"/>
        </w:numPr>
        <w:spacing w:after="0" w:line="360" w:lineRule="auto"/>
        <w:jc w:val="both"/>
        <w:outlineLvl w:val="2"/>
        <w:rPr>
          <w:rFonts w:ascii="Times New Roman" w:hAnsi="Times New Roman"/>
          <w:b/>
          <w:sz w:val="24"/>
          <w:szCs w:val="24"/>
          <w:lang w:val="en-US"/>
        </w:rPr>
      </w:pPr>
      <w:bookmarkStart w:id="741" w:name="_Toc339974499"/>
      <w:bookmarkStart w:id="742" w:name="_Toc339977107"/>
      <w:bookmarkStart w:id="743" w:name="_Toc340160316"/>
      <w:bookmarkStart w:id="744" w:name="_Toc340239473"/>
      <w:bookmarkStart w:id="745" w:name="_Toc340400366"/>
      <w:bookmarkStart w:id="746" w:name="_Toc340409544"/>
      <w:bookmarkStart w:id="747" w:name="_Toc340417448"/>
      <w:bookmarkStart w:id="748" w:name="_Toc340418043"/>
      <w:bookmarkStart w:id="749" w:name="_Toc341031574"/>
      <w:bookmarkStart w:id="750" w:name="_Toc341091003"/>
      <w:bookmarkStart w:id="751" w:name="_Toc348365917"/>
      <w:bookmarkStart w:id="752" w:name="_Toc349125994"/>
      <w:bookmarkStart w:id="753" w:name="_Toc350003900"/>
      <w:bookmarkStart w:id="754" w:name="_Toc352840717"/>
      <w:bookmarkStart w:id="755" w:name="_Toc353957233"/>
      <w:r w:rsidRPr="00B32D7A">
        <w:rPr>
          <w:rFonts w:ascii="Times New Roman" w:hAnsi="Times New Roman"/>
          <w:sz w:val="24"/>
          <w:szCs w:val="24"/>
          <w:shd w:val="clear" w:color="auto" w:fill="FFFFFF"/>
          <w:lang w:val="en-US"/>
        </w:rPr>
        <w:t>An independent financial adviser.</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r w:rsidRPr="00B32D7A">
        <w:rPr>
          <w:rFonts w:ascii="Times New Roman" w:hAnsi="Times New Roman"/>
          <w:sz w:val="24"/>
          <w:szCs w:val="24"/>
          <w:shd w:val="clear" w:color="auto" w:fill="FFFFFF"/>
          <w:lang w:val="en-US"/>
        </w:rPr>
        <w:t xml:space="preserve"> </w:t>
      </w:r>
    </w:p>
    <w:p w:rsidR="008E73EF" w:rsidRPr="00B32D7A" w:rsidRDefault="008E73EF" w:rsidP="00B0732B">
      <w:pPr>
        <w:pStyle w:val="Odstavecseseznamem"/>
        <w:numPr>
          <w:ilvl w:val="0"/>
          <w:numId w:val="50"/>
        </w:numPr>
        <w:spacing w:after="0" w:line="360" w:lineRule="auto"/>
        <w:jc w:val="both"/>
        <w:outlineLvl w:val="2"/>
        <w:rPr>
          <w:rFonts w:ascii="Times New Roman" w:hAnsi="Times New Roman"/>
          <w:b/>
          <w:sz w:val="24"/>
          <w:szCs w:val="24"/>
          <w:lang w:val="en-US"/>
        </w:rPr>
      </w:pPr>
      <w:bookmarkStart w:id="756" w:name="_Toc339974500"/>
      <w:bookmarkStart w:id="757" w:name="_Toc339977108"/>
      <w:bookmarkStart w:id="758" w:name="_Toc340160317"/>
      <w:bookmarkStart w:id="759" w:name="_Toc340239474"/>
      <w:bookmarkStart w:id="760" w:name="_Toc340400367"/>
      <w:bookmarkStart w:id="761" w:name="_Toc340409545"/>
      <w:bookmarkStart w:id="762" w:name="_Toc340417449"/>
      <w:bookmarkStart w:id="763" w:name="_Toc340418044"/>
      <w:bookmarkStart w:id="764" w:name="_Toc341031575"/>
      <w:bookmarkStart w:id="765" w:name="_Toc341091004"/>
      <w:bookmarkStart w:id="766" w:name="_Toc348365918"/>
      <w:bookmarkStart w:id="767" w:name="_Toc349125995"/>
      <w:bookmarkStart w:id="768" w:name="_Toc350003901"/>
      <w:bookmarkStart w:id="769" w:name="_Toc352840718"/>
      <w:bookmarkStart w:id="770" w:name="_Toc353957234"/>
      <w:r w:rsidRPr="00B32D7A">
        <w:rPr>
          <w:rFonts w:ascii="Times New Roman" w:hAnsi="Times New Roman"/>
          <w:sz w:val="24"/>
          <w:szCs w:val="24"/>
          <w:shd w:val="clear" w:color="auto" w:fill="FFFFFF"/>
          <w:lang w:val="en-US"/>
        </w:rPr>
        <w:t>Insurance advisor at the branch.</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sidRPr="00B32D7A">
        <w:rPr>
          <w:rFonts w:ascii="Times New Roman" w:hAnsi="Times New Roman"/>
          <w:sz w:val="24"/>
          <w:szCs w:val="24"/>
          <w:shd w:val="clear" w:color="auto" w:fill="FFFFFF"/>
          <w:lang w:val="en-US"/>
        </w:rPr>
        <w:t xml:space="preserve"> </w:t>
      </w:r>
    </w:p>
    <w:p w:rsidR="008E73EF" w:rsidRPr="00B32D7A" w:rsidRDefault="008E73EF" w:rsidP="00B0732B">
      <w:pPr>
        <w:pStyle w:val="Odstavecseseznamem"/>
        <w:numPr>
          <w:ilvl w:val="0"/>
          <w:numId w:val="50"/>
        </w:numPr>
        <w:spacing w:after="0" w:line="360" w:lineRule="auto"/>
        <w:jc w:val="both"/>
        <w:outlineLvl w:val="2"/>
        <w:rPr>
          <w:rFonts w:ascii="Times New Roman" w:hAnsi="Times New Roman"/>
          <w:b/>
          <w:sz w:val="24"/>
          <w:szCs w:val="24"/>
          <w:lang w:val="en-US"/>
        </w:rPr>
      </w:pPr>
      <w:bookmarkStart w:id="771" w:name="_Toc339974501"/>
      <w:bookmarkStart w:id="772" w:name="_Toc339977109"/>
      <w:bookmarkStart w:id="773" w:name="_Toc340160318"/>
      <w:bookmarkStart w:id="774" w:name="_Toc340239475"/>
      <w:bookmarkStart w:id="775" w:name="_Toc340400368"/>
      <w:bookmarkStart w:id="776" w:name="_Toc340409546"/>
      <w:bookmarkStart w:id="777" w:name="_Toc340417450"/>
      <w:bookmarkStart w:id="778" w:name="_Toc340418045"/>
      <w:bookmarkStart w:id="779" w:name="_Toc341031576"/>
      <w:bookmarkStart w:id="780" w:name="_Toc341091005"/>
      <w:bookmarkStart w:id="781" w:name="_Toc348365919"/>
      <w:bookmarkStart w:id="782" w:name="_Toc349125996"/>
      <w:bookmarkStart w:id="783" w:name="_Toc350003902"/>
      <w:bookmarkStart w:id="784" w:name="_Toc352840719"/>
      <w:bookmarkStart w:id="785" w:name="_Toc353957235"/>
      <w:r w:rsidRPr="00B32D7A">
        <w:rPr>
          <w:rFonts w:ascii="Times New Roman" w:hAnsi="Times New Roman"/>
          <w:sz w:val="24"/>
          <w:szCs w:val="24"/>
          <w:shd w:val="clear" w:color="auto" w:fill="FFFFFF"/>
          <w:lang w:val="en-US"/>
        </w:rPr>
        <w:t>Insurance company's website.</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rsidRPr="00B32D7A">
        <w:rPr>
          <w:rFonts w:ascii="Times New Roman" w:hAnsi="Times New Roman"/>
          <w:sz w:val="24"/>
          <w:szCs w:val="24"/>
          <w:shd w:val="clear" w:color="auto" w:fill="FFFFFF"/>
          <w:lang w:val="en-US"/>
        </w:rPr>
        <w:t xml:space="preserve"> </w:t>
      </w:r>
    </w:p>
    <w:p w:rsidR="008E73EF" w:rsidRPr="00B32D7A" w:rsidRDefault="008E73EF" w:rsidP="00B0732B">
      <w:pPr>
        <w:pStyle w:val="Odstavecseseznamem"/>
        <w:numPr>
          <w:ilvl w:val="0"/>
          <w:numId w:val="50"/>
        </w:numPr>
        <w:spacing w:after="0" w:line="360" w:lineRule="auto"/>
        <w:jc w:val="both"/>
        <w:outlineLvl w:val="2"/>
        <w:rPr>
          <w:rFonts w:ascii="Times New Roman" w:hAnsi="Times New Roman"/>
          <w:b/>
          <w:sz w:val="24"/>
          <w:szCs w:val="24"/>
          <w:lang w:val="en-US"/>
        </w:rPr>
      </w:pPr>
      <w:bookmarkStart w:id="786" w:name="_Toc339974502"/>
      <w:bookmarkStart w:id="787" w:name="_Toc339977110"/>
      <w:bookmarkStart w:id="788" w:name="_Toc340160319"/>
      <w:bookmarkStart w:id="789" w:name="_Toc340239476"/>
      <w:bookmarkStart w:id="790" w:name="_Toc340400369"/>
      <w:bookmarkStart w:id="791" w:name="_Toc340409547"/>
      <w:bookmarkStart w:id="792" w:name="_Toc340417451"/>
      <w:bookmarkStart w:id="793" w:name="_Toc340418046"/>
      <w:bookmarkStart w:id="794" w:name="_Toc341031577"/>
      <w:bookmarkStart w:id="795" w:name="_Toc341091006"/>
      <w:bookmarkStart w:id="796" w:name="_Toc348365920"/>
      <w:bookmarkStart w:id="797" w:name="_Toc349125997"/>
      <w:bookmarkStart w:id="798" w:name="_Toc350003903"/>
      <w:bookmarkStart w:id="799" w:name="_Toc352840720"/>
      <w:bookmarkStart w:id="800" w:name="_Toc353957236"/>
      <w:r w:rsidRPr="00B32D7A">
        <w:rPr>
          <w:rFonts w:ascii="Times New Roman" w:hAnsi="Times New Roman"/>
          <w:sz w:val="24"/>
          <w:szCs w:val="24"/>
          <w:shd w:val="clear" w:color="auto" w:fill="FFFFFF"/>
          <w:lang w:val="en-US"/>
        </w:rPr>
        <w:t>Exclusive insurance advisor to insurance companies.</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B32D7A">
        <w:rPr>
          <w:rFonts w:ascii="Times New Roman" w:hAnsi="Times New Roman"/>
          <w:sz w:val="24"/>
          <w:szCs w:val="24"/>
          <w:shd w:val="clear" w:color="auto" w:fill="FFFFFF"/>
          <w:lang w:val="en-US"/>
        </w:rPr>
        <w:t xml:space="preserve"> </w:t>
      </w:r>
    </w:p>
    <w:p w:rsidR="008E73EF" w:rsidRPr="00B32D7A" w:rsidRDefault="008E73EF" w:rsidP="00B0732B">
      <w:pPr>
        <w:pStyle w:val="Odstavecseseznamem"/>
        <w:numPr>
          <w:ilvl w:val="0"/>
          <w:numId w:val="50"/>
        </w:numPr>
        <w:spacing w:after="0" w:line="360" w:lineRule="auto"/>
        <w:jc w:val="both"/>
        <w:outlineLvl w:val="2"/>
        <w:rPr>
          <w:rFonts w:ascii="Times New Roman" w:hAnsi="Times New Roman"/>
          <w:b/>
          <w:sz w:val="24"/>
          <w:szCs w:val="24"/>
          <w:lang w:val="en-US"/>
        </w:rPr>
      </w:pPr>
      <w:bookmarkStart w:id="801" w:name="_Toc339974503"/>
      <w:bookmarkStart w:id="802" w:name="_Toc339977111"/>
      <w:bookmarkStart w:id="803" w:name="_Toc340160320"/>
      <w:bookmarkStart w:id="804" w:name="_Toc340239477"/>
      <w:bookmarkStart w:id="805" w:name="_Toc340400370"/>
      <w:bookmarkStart w:id="806" w:name="_Toc340409548"/>
      <w:bookmarkStart w:id="807" w:name="_Toc340417452"/>
      <w:bookmarkStart w:id="808" w:name="_Toc340418047"/>
      <w:bookmarkStart w:id="809" w:name="_Toc341031578"/>
      <w:bookmarkStart w:id="810" w:name="_Toc341091007"/>
      <w:bookmarkStart w:id="811" w:name="_Toc348365921"/>
      <w:bookmarkStart w:id="812" w:name="_Toc349125998"/>
      <w:bookmarkStart w:id="813" w:name="_Toc350003904"/>
      <w:bookmarkStart w:id="814" w:name="_Toc352840721"/>
      <w:bookmarkStart w:id="815" w:name="_Toc353957237"/>
      <w:r w:rsidRPr="00B32D7A">
        <w:rPr>
          <w:rFonts w:ascii="Times New Roman" w:hAnsi="Times New Roman"/>
          <w:sz w:val="24"/>
          <w:szCs w:val="24"/>
          <w:shd w:val="clear" w:color="auto" w:fill="FFFFFF"/>
          <w:lang w:val="en-US"/>
        </w:rPr>
        <w:t>Internet sites that deal with insurance.</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Pr="00B32D7A">
        <w:rPr>
          <w:rFonts w:ascii="Times New Roman" w:hAnsi="Times New Roman"/>
          <w:sz w:val="24"/>
          <w:szCs w:val="24"/>
          <w:shd w:val="clear" w:color="auto" w:fill="FFFFFF"/>
          <w:lang w:val="en-US"/>
        </w:rPr>
        <w:t xml:space="preserve"> </w:t>
      </w:r>
    </w:p>
    <w:p w:rsidR="008E73EF" w:rsidRPr="00B32D7A" w:rsidRDefault="008E73EF" w:rsidP="00B0732B">
      <w:pPr>
        <w:pStyle w:val="Odstavecseseznamem"/>
        <w:numPr>
          <w:ilvl w:val="0"/>
          <w:numId w:val="50"/>
        </w:numPr>
        <w:spacing w:after="0" w:line="360" w:lineRule="auto"/>
        <w:jc w:val="both"/>
        <w:outlineLvl w:val="2"/>
        <w:rPr>
          <w:rFonts w:ascii="Times New Roman" w:hAnsi="Times New Roman"/>
          <w:b/>
          <w:sz w:val="24"/>
          <w:szCs w:val="24"/>
          <w:lang w:val="en-US"/>
        </w:rPr>
      </w:pPr>
      <w:bookmarkStart w:id="816" w:name="_Toc339974504"/>
      <w:bookmarkStart w:id="817" w:name="_Toc339977112"/>
      <w:bookmarkStart w:id="818" w:name="_Toc340160321"/>
      <w:bookmarkStart w:id="819" w:name="_Toc340239478"/>
      <w:bookmarkStart w:id="820" w:name="_Toc340400371"/>
      <w:bookmarkStart w:id="821" w:name="_Toc340409549"/>
      <w:bookmarkStart w:id="822" w:name="_Toc340417453"/>
      <w:bookmarkStart w:id="823" w:name="_Toc340418048"/>
      <w:bookmarkStart w:id="824" w:name="_Toc341031579"/>
      <w:bookmarkStart w:id="825" w:name="_Toc341091008"/>
      <w:bookmarkStart w:id="826" w:name="_Toc348365922"/>
      <w:bookmarkStart w:id="827" w:name="_Toc349125999"/>
      <w:bookmarkStart w:id="828" w:name="_Toc350003905"/>
      <w:bookmarkStart w:id="829" w:name="_Toc352840722"/>
      <w:bookmarkStart w:id="830" w:name="_Toc353957238"/>
      <w:r w:rsidRPr="00B32D7A">
        <w:rPr>
          <w:rFonts w:ascii="Times New Roman" w:hAnsi="Times New Roman"/>
          <w:sz w:val="24"/>
          <w:szCs w:val="24"/>
          <w:shd w:val="clear" w:color="auto" w:fill="FFFFFF"/>
          <w:lang w:val="en-US"/>
        </w:rPr>
        <w:t>Non-exclusive insurance advisor, broker</w:t>
      </w:r>
      <w:bookmarkEnd w:id="816"/>
      <w:bookmarkEnd w:id="817"/>
      <w:bookmarkEnd w:id="818"/>
      <w:r w:rsidRPr="00B32D7A">
        <w:rPr>
          <w:rFonts w:ascii="Times New Roman" w:hAnsi="Times New Roman"/>
          <w:sz w:val="24"/>
          <w:szCs w:val="24"/>
          <w:shd w:val="clear" w:color="auto" w:fill="FFFFFF"/>
          <w:lang w:val="en-US"/>
        </w:rPr>
        <w:t>, bank alliances.</w:t>
      </w:r>
      <w:bookmarkEnd w:id="819"/>
      <w:bookmarkEnd w:id="820"/>
      <w:bookmarkEnd w:id="821"/>
      <w:bookmarkEnd w:id="822"/>
      <w:bookmarkEnd w:id="823"/>
      <w:bookmarkEnd w:id="824"/>
      <w:bookmarkEnd w:id="825"/>
      <w:bookmarkEnd w:id="826"/>
      <w:bookmarkEnd w:id="827"/>
      <w:bookmarkEnd w:id="828"/>
      <w:bookmarkEnd w:id="829"/>
      <w:bookmarkEnd w:id="830"/>
      <w:r w:rsidRPr="00B32D7A">
        <w:rPr>
          <w:rFonts w:ascii="Times New Roman" w:hAnsi="Times New Roman"/>
          <w:sz w:val="24"/>
          <w:szCs w:val="24"/>
          <w:shd w:val="clear" w:color="auto" w:fill="FFFFFF"/>
          <w:lang w:val="en-US"/>
        </w:rPr>
        <w:t xml:space="preserve"> </w:t>
      </w:r>
    </w:p>
    <w:p w:rsidR="008E73EF" w:rsidRPr="00B32D7A" w:rsidRDefault="008E73EF" w:rsidP="00B0732B">
      <w:pPr>
        <w:pStyle w:val="Odstavecseseznamem"/>
        <w:numPr>
          <w:ilvl w:val="0"/>
          <w:numId w:val="50"/>
        </w:numPr>
        <w:spacing w:after="0" w:line="360" w:lineRule="auto"/>
        <w:jc w:val="both"/>
        <w:outlineLvl w:val="2"/>
        <w:rPr>
          <w:rFonts w:ascii="Times New Roman" w:hAnsi="Times New Roman"/>
          <w:b/>
          <w:sz w:val="24"/>
          <w:szCs w:val="24"/>
          <w:lang w:val="en-US"/>
        </w:rPr>
      </w:pPr>
      <w:bookmarkStart w:id="831" w:name="_Toc339974505"/>
      <w:bookmarkStart w:id="832" w:name="_Toc339977113"/>
      <w:bookmarkStart w:id="833" w:name="_Toc340160322"/>
      <w:bookmarkStart w:id="834" w:name="_Toc340239479"/>
      <w:bookmarkStart w:id="835" w:name="_Toc340400372"/>
      <w:bookmarkStart w:id="836" w:name="_Toc340409550"/>
      <w:bookmarkStart w:id="837" w:name="_Toc340417454"/>
      <w:bookmarkStart w:id="838" w:name="_Toc340418049"/>
      <w:bookmarkStart w:id="839" w:name="_Toc341031580"/>
      <w:bookmarkStart w:id="840" w:name="_Toc341091009"/>
      <w:bookmarkStart w:id="841" w:name="_Toc348365923"/>
      <w:bookmarkStart w:id="842" w:name="_Toc349126000"/>
      <w:bookmarkStart w:id="843" w:name="_Toc350003906"/>
      <w:bookmarkStart w:id="844" w:name="_Toc352840723"/>
      <w:bookmarkStart w:id="845" w:name="_Toc353957239"/>
      <w:r w:rsidRPr="00B32D7A">
        <w:rPr>
          <w:rFonts w:ascii="Times New Roman" w:hAnsi="Times New Roman"/>
          <w:sz w:val="24"/>
          <w:szCs w:val="24"/>
          <w:shd w:val="clear" w:color="auto" w:fill="FFFFFF"/>
          <w:lang w:val="en-US"/>
        </w:rPr>
        <w:t>Communication through phone, customer service line.</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Pr="00B32D7A">
        <w:rPr>
          <w:rFonts w:ascii="Times New Roman" w:hAnsi="Times New Roman"/>
          <w:b/>
          <w:sz w:val="24"/>
          <w:szCs w:val="24"/>
          <w:lang w:val="en-US"/>
        </w:rPr>
        <w:t xml:space="preserve"> </w:t>
      </w:r>
    </w:p>
    <w:p w:rsidR="008E73EF" w:rsidRPr="00B32D7A" w:rsidRDefault="008E73EF" w:rsidP="00B0732B">
      <w:pPr>
        <w:pStyle w:val="Obsah3"/>
        <w:rPr>
          <w:lang w:val="en-US"/>
        </w:rPr>
      </w:pPr>
    </w:p>
    <w:p w:rsidR="008E73EF" w:rsidRPr="00B32D7A" w:rsidRDefault="00A44B34" w:rsidP="00B0732B">
      <w:pPr>
        <w:spacing w:line="360" w:lineRule="auto"/>
        <w:contextualSpacing/>
        <w:jc w:val="both"/>
        <w:rPr>
          <w:lang w:val="en-US"/>
        </w:rPr>
      </w:pPr>
      <w:r w:rsidRPr="00B32D7A">
        <w:rPr>
          <w:lang w:val="en-US"/>
        </w:rPr>
        <w:t>The above stated channels can be marked as strengths (S</w:t>
      </w:r>
      <w:r w:rsidR="00E232B1" w:rsidRPr="00B32D7A">
        <w:rPr>
          <w:lang w:val="en-US"/>
        </w:rPr>
        <w:t>1</w:t>
      </w:r>
      <w:r w:rsidR="006233C2" w:rsidRPr="00B32D7A">
        <w:rPr>
          <w:lang w:val="en-US"/>
        </w:rPr>
        <w:t>2</w:t>
      </w:r>
      <w:r w:rsidRPr="00B32D7A">
        <w:rPr>
          <w:lang w:val="en-US"/>
        </w:rPr>
        <w:t xml:space="preserve">). </w:t>
      </w:r>
      <w:r w:rsidR="008E73EF" w:rsidRPr="00B32D7A">
        <w:rPr>
          <w:lang w:val="en-US"/>
        </w:rPr>
        <w:t xml:space="preserve">Financial advising will focus on wide range of population. Attention will be paid on each person, natural person and artificial persons as well as the companies. </w:t>
      </w:r>
    </w:p>
    <w:p w:rsidR="008E73EF" w:rsidRPr="00B32D7A" w:rsidRDefault="008E73EF" w:rsidP="00B0732B">
      <w:pPr>
        <w:contextualSpacing/>
        <w:rPr>
          <w:lang w:val="en-US"/>
        </w:rPr>
      </w:pPr>
    </w:p>
    <w:p w:rsidR="00715CB3" w:rsidRPr="00B32D7A" w:rsidRDefault="00715CB3" w:rsidP="00B0732B">
      <w:pPr>
        <w:contextualSpacing/>
        <w:rPr>
          <w:lang w:val="en-US"/>
        </w:rPr>
      </w:pPr>
    </w:p>
    <w:p w:rsidR="00E22D67" w:rsidRPr="00B32D7A" w:rsidRDefault="00637796" w:rsidP="00913B79">
      <w:pPr>
        <w:pStyle w:val="Nadpis3"/>
      </w:pPr>
      <w:bookmarkStart w:id="846" w:name="_Toc353957240"/>
      <w:r w:rsidRPr="00B32D7A">
        <w:t>2.8</w:t>
      </w:r>
      <w:r w:rsidR="00E22D67" w:rsidRPr="00B32D7A">
        <w:t>.3 Analysis of “product” of business strategy</w:t>
      </w:r>
      <w:bookmarkEnd w:id="846"/>
    </w:p>
    <w:p w:rsidR="00E22D67" w:rsidRPr="00B32D7A" w:rsidRDefault="00E22D67" w:rsidP="00B0732B">
      <w:pPr>
        <w:contextualSpacing/>
        <w:jc w:val="both"/>
        <w:rPr>
          <w:b/>
          <w:lang w:val="en-US"/>
        </w:rPr>
      </w:pPr>
    </w:p>
    <w:p w:rsidR="00E22D67" w:rsidRPr="00B32D7A" w:rsidRDefault="00E22D67" w:rsidP="00B0732B">
      <w:pPr>
        <w:contextualSpacing/>
        <w:jc w:val="both"/>
        <w:rPr>
          <w:b/>
          <w:lang w:val="en-US"/>
        </w:rPr>
      </w:pPr>
    </w:p>
    <w:p w:rsidR="008A0A8B" w:rsidRPr="00B32D7A" w:rsidRDefault="008A0A8B" w:rsidP="00B0732B">
      <w:pPr>
        <w:pStyle w:val="Normlnweb"/>
        <w:shd w:val="clear" w:color="auto" w:fill="FFFFFF"/>
        <w:spacing w:before="0" w:beforeAutospacing="0" w:after="0" w:afterAutospacing="0" w:line="360" w:lineRule="auto"/>
        <w:contextualSpacing/>
        <w:jc w:val="both"/>
        <w:rPr>
          <w:lang w:val="en-US"/>
        </w:rPr>
      </w:pPr>
      <w:r w:rsidRPr="00B32D7A">
        <w:rPr>
          <w:lang w:val="en-US"/>
        </w:rPr>
        <w:t>We have to ask critical questions such as, "Is our current product or service, or mix of products and services, appropriate and suitable for the market and the customers today?"</w:t>
      </w:r>
    </w:p>
    <w:p w:rsidR="008A0A8B" w:rsidRPr="00B32D7A" w:rsidRDefault="008A0A8B" w:rsidP="00B0732B">
      <w:pPr>
        <w:pStyle w:val="Normlnweb"/>
        <w:shd w:val="clear" w:color="auto" w:fill="FFFFFF"/>
        <w:spacing w:before="0" w:beforeAutospacing="0" w:after="0" w:afterAutospacing="0" w:line="360" w:lineRule="auto"/>
        <w:contextualSpacing/>
        <w:jc w:val="both"/>
        <w:rPr>
          <w:lang w:val="en-US"/>
        </w:rPr>
      </w:pPr>
      <w:r w:rsidRPr="00B32D7A">
        <w:rPr>
          <w:lang w:val="en-US"/>
        </w:rPr>
        <w:t xml:space="preserve">Whenever we're having difficulty selling as much of our products or services as we'd like, </w:t>
      </w:r>
      <w:r w:rsidR="001E1369" w:rsidRPr="00B32D7A">
        <w:rPr>
          <w:lang w:val="en-US"/>
        </w:rPr>
        <w:t xml:space="preserve">then </w:t>
      </w:r>
      <w:r w:rsidRPr="00B32D7A">
        <w:rPr>
          <w:lang w:val="en-US"/>
        </w:rPr>
        <w:t xml:space="preserve">we need to develop the habit of assessing </w:t>
      </w:r>
      <w:r w:rsidR="001E1369" w:rsidRPr="00B32D7A">
        <w:rPr>
          <w:lang w:val="en-US"/>
        </w:rPr>
        <w:t>the</w:t>
      </w:r>
      <w:r w:rsidRPr="00B32D7A">
        <w:rPr>
          <w:lang w:val="en-US"/>
        </w:rPr>
        <w:t xml:space="preserve"> business honestly </w:t>
      </w:r>
      <w:r w:rsidR="001E1369" w:rsidRPr="00B32D7A">
        <w:rPr>
          <w:lang w:val="en-US"/>
        </w:rPr>
        <w:t>by</w:t>
      </w:r>
      <w:r w:rsidRPr="00B32D7A">
        <w:rPr>
          <w:lang w:val="en-US"/>
        </w:rPr>
        <w:t xml:space="preserve"> asking, "Are these the right products or services for our customers today?"</w:t>
      </w:r>
      <w:r w:rsidR="006E3B07" w:rsidRPr="00B32D7A">
        <w:rPr>
          <w:lang w:val="en-US"/>
        </w:rPr>
        <w:t xml:space="preserve"> </w:t>
      </w:r>
      <w:r w:rsidRPr="00B32D7A">
        <w:rPr>
          <w:lang w:val="en-US"/>
        </w:rPr>
        <w:t xml:space="preserve">Is there any product or service we're offering today that, knowing what we now know, we would not bring out again today? Compared to our competitors, is our product or service superior in some significant </w:t>
      </w:r>
      <w:r w:rsidRPr="00B32D7A">
        <w:rPr>
          <w:lang w:val="en-US"/>
        </w:rPr>
        <w:lastRenderedPageBreak/>
        <w:t>way to anything else available? If so, what is it? If not, could we develop an area of superiority? Should we be offering this product or service at all in the current marketplace? (http://www.entrepreneur.com/article/70824).</w:t>
      </w:r>
    </w:p>
    <w:p w:rsidR="008E73EF" w:rsidRPr="00B32D7A" w:rsidRDefault="008E73EF" w:rsidP="00B0732B">
      <w:pPr>
        <w:spacing w:line="360" w:lineRule="auto"/>
        <w:contextualSpacing/>
        <w:jc w:val="both"/>
        <w:outlineLvl w:val="2"/>
        <w:rPr>
          <w:lang w:val="en-US"/>
        </w:rPr>
      </w:pPr>
      <w:bookmarkStart w:id="847" w:name="_Toc339974493"/>
      <w:bookmarkStart w:id="848" w:name="_Toc339977101"/>
      <w:bookmarkStart w:id="849" w:name="_Toc340160310"/>
      <w:bookmarkStart w:id="850" w:name="_Toc340239467"/>
      <w:bookmarkStart w:id="851" w:name="_Toc340400360"/>
      <w:bookmarkStart w:id="852" w:name="_Toc340409538"/>
      <w:bookmarkStart w:id="853" w:name="_Toc340417442"/>
      <w:bookmarkStart w:id="854" w:name="_Toc340418037"/>
      <w:bookmarkStart w:id="855" w:name="_Toc341031582"/>
      <w:bookmarkStart w:id="856" w:name="_Toc341091011"/>
      <w:bookmarkStart w:id="857" w:name="_Toc348365925"/>
      <w:bookmarkStart w:id="858" w:name="_Toc349126002"/>
      <w:bookmarkStart w:id="859" w:name="_Toc350003908"/>
      <w:bookmarkStart w:id="860" w:name="_Toc352840725"/>
      <w:bookmarkStart w:id="861" w:name="_Toc353957241"/>
      <w:r w:rsidRPr="00B32D7A">
        <w:rPr>
          <w:lang w:val="en-US"/>
        </w:rPr>
        <w:t xml:space="preserve">Financial advisory is a department focused on providing financial advices. Clients come and ask for financial help connected with their business, life, work etc. They also may get an advice to conclude some contract (life or non-life insurance etc.). Whether they can have the insurance product we have to include the insurance products as well. Anyway there will not be these products mentioned </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r w:rsidR="001E1369" w:rsidRPr="00B32D7A">
        <w:rPr>
          <w:lang w:val="en-US"/>
        </w:rPr>
        <w:t>anymore.</w:t>
      </w:r>
    </w:p>
    <w:p w:rsidR="0030710E" w:rsidRPr="00B32D7A" w:rsidRDefault="0030710E" w:rsidP="00B0732B">
      <w:pPr>
        <w:spacing w:line="360" w:lineRule="auto"/>
        <w:contextualSpacing/>
        <w:jc w:val="both"/>
        <w:outlineLvl w:val="2"/>
        <w:rPr>
          <w:lang w:val="en-US"/>
        </w:rPr>
      </w:pPr>
      <w:bookmarkStart w:id="862" w:name="_Toc339974494"/>
      <w:bookmarkStart w:id="863" w:name="_Toc339977102"/>
      <w:bookmarkStart w:id="864" w:name="_Toc340160311"/>
      <w:bookmarkStart w:id="865" w:name="_Toc340239468"/>
      <w:bookmarkStart w:id="866" w:name="_Toc340400361"/>
      <w:bookmarkStart w:id="867" w:name="_Toc340409539"/>
      <w:bookmarkStart w:id="868" w:name="_Toc340417443"/>
      <w:bookmarkStart w:id="869" w:name="_Toc340418038"/>
      <w:bookmarkStart w:id="870" w:name="_Toc341031583"/>
    </w:p>
    <w:p w:rsidR="008E73EF" w:rsidRPr="00B32D7A" w:rsidRDefault="008E73EF" w:rsidP="00B0732B">
      <w:pPr>
        <w:spacing w:line="360" w:lineRule="auto"/>
        <w:contextualSpacing/>
        <w:jc w:val="both"/>
        <w:outlineLvl w:val="2"/>
        <w:rPr>
          <w:lang w:val="en-US"/>
        </w:rPr>
      </w:pPr>
      <w:bookmarkStart w:id="871" w:name="_Toc341091012"/>
      <w:bookmarkStart w:id="872" w:name="_Toc348365926"/>
      <w:bookmarkStart w:id="873" w:name="_Toc349126003"/>
      <w:bookmarkStart w:id="874" w:name="_Toc350003909"/>
      <w:bookmarkStart w:id="875" w:name="_Toc352840726"/>
      <w:bookmarkStart w:id="876" w:name="_Toc353957242"/>
      <w:r w:rsidRPr="00B32D7A">
        <w:rPr>
          <w:lang w:val="en-US"/>
        </w:rPr>
        <w:t>The production of financial advisers is as followed:</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8E73EF" w:rsidRPr="00B32D7A" w:rsidRDefault="008E73EF" w:rsidP="00B0732B">
      <w:pPr>
        <w:spacing w:line="360" w:lineRule="auto"/>
        <w:contextualSpacing/>
        <w:jc w:val="both"/>
        <w:outlineLvl w:val="2"/>
        <w:rPr>
          <w:lang w:val="en-US"/>
        </w:rPr>
      </w:pPr>
    </w:p>
    <w:p w:rsidR="008E73EF" w:rsidRPr="00B32D7A" w:rsidRDefault="008E73EF" w:rsidP="00B0732B">
      <w:pPr>
        <w:spacing w:line="360" w:lineRule="auto"/>
        <w:contextualSpacing/>
        <w:jc w:val="both"/>
        <w:rPr>
          <w:shd w:val="clear" w:color="auto" w:fill="FFFFFF"/>
          <w:lang w:val="en-US"/>
        </w:rPr>
      </w:pPr>
      <w:r w:rsidRPr="00B32D7A">
        <w:rPr>
          <w:shd w:val="clear" w:color="auto" w:fill="FFFFFF"/>
          <w:lang w:val="en-US"/>
        </w:rPr>
        <w:t xml:space="preserve">The aim of 2013 is to achieve 20 % share of financial advisers among senior advisers, to increase the production of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ČP </w:t>
      </w:r>
      <w:proofErr w:type="spellStart"/>
      <w:r w:rsidRPr="00B32D7A">
        <w:rPr>
          <w:shd w:val="clear" w:color="auto" w:fill="FFFFFF"/>
          <w:lang w:val="en-US"/>
        </w:rPr>
        <w:t>Zdraví</w:t>
      </w:r>
      <w:proofErr w:type="spellEnd"/>
      <w:r w:rsidRPr="00B32D7A">
        <w:rPr>
          <w:shd w:val="clear" w:color="auto" w:fill="FFFFFF"/>
          <w:lang w:val="en-US"/>
        </w:rPr>
        <w:t xml:space="preserve">, </w:t>
      </w:r>
      <w:proofErr w:type="spellStart"/>
      <w:r w:rsidRPr="00B32D7A">
        <w:rPr>
          <w:shd w:val="clear" w:color="auto" w:fill="FFFFFF"/>
          <w:lang w:val="en-US"/>
        </w:rPr>
        <w:t>Penzijní</w:t>
      </w:r>
      <w:proofErr w:type="spellEnd"/>
      <w:r w:rsidRPr="00B32D7A">
        <w:rPr>
          <w:shd w:val="clear" w:color="auto" w:fill="FFFFFF"/>
          <w:lang w:val="en-US"/>
        </w:rPr>
        <w:t xml:space="preserve"> fond ČP up to 25 % and to increase the production of ČPI up to 50 % and to 30 % of the mortgage. The share of financial advisers is 2015, then the share between senior advisers up to 25 %, the share of ČP production, ČP </w:t>
      </w:r>
      <w:proofErr w:type="spellStart"/>
      <w:r w:rsidRPr="00B32D7A">
        <w:rPr>
          <w:shd w:val="clear" w:color="auto" w:fill="FFFFFF"/>
          <w:lang w:val="en-US"/>
        </w:rPr>
        <w:t>Zdraví</w:t>
      </w:r>
      <w:proofErr w:type="spellEnd"/>
      <w:r w:rsidRPr="00B32D7A">
        <w:rPr>
          <w:shd w:val="clear" w:color="auto" w:fill="FFFFFF"/>
          <w:lang w:val="en-US"/>
        </w:rPr>
        <w:t xml:space="preserve"> and </w:t>
      </w:r>
      <w:proofErr w:type="spellStart"/>
      <w:r w:rsidRPr="00B32D7A">
        <w:rPr>
          <w:shd w:val="clear" w:color="auto" w:fill="FFFFFF"/>
          <w:lang w:val="en-US"/>
        </w:rPr>
        <w:t>Penzijní</w:t>
      </w:r>
      <w:proofErr w:type="spellEnd"/>
      <w:r w:rsidRPr="00B32D7A">
        <w:rPr>
          <w:shd w:val="clear" w:color="auto" w:fill="FFFFFF"/>
          <w:lang w:val="en-US"/>
        </w:rPr>
        <w:t xml:space="preserve"> fond up to 30 %, ČPI production up to 60 % and the production of mortgages up to 35 %. </w:t>
      </w:r>
    </w:p>
    <w:p w:rsidR="008E73EF" w:rsidRPr="00B32D7A" w:rsidRDefault="008E73EF" w:rsidP="00B0732B">
      <w:pPr>
        <w:spacing w:line="360" w:lineRule="auto"/>
        <w:contextualSpacing/>
        <w:jc w:val="both"/>
        <w:rPr>
          <w:shd w:val="clear" w:color="auto" w:fill="FFFFFF"/>
          <w:lang w:val="en-US"/>
        </w:rPr>
      </w:pPr>
    </w:p>
    <w:p w:rsidR="008E73EF" w:rsidRPr="00B32D7A" w:rsidRDefault="008E73EF" w:rsidP="00B0732B">
      <w:pPr>
        <w:spacing w:line="360" w:lineRule="auto"/>
        <w:contextualSpacing/>
        <w:jc w:val="both"/>
        <w:rPr>
          <w:shd w:val="clear" w:color="auto" w:fill="FFFFFF"/>
          <w:lang w:val="en-US"/>
        </w:rPr>
      </w:pPr>
      <w:r w:rsidRPr="00B32D7A">
        <w:rPr>
          <w:shd w:val="clear" w:color="auto" w:fill="FFFFFF"/>
          <w:lang w:val="en-US"/>
        </w:rPr>
        <w:t xml:space="preserve">In </w:t>
      </w:r>
      <w:r w:rsidR="00CB4332" w:rsidRPr="00B32D7A">
        <w:rPr>
          <w:shd w:val="clear" w:color="auto" w:fill="FFFFFF"/>
          <w:lang w:val="en-US"/>
        </w:rPr>
        <w:t>VPA Retail</w:t>
      </w:r>
      <w:r w:rsidRPr="00B32D7A">
        <w:rPr>
          <w:shd w:val="clear" w:color="auto" w:fill="FFFFFF"/>
          <w:lang w:val="en-US"/>
        </w:rPr>
        <w:t xml:space="preserve"> of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there works around 4 000 salesmen (1 076 are senior advisers SP and 320 managers of groups (MS)</w:t>
      </w:r>
      <w:r w:rsidR="001E1369" w:rsidRPr="00B32D7A">
        <w:rPr>
          <w:shd w:val="clear" w:color="auto" w:fill="FFFFFF"/>
          <w:lang w:val="en-US"/>
        </w:rPr>
        <w:t>)</w:t>
      </w:r>
      <w:r w:rsidRPr="00B32D7A">
        <w:rPr>
          <w:shd w:val="clear" w:color="auto" w:fill="FFFFFF"/>
          <w:lang w:val="en-US"/>
        </w:rPr>
        <w:t xml:space="preserve">. SP and MS are real professionals. In these groups </w:t>
      </w:r>
      <w:r w:rsidR="001E1369" w:rsidRPr="00B32D7A">
        <w:rPr>
          <w:shd w:val="clear" w:color="auto" w:fill="FFFFFF"/>
          <w:lang w:val="en-US"/>
        </w:rPr>
        <w:t xml:space="preserve">there </w:t>
      </w:r>
      <w:r w:rsidRPr="00B32D7A">
        <w:rPr>
          <w:shd w:val="clear" w:color="auto" w:fill="FFFFFF"/>
          <w:lang w:val="en-US"/>
        </w:rPr>
        <w:t>are 201 financial advisers (18</w:t>
      </w:r>
      <w:proofErr w:type="gramStart"/>
      <w:r w:rsidRPr="00B32D7A">
        <w:rPr>
          <w:shd w:val="clear" w:color="auto" w:fill="FFFFFF"/>
          <w:lang w:val="en-US"/>
        </w:rPr>
        <w:t>,68</w:t>
      </w:r>
      <w:proofErr w:type="gramEnd"/>
      <w:r w:rsidRPr="00B32D7A">
        <w:rPr>
          <w:shd w:val="clear" w:color="auto" w:fill="FFFFFF"/>
          <w:lang w:val="en-US"/>
        </w:rPr>
        <w:t xml:space="preserve"> %) with the production for ČP, ČP </w:t>
      </w:r>
      <w:proofErr w:type="spellStart"/>
      <w:r w:rsidRPr="00B32D7A">
        <w:rPr>
          <w:shd w:val="clear" w:color="auto" w:fill="FFFFFF"/>
          <w:lang w:val="en-US"/>
        </w:rPr>
        <w:t>Zdraví</w:t>
      </w:r>
      <w:proofErr w:type="spellEnd"/>
      <w:r w:rsidRPr="00B32D7A">
        <w:rPr>
          <w:shd w:val="clear" w:color="auto" w:fill="FFFFFF"/>
          <w:lang w:val="en-US"/>
        </w:rPr>
        <w:t xml:space="preserve"> and </w:t>
      </w:r>
      <w:proofErr w:type="spellStart"/>
      <w:r w:rsidRPr="00B32D7A">
        <w:rPr>
          <w:shd w:val="clear" w:color="auto" w:fill="FFFFFF"/>
          <w:lang w:val="en-US"/>
        </w:rPr>
        <w:t>Penzijní</w:t>
      </w:r>
      <w:proofErr w:type="spellEnd"/>
      <w:r w:rsidRPr="00B32D7A">
        <w:rPr>
          <w:shd w:val="clear" w:color="auto" w:fill="FFFFFF"/>
          <w:lang w:val="en-US"/>
        </w:rPr>
        <w:t xml:space="preserve"> fond ČP approximately 21 – 24 % of production. The sale of investment ČPI is 47 % production and selling of mortgages is 27 % of production.</w:t>
      </w:r>
      <w:r w:rsidR="00BF065E" w:rsidRPr="00B32D7A">
        <w:rPr>
          <w:shd w:val="clear" w:color="auto" w:fill="FFFFFF"/>
          <w:lang w:val="en-US"/>
        </w:rPr>
        <w:t xml:space="preserve"> As we can see, the company has wide range of products and service</w:t>
      </w:r>
      <w:r w:rsidR="00E232B1" w:rsidRPr="00B32D7A">
        <w:rPr>
          <w:shd w:val="clear" w:color="auto" w:fill="FFFFFF"/>
          <w:lang w:val="en-US"/>
        </w:rPr>
        <w:t>s what is very good for clients</w:t>
      </w:r>
      <w:r w:rsidR="00BF065E" w:rsidRPr="00B32D7A">
        <w:rPr>
          <w:shd w:val="clear" w:color="auto" w:fill="FFFFFF"/>
          <w:lang w:val="en-US"/>
        </w:rPr>
        <w:t>. They can choose the correct one product or service. The financial advisors help them during their decision making</w:t>
      </w:r>
      <w:r w:rsidR="00E232B1" w:rsidRPr="00B32D7A">
        <w:rPr>
          <w:shd w:val="clear" w:color="auto" w:fill="FFFFFF"/>
          <w:lang w:val="en-US"/>
        </w:rPr>
        <w:t xml:space="preserve"> </w:t>
      </w:r>
      <w:r w:rsidR="00935BA4" w:rsidRPr="00B32D7A">
        <w:rPr>
          <w:shd w:val="clear" w:color="auto" w:fill="FFFFFF"/>
          <w:lang w:val="en-US"/>
        </w:rPr>
        <w:t>so that</w:t>
      </w:r>
      <w:r w:rsidR="00E232B1" w:rsidRPr="00B32D7A">
        <w:rPr>
          <w:shd w:val="clear" w:color="auto" w:fill="FFFFFF"/>
          <w:lang w:val="en-US"/>
        </w:rPr>
        <w:t xml:space="preserve"> they can improve their knowledge what is marked as </w:t>
      </w:r>
      <w:r w:rsidR="001E1369" w:rsidRPr="00B32D7A">
        <w:rPr>
          <w:shd w:val="clear" w:color="auto" w:fill="FFFFFF"/>
          <w:lang w:val="en-US"/>
        </w:rPr>
        <w:t>(</w:t>
      </w:r>
      <w:r w:rsidR="000825A6" w:rsidRPr="00B32D7A">
        <w:rPr>
          <w:shd w:val="clear" w:color="auto" w:fill="FFFFFF"/>
          <w:lang w:val="en-US"/>
        </w:rPr>
        <w:t>W9</w:t>
      </w:r>
      <w:r w:rsidR="001E1369" w:rsidRPr="00B32D7A">
        <w:rPr>
          <w:shd w:val="clear" w:color="auto" w:fill="FFFFFF"/>
          <w:lang w:val="en-US"/>
        </w:rPr>
        <w:t>)</w:t>
      </w:r>
      <w:r w:rsidR="00BF065E" w:rsidRPr="00B32D7A">
        <w:rPr>
          <w:shd w:val="clear" w:color="auto" w:fill="FFFFFF"/>
          <w:lang w:val="en-US"/>
        </w:rPr>
        <w:t xml:space="preserve">. </w:t>
      </w:r>
    </w:p>
    <w:p w:rsidR="008E73EF" w:rsidRPr="00B32D7A" w:rsidRDefault="008E73EF" w:rsidP="00B0732B">
      <w:pPr>
        <w:spacing w:line="360" w:lineRule="auto"/>
        <w:contextualSpacing/>
        <w:jc w:val="both"/>
        <w:outlineLvl w:val="2"/>
        <w:rPr>
          <w:lang w:val="en-US"/>
        </w:rPr>
      </w:pPr>
    </w:p>
    <w:p w:rsidR="00CB7002" w:rsidRPr="00B32D7A" w:rsidRDefault="00637796" w:rsidP="00913B79">
      <w:pPr>
        <w:pStyle w:val="Nadpis3"/>
      </w:pPr>
      <w:bookmarkStart w:id="877" w:name="_Toc353957243"/>
      <w:bookmarkStart w:id="878" w:name="_Toc339976990"/>
      <w:r w:rsidRPr="00B32D7A">
        <w:t>2.8</w:t>
      </w:r>
      <w:r w:rsidR="00CB7002" w:rsidRPr="00B32D7A">
        <w:t>.4 Analysis of “promotion” of business strategy</w:t>
      </w:r>
      <w:bookmarkEnd w:id="877"/>
    </w:p>
    <w:p w:rsidR="003C2B8C" w:rsidRPr="00B32D7A" w:rsidRDefault="003C2B8C" w:rsidP="00B0732B">
      <w:pPr>
        <w:spacing w:line="360" w:lineRule="auto"/>
        <w:contextualSpacing/>
        <w:jc w:val="both"/>
        <w:rPr>
          <w:b/>
          <w:lang w:val="en-US"/>
        </w:rPr>
      </w:pPr>
    </w:p>
    <w:p w:rsidR="00CB7002" w:rsidRPr="00B32D7A" w:rsidRDefault="00CB7002" w:rsidP="00B0732B">
      <w:pPr>
        <w:pStyle w:val="Normlnweb"/>
        <w:shd w:val="clear" w:color="auto" w:fill="FFFFFF"/>
        <w:spacing w:before="0" w:beforeAutospacing="0" w:after="0" w:afterAutospacing="0" w:line="360" w:lineRule="auto"/>
        <w:contextualSpacing/>
        <w:jc w:val="both"/>
        <w:rPr>
          <w:lang w:val="en-US"/>
        </w:rPr>
      </w:pPr>
      <w:r w:rsidRPr="00B32D7A">
        <w:rPr>
          <w:lang w:val="en-US"/>
        </w:rPr>
        <w:t>Promotion includes all the ways we tell our customers about our products or services</w:t>
      </w:r>
      <w:r w:rsidR="00956465" w:rsidRPr="00B32D7A">
        <w:rPr>
          <w:lang w:val="en-US"/>
        </w:rPr>
        <w:t xml:space="preserve">. </w:t>
      </w:r>
      <w:r w:rsidRPr="00B32D7A">
        <w:rPr>
          <w:lang w:val="en-US"/>
        </w:rPr>
        <w:t xml:space="preserve">Small changes in the way we promote and sell our products can lead to dramatic changes in our results. Even small changes in our advertising can lead immediately to higher sales. Experienced copywriters can often increase the response rate from advertising by 500 </w:t>
      </w:r>
      <w:r w:rsidR="001E1369" w:rsidRPr="00B32D7A">
        <w:rPr>
          <w:lang w:val="en-US"/>
        </w:rPr>
        <w:t>%</w:t>
      </w:r>
      <w:r w:rsidRPr="00B32D7A">
        <w:rPr>
          <w:lang w:val="en-US"/>
        </w:rPr>
        <w:t xml:space="preserve"> by simply changing the headline on an advertisement.</w:t>
      </w:r>
    </w:p>
    <w:p w:rsidR="00956465" w:rsidRPr="00B32D7A" w:rsidRDefault="00956465" w:rsidP="00B0732B">
      <w:pPr>
        <w:pStyle w:val="Normlnweb"/>
        <w:shd w:val="clear" w:color="auto" w:fill="FFFFFF"/>
        <w:spacing w:before="0" w:beforeAutospacing="0" w:after="0" w:afterAutospacing="0" w:line="360" w:lineRule="auto"/>
        <w:contextualSpacing/>
        <w:jc w:val="both"/>
        <w:rPr>
          <w:lang w:val="en-US"/>
        </w:rPr>
      </w:pPr>
    </w:p>
    <w:p w:rsidR="00CB7002" w:rsidRPr="00B32D7A" w:rsidRDefault="00CB7002" w:rsidP="00B0732B">
      <w:pPr>
        <w:pStyle w:val="Normlnweb"/>
        <w:shd w:val="clear" w:color="auto" w:fill="FFFFFF"/>
        <w:spacing w:before="0" w:beforeAutospacing="0" w:after="0" w:afterAutospacing="0" w:line="360" w:lineRule="auto"/>
        <w:contextualSpacing/>
        <w:jc w:val="both"/>
        <w:rPr>
          <w:lang w:val="en-US"/>
        </w:rPr>
      </w:pPr>
      <w:r w:rsidRPr="00B32D7A">
        <w:rPr>
          <w:lang w:val="en-US"/>
        </w:rPr>
        <w:t xml:space="preserve">Large and small companies in every industry continually experiment with different ways of advertising, promoting, and selling their products and services. And here is the rule: Whatever method of marketing and sales we're using today will, sooner or later, stop working. Sometimes it will stop working for reasons we know, and sometimes it will be for reasons we don't know. In either case, </w:t>
      </w:r>
      <w:r w:rsidR="00956465" w:rsidRPr="00B32D7A">
        <w:rPr>
          <w:lang w:val="en-US"/>
        </w:rPr>
        <w:t>our</w:t>
      </w:r>
      <w:r w:rsidRPr="00B32D7A">
        <w:rPr>
          <w:lang w:val="en-US"/>
        </w:rPr>
        <w:t xml:space="preserve"> methods of marketing and sales will eventually stop working, and we'll have to develop new sales, marketing and advertising approaches, offerings, and strategies (http://www.entrepreneur.com/article/70824).</w:t>
      </w:r>
    </w:p>
    <w:p w:rsidR="003C2B8C" w:rsidRPr="00B32D7A" w:rsidRDefault="003C2B8C" w:rsidP="00B0732B">
      <w:pPr>
        <w:spacing w:line="360" w:lineRule="auto"/>
        <w:contextualSpacing/>
        <w:jc w:val="both"/>
        <w:rPr>
          <w:b/>
          <w:lang w:val="en-US"/>
        </w:rPr>
      </w:pPr>
    </w:p>
    <w:p w:rsidR="00555740" w:rsidRPr="00B32D7A" w:rsidRDefault="000825A6" w:rsidP="00B0732B">
      <w:pPr>
        <w:spacing w:line="360" w:lineRule="auto"/>
        <w:contextualSpacing/>
        <w:jc w:val="both"/>
        <w:outlineLvl w:val="2"/>
        <w:rPr>
          <w:shd w:val="clear" w:color="auto" w:fill="FFFFFF"/>
          <w:lang w:val="en-US"/>
        </w:rPr>
      </w:pPr>
      <w:bookmarkStart w:id="879" w:name="_Toc339974507"/>
      <w:bookmarkStart w:id="880" w:name="_Toc339977115"/>
      <w:bookmarkStart w:id="881" w:name="_Toc340160324"/>
      <w:bookmarkStart w:id="882" w:name="_Toc340239481"/>
      <w:bookmarkStart w:id="883" w:name="_Toc340400373"/>
      <w:bookmarkStart w:id="884" w:name="_Toc340409551"/>
      <w:bookmarkStart w:id="885" w:name="_Toc340417455"/>
      <w:bookmarkStart w:id="886" w:name="_Toc340418050"/>
      <w:bookmarkStart w:id="887" w:name="_Toc341031585"/>
      <w:bookmarkStart w:id="888" w:name="_Toc341091014"/>
      <w:bookmarkStart w:id="889" w:name="_Toc348365928"/>
      <w:bookmarkStart w:id="890" w:name="_Toc349126005"/>
      <w:bookmarkStart w:id="891" w:name="_Toc350003911"/>
      <w:bookmarkStart w:id="892" w:name="_Toc352840728"/>
      <w:bookmarkStart w:id="893" w:name="_Toc353957244"/>
      <w:r w:rsidRPr="00B32D7A">
        <w:rPr>
          <w:lang w:val="en-US"/>
        </w:rPr>
        <w:t>Financial advisory</w:t>
      </w:r>
      <w:r w:rsidR="00555740" w:rsidRPr="00B32D7A">
        <w:rPr>
          <w:lang w:val="en-US"/>
        </w:rPr>
        <w:t xml:space="preserve"> is focused on the clients</w:t>
      </w:r>
      <w:r w:rsidR="008B5BC7" w:rsidRPr="00B32D7A">
        <w:rPr>
          <w:lang w:val="en-US"/>
        </w:rPr>
        <w:t xml:space="preserve"> (S</w:t>
      </w:r>
      <w:r w:rsidR="006233C2" w:rsidRPr="00B32D7A">
        <w:rPr>
          <w:lang w:val="en-US"/>
        </w:rPr>
        <w:t>13</w:t>
      </w:r>
      <w:r w:rsidR="008B5BC7" w:rsidRPr="00B32D7A">
        <w:rPr>
          <w:lang w:val="en-US"/>
        </w:rPr>
        <w:t>)</w:t>
      </w:r>
      <w:r w:rsidRPr="00B32D7A">
        <w:rPr>
          <w:lang w:val="en-US"/>
        </w:rPr>
        <w:t xml:space="preserve">. The promotion of ČP is good. It is not </w:t>
      </w:r>
      <w:r w:rsidR="001E1369" w:rsidRPr="00B32D7A">
        <w:rPr>
          <w:lang w:val="en-US"/>
        </w:rPr>
        <w:t xml:space="preserve">quite </w:t>
      </w:r>
      <w:r w:rsidRPr="00B32D7A">
        <w:rPr>
          <w:lang w:val="en-US"/>
        </w:rPr>
        <w:t>good in financial advisory what needs improvement (W10).</w:t>
      </w:r>
      <w:r w:rsidR="00555740" w:rsidRPr="00B32D7A">
        <w:rPr>
          <w:lang w:val="en-US"/>
        </w:rPr>
        <w:t xml:space="preserve"> The company gives a lot of money </w:t>
      </w:r>
      <w:r w:rsidR="001E1369" w:rsidRPr="00B32D7A">
        <w:rPr>
          <w:lang w:val="en-US"/>
        </w:rPr>
        <w:t>on</w:t>
      </w:r>
      <w:r w:rsidR="00555740" w:rsidRPr="00B32D7A">
        <w:rPr>
          <w:lang w:val="en-US"/>
        </w:rPr>
        <w:t xml:space="preserve"> promotion. </w:t>
      </w:r>
      <w:proofErr w:type="spellStart"/>
      <w:r w:rsidR="00555740" w:rsidRPr="00B32D7A">
        <w:rPr>
          <w:shd w:val="clear" w:color="auto" w:fill="FFFFFF"/>
          <w:lang w:val="en-US"/>
        </w:rPr>
        <w:t>Česká</w:t>
      </w:r>
      <w:proofErr w:type="spellEnd"/>
      <w:r w:rsidR="00555740" w:rsidRPr="00B32D7A">
        <w:rPr>
          <w:shd w:val="clear" w:color="auto" w:fill="FFFFFF"/>
          <w:lang w:val="en-US"/>
        </w:rPr>
        <w:t xml:space="preserve"> </w:t>
      </w:r>
      <w:proofErr w:type="spellStart"/>
      <w:r w:rsidR="00555740" w:rsidRPr="00B32D7A">
        <w:rPr>
          <w:shd w:val="clear" w:color="auto" w:fill="FFFFFF"/>
          <w:lang w:val="en-US"/>
        </w:rPr>
        <w:t>pojišťovna</w:t>
      </w:r>
      <w:proofErr w:type="spellEnd"/>
      <w:r w:rsidR="00555740" w:rsidRPr="00B32D7A">
        <w:rPr>
          <w:shd w:val="clear" w:color="auto" w:fill="FFFFFF"/>
          <w:lang w:val="en-US"/>
        </w:rPr>
        <w:t xml:space="preserve"> is oriented mainly on product communication campaign, or to enhance the image of the undertaking. </w:t>
      </w:r>
      <w:proofErr w:type="spellStart"/>
      <w:r w:rsidR="00555740" w:rsidRPr="00B32D7A">
        <w:rPr>
          <w:shd w:val="clear" w:color="auto" w:fill="FFFFFF"/>
          <w:lang w:val="en-US"/>
        </w:rPr>
        <w:t>Česká</w:t>
      </w:r>
      <w:proofErr w:type="spellEnd"/>
      <w:r w:rsidR="00555740" w:rsidRPr="00B32D7A">
        <w:rPr>
          <w:shd w:val="clear" w:color="auto" w:fill="FFFFFF"/>
          <w:lang w:val="en-US"/>
        </w:rPr>
        <w:t xml:space="preserve"> </w:t>
      </w:r>
      <w:proofErr w:type="spellStart"/>
      <w:r w:rsidR="00555740" w:rsidRPr="00B32D7A">
        <w:rPr>
          <w:shd w:val="clear" w:color="auto" w:fill="FFFFFF"/>
          <w:lang w:val="en-US"/>
        </w:rPr>
        <w:t>pojišťovna</w:t>
      </w:r>
      <w:proofErr w:type="spellEnd"/>
      <w:r w:rsidR="00555740" w:rsidRPr="00B32D7A">
        <w:rPr>
          <w:shd w:val="clear" w:color="auto" w:fill="FFFFFF"/>
          <w:lang w:val="en-US"/>
        </w:rPr>
        <w:t xml:space="preserve"> often uses campaign as a form of communication with the customer. For example, these campaigns are: </w:t>
      </w:r>
      <w:proofErr w:type="spellStart"/>
      <w:r w:rsidR="00555740" w:rsidRPr="00B32D7A">
        <w:rPr>
          <w:shd w:val="clear" w:color="auto" w:fill="FFFFFF"/>
          <w:lang w:val="en-US"/>
        </w:rPr>
        <w:t>Pomáháme</w:t>
      </w:r>
      <w:proofErr w:type="spellEnd"/>
      <w:r w:rsidR="00555740" w:rsidRPr="00B32D7A">
        <w:rPr>
          <w:shd w:val="clear" w:color="auto" w:fill="FFFFFF"/>
          <w:lang w:val="en-US"/>
        </w:rPr>
        <w:t xml:space="preserve"> </w:t>
      </w:r>
      <w:proofErr w:type="spellStart"/>
      <w:r w:rsidR="00555740" w:rsidRPr="00B32D7A">
        <w:rPr>
          <w:shd w:val="clear" w:color="auto" w:fill="FFFFFF"/>
          <w:lang w:val="en-US"/>
        </w:rPr>
        <w:t>vám</w:t>
      </w:r>
      <w:proofErr w:type="spellEnd"/>
      <w:r w:rsidR="00555740" w:rsidRPr="00B32D7A">
        <w:rPr>
          <w:shd w:val="clear" w:color="auto" w:fill="FFFFFF"/>
          <w:lang w:val="en-US"/>
        </w:rPr>
        <w:t xml:space="preserve"> </w:t>
      </w:r>
      <w:proofErr w:type="spellStart"/>
      <w:r w:rsidR="00555740" w:rsidRPr="00B32D7A">
        <w:rPr>
          <w:shd w:val="clear" w:color="auto" w:fill="FFFFFF"/>
          <w:lang w:val="en-US"/>
        </w:rPr>
        <w:t>zpátky</w:t>
      </w:r>
      <w:proofErr w:type="spellEnd"/>
      <w:r w:rsidR="00555740" w:rsidRPr="00B32D7A">
        <w:rPr>
          <w:shd w:val="clear" w:color="auto" w:fill="FFFFFF"/>
          <w:lang w:val="en-US"/>
        </w:rPr>
        <w:t xml:space="preserve"> </w:t>
      </w:r>
      <w:proofErr w:type="spellStart"/>
      <w:proofErr w:type="gramStart"/>
      <w:r w:rsidR="00555740" w:rsidRPr="00B32D7A">
        <w:rPr>
          <w:shd w:val="clear" w:color="auto" w:fill="FFFFFF"/>
          <w:lang w:val="en-US"/>
        </w:rPr>
        <w:t>na</w:t>
      </w:r>
      <w:proofErr w:type="spellEnd"/>
      <w:proofErr w:type="gramEnd"/>
      <w:r w:rsidR="00555740" w:rsidRPr="00B32D7A">
        <w:rPr>
          <w:shd w:val="clear" w:color="auto" w:fill="FFFFFF"/>
          <w:lang w:val="en-US"/>
        </w:rPr>
        <w:t xml:space="preserve"> </w:t>
      </w:r>
      <w:proofErr w:type="spellStart"/>
      <w:r w:rsidR="00555740" w:rsidRPr="00B32D7A">
        <w:rPr>
          <w:shd w:val="clear" w:color="auto" w:fill="FFFFFF"/>
          <w:lang w:val="en-US"/>
        </w:rPr>
        <w:t>nohy</w:t>
      </w:r>
      <w:proofErr w:type="spellEnd"/>
      <w:r w:rsidR="00555740" w:rsidRPr="00B32D7A">
        <w:rPr>
          <w:shd w:val="clear" w:color="auto" w:fill="FFFFFF"/>
          <w:lang w:val="en-US"/>
        </w:rPr>
        <w:t xml:space="preserve">, </w:t>
      </w:r>
      <w:proofErr w:type="spellStart"/>
      <w:r w:rsidR="00555740" w:rsidRPr="00B32D7A">
        <w:rPr>
          <w:shd w:val="clear" w:color="auto" w:fill="FFFFFF"/>
          <w:lang w:val="en-US"/>
        </w:rPr>
        <w:t>Kombinované</w:t>
      </w:r>
      <w:proofErr w:type="spellEnd"/>
      <w:r w:rsidR="00555740" w:rsidRPr="00B32D7A">
        <w:rPr>
          <w:shd w:val="clear" w:color="auto" w:fill="FFFFFF"/>
          <w:lang w:val="en-US"/>
        </w:rPr>
        <w:t xml:space="preserve"> </w:t>
      </w:r>
      <w:proofErr w:type="spellStart"/>
      <w:r w:rsidR="00555740" w:rsidRPr="00B32D7A">
        <w:rPr>
          <w:shd w:val="clear" w:color="auto" w:fill="FFFFFF"/>
          <w:lang w:val="en-US"/>
        </w:rPr>
        <w:t>vkladové</w:t>
      </w:r>
      <w:proofErr w:type="spellEnd"/>
      <w:r w:rsidR="00555740" w:rsidRPr="00B32D7A">
        <w:rPr>
          <w:shd w:val="clear" w:color="auto" w:fill="FFFFFF"/>
          <w:lang w:val="en-US"/>
        </w:rPr>
        <w:t xml:space="preserve"> </w:t>
      </w:r>
      <w:proofErr w:type="spellStart"/>
      <w:r w:rsidR="00555740" w:rsidRPr="00B32D7A">
        <w:rPr>
          <w:shd w:val="clear" w:color="auto" w:fill="FFFFFF"/>
          <w:lang w:val="en-US"/>
        </w:rPr>
        <w:t>pojištění</w:t>
      </w:r>
      <w:proofErr w:type="spellEnd"/>
      <w:r w:rsidR="00555740" w:rsidRPr="00B32D7A">
        <w:rPr>
          <w:shd w:val="clear" w:color="auto" w:fill="FFFFFF"/>
          <w:lang w:val="en-US"/>
        </w:rPr>
        <w:t xml:space="preserve">, </w:t>
      </w:r>
      <w:proofErr w:type="spellStart"/>
      <w:r w:rsidR="00555740" w:rsidRPr="00B32D7A">
        <w:rPr>
          <w:shd w:val="clear" w:color="auto" w:fill="FFFFFF"/>
          <w:lang w:val="en-US"/>
        </w:rPr>
        <w:t>Dětské</w:t>
      </w:r>
      <w:proofErr w:type="spellEnd"/>
      <w:r w:rsidR="00555740" w:rsidRPr="00B32D7A">
        <w:rPr>
          <w:shd w:val="clear" w:color="auto" w:fill="FFFFFF"/>
          <w:lang w:val="en-US"/>
        </w:rPr>
        <w:t xml:space="preserve"> </w:t>
      </w:r>
      <w:proofErr w:type="spellStart"/>
      <w:r w:rsidR="00555740" w:rsidRPr="00B32D7A">
        <w:rPr>
          <w:shd w:val="clear" w:color="auto" w:fill="FFFFFF"/>
          <w:lang w:val="en-US"/>
        </w:rPr>
        <w:t>pojištění</w:t>
      </w:r>
      <w:proofErr w:type="spellEnd"/>
      <w:r w:rsidR="00555740" w:rsidRPr="00B32D7A">
        <w:rPr>
          <w:shd w:val="clear" w:color="auto" w:fill="FFFFFF"/>
          <w:lang w:val="en-US"/>
        </w:rPr>
        <w:t xml:space="preserve"> </w:t>
      </w:r>
      <w:proofErr w:type="spellStart"/>
      <w:r w:rsidR="00555740" w:rsidRPr="00B32D7A">
        <w:rPr>
          <w:shd w:val="clear" w:color="auto" w:fill="FFFFFF"/>
          <w:lang w:val="en-US"/>
        </w:rPr>
        <w:t>Sluníčko</w:t>
      </w:r>
      <w:proofErr w:type="spellEnd"/>
      <w:r w:rsidR="00555740" w:rsidRPr="00B32D7A">
        <w:rPr>
          <w:shd w:val="clear" w:color="auto" w:fill="FFFFFF"/>
          <w:lang w:val="en-US"/>
        </w:rPr>
        <w:t xml:space="preserve"> PLUS, </w:t>
      </w:r>
      <w:proofErr w:type="spellStart"/>
      <w:r w:rsidR="00555740" w:rsidRPr="00B32D7A">
        <w:rPr>
          <w:shd w:val="clear" w:color="auto" w:fill="FFFFFF"/>
          <w:lang w:val="en-US"/>
        </w:rPr>
        <w:t>Diamant</w:t>
      </w:r>
      <w:proofErr w:type="spellEnd"/>
      <w:r w:rsidR="00555740" w:rsidRPr="00B32D7A">
        <w:rPr>
          <w:shd w:val="clear" w:color="auto" w:fill="FFFFFF"/>
          <w:lang w:val="en-US"/>
        </w:rPr>
        <w:t>. These campaigns are presented by television, outdoor, website and daily press.</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rsidR="00555740" w:rsidRPr="00B32D7A" w:rsidRDefault="00555740" w:rsidP="00B0732B">
      <w:pPr>
        <w:pStyle w:val="Obsah3"/>
        <w:rPr>
          <w:b w:val="0"/>
          <w:sz w:val="24"/>
          <w:szCs w:val="24"/>
          <w:lang w:val="en-US"/>
        </w:rPr>
      </w:pPr>
    </w:p>
    <w:p w:rsidR="00555740" w:rsidRPr="00B32D7A" w:rsidRDefault="00555740" w:rsidP="00B0732B">
      <w:pPr>
        <w:pStyle w:val="Obsah3"/>
        <w:rPr>
          <w:b w:val="0"/>
          <w:sz w:val="24"/>
          <w:szCs w:val="24"/>
          <w:lang w:val="en-US"/>
        </w:rPr>
      </w:pPr>
      <w:bookmarkStart w:id="894" w:name="_Toc340160325"/>
      <w:bookmarkStart w:id="895" w:name="_Toc340239482"/>
      <w:bookmarkStart w:id="896" w:name="_Toc340400374"/>
      <w:bookmarkStart w:id="897" w:name="_Toc340409552"/>
      <w:bookmarkStart w:id="898" w:name="_Toc340417456"/>
      <w:bookmarkStart w:id="899" w:name="_Toc340418051"/>
      <w:bookmarkStart w:id="900" w:name="_Toc341031586"/>
      <w:bookmarkStart w:id="901" w:name="_Toc341091015"/>
      <w:bookmarkStart w:id="902" w:name="_Toc348365929"/>
      <w:bookmarkStart w:id="903" w:name="_Toc349126006"/>
      <w:bookmarkStart w:id="904" w:name="_Toc350003912"/>
      <w:bookmarkStart w:id="905" w:name="_Toc352840729"/>
      <w:bookmarkStart w:id="906" w:name="_Toc353957245"/>
      <w:r w:rsidRPr="00B32D7A">
        <w:rPr>
          <w:b w:val="0"/>
          <w:sz w:val="24"/>
          <w:szCs w:val="24"/>
          <w:lang w:val="en-US"/>
        </w:rPr>
        <w:t>We will give more money for advertising on TV so that people will know about their possibilities. The advertisement will be presented by our employees working on each contact branch (employees and agents/financial advisors presents financial advising as one of the possibility). Once a 3 months when client</w:t>
      </w:r>
      <w:r w:rsidR="001E1369" w:rsidRPr="00B32D7A">
        <w:rPr>
          <w:b w:val="0"/>
          <w:sz w:val="24"/>
          <w:szCs w:val="24"/>
          <w:lang w:val="en-US"/>
        </w:rPr>
        <w:t>s</w:t>
      </w:r>
      <w:r w:rsidRPr="00B32D7A">
        <w:rPr>
          <w:b w:val="0"/>
          <w:sz w:val="24"/>
          <w:szCs w:val="24"/>
          <w:lang w:val="en-US"/>
        </w:rPr>
        <w:t xml:space="preserve"> come to the contact place we ask </w:t>
      </w:r>
      <w:r w:rsidR="001E1369" w:rsidRPr="00B32D7A">
        <w:rPr>
          <w:b w:val="0"/>
          <w:sz w:val="24"/>
          <w:szCs w:val="24"/>
          <w:lang w:val="en-US"/>
        </w:rPr>
        <w:t>them</w:t>
      </w:r>
      <w:r w:rsidRPr="00B32D7A">
        <w:rPr>
          <w:b w:val="0"/>
          <w:sz w:val="24"/>
          <w:szCs w:val="24"/>
          <w:lang w:val="en-US"/>
        </w:rPr>
        <w:t xml:space="preserve"> of taking care of </w:t>
      </w:r>
      <w:r w:rsidR="001E1369" w:rsidRPr="00B32D7A">
        <w:rPr>
          <w:b w:val="0"/>
          <w:sz w:val="24"/>
          <w:szCs w:val="24"/>
          <w:lang w:val="en-US"/>
        </w:rPr>
        <w:t>their</w:t>
      </w:r>
      <w:r w:rsidRPr="00B32D7A">
        <w:rPr>
          <w:b w:val="0"/>
          <w:sz w:val="24"/>
          <w:szCs w:val="24"/>
          <w:lang w:val="en-US"/>
        </w:rPr>
        <w:t xml:space="preserve"> money. We also will use phone contact to inform them. We are absolutely sure many of them don´t like to be disturbed so that the way of communication will be different. It is not difficult to speak with people coming to contact place but it is more difficult to speak with them who don´t come. So that it is good to have TV advertisement to attract them to the contact place. Also we have to be careful of placing the advertisement. People don´t like watch advertisement during watching some movie but they don´t mind to watch it during News (after or before). Anyway they don´t like to watch it during movie it is good to have some advertisement at the time so that people will know about this possibility. Good advertisement is on website. We will inform a lot of economically active people </w:t>
      </w:r>
      <w:r w:rsidR="001E1369" w:rsidRPr="00B32D7A">
        <w:rPr>
          <w:b w:val="0"/>
          <w:sz w:val="24"/>
          <w:szCs w:val="24"/>
          <w:lang w:val="en-US"/>
        </w:rPr>
        <w:t xml:space="preserve">using </w:t>
      </w:r>
      <w:r w:rsidRPr="00B32D7A">
        <w:rPr>
          <w:b w:val="0"/>
          <w:sz w:val="24"/>
          <w:szCs w:val="24"/>
          <w:lang w:val="en-US"/>
        </w:rPr>
        <w:t>this way. There are a lot of ways of advertisement placing.</w:t>
      </w:r>
      <w:bookmarkEnd w:id="894"/>
      <w:bookmarkEnd w:id="895"/>
      <w:bookmarkEnd w:id="896"/>
      <w:bookmarkEnd w:id="897"/>
      <w:bookmarkEnd w:id="898"/>
      <w:bookmarkEnd w:id="899"/>
      <w:bookmarkEnd w:id="900"/>
      <w:bookmarkEnd w:id="901"/>
      <w:bookmarkEnd w:id="902"/>
      <w:bookmarkEnd w:id="903"/>
      <w:bookmarkEnd w:id="904"/>
      <w:bookmarkEnd w:id="905"/>
      <w:bookmarkEnd w:id="906"/>
      <w:r w:rsidRPr="00B32D7A">
        <w:rPr>
          <w:b w:val="0"/>
          <w:sz w:val="24"/>
          <w:szCs w:val="24"/>
          <w:lang w:val="en-US"/>
        </w:rPr>
        <w:t xml:space="preserve"> </w:t>
      </w:r>
    </w:p>
    <w:p w:rsidR="0024307A" w:rsidRPr="00B32D7A" w:rsidRDefault="0024307A" w:rsidP="00913B79">
      <w:pPr>
        <w:pStyle w:val="Nadpis3"/>
      </w:pPr>
      <w:bookmarkStart w:id="907" w:name="_Toc353957246"/>
      <w:r w:rsidRPr="00B32D7A">
        <w:lastRenderedPageBreak/>
        <w:t>2.</w:t>
      </w:r>
      <w:r w:rsidR="00637796" w:rsidRPr="00B32D7A">
        <w:t>8</w:t>
      </w:r>
      <w:r w:rsidRPr="00B32D7A">
        <w:t>.5 Analysis of “people” of business strategy</w:t>
      </w:r>
      <w:bookmarkEnd w:id="907"/>
    </w:p>
    <w:p w:rsidR="003C2B8C" w:rsidRPr="00B32D7A" w:rsidRDefault="003C2B8C" w:rsidP="00B0732B">
      <w:pPr>
        <w:spacing w:line="360" w:lineRule="auto"/>
        <w:contextualSpacing/>
        <w:jc w:val="both"/>
        <w:rPr>
          <w:b/>
          <w:lang w:val="en-US"/>
        </w:rPr>
      </w:pPr>
    </w:p>
    <w:p w:rsidR="0024307A" w:rsidRPr="00B32D7A" w:rsidRDefault="0024307A" w:rsidP="00B0732B">
      <w:pPr>
        <w:pStyle w:val="Normlnweb"/>
        <w:shd w:val="clear" w:color="auto" w:fill="FFFFFF"/>
        <w:spacing w:before="0" w:beforeAutospacing="0" w:after="0" w:afterAutospacing="0" w:line="360" w:lineRule="auto"/>
        <w:contextualSpacing/>
        <w:jc w:val="both"/>
        <w:rPr>
          <w:i/>
          <w:lang w:val="en-US"/>
        </w:rPr>
      </w:pPr>
      <w:r w:rsidRPr="00B32D7A">
        <w:rPr>
          <w:i/>
          <w:lang w:val="en-US"/>
        </w:rPr>
        <w:t>“Develop the habit of thinking in terms of the people inside and outside of your business who are responsible for every element of your sales and marketing strategy and activities.</w:t>
      </w:r>
    </w:p>
    <w:p w:rsidR="0024307A" w:rsidRPr="00B32D7A" w:rsidRDefault="0024307A" w:rsidP="00B0732B">
      <w:pPr>
        <w:pStyle w:val="Normlnweb"/>
        <w:shd w:val="clear" w:color="auto" w:fill="FFFFFF"/>
        <w:spacing w:before="0" w:beforeAutospacing="0" w:after="0" w:afterAutospacing="0" w:line="360" w:lineRule="auto"/>
        <w:contextualSpacing/>
        <w:jc w:val="both"/>
        <w:rPr>
          <w:i/>
          <w:lang w:val="en-US"/>
        </w:rPr>
      </w:pPr>
      <w:r w:rsidRPr="00B32D7A">
        <w:rPr>
          <w:i/>
          <w:lang w:val="en-US"/>
        </w:rPr>
        <w:t>It's amazing how many entrepreneurs and businesspeople will work extremely hard to think through every element of the marketing strategy and the marketing mix, and then pay little attention to the fact that every single decision and policy has to be carried out by a specific person, in a specific way. Your ability to select, recruit, hire and retain the proper people, with the skills and abilities to do the job you need to have done, is more important than everything else put together.</w:t>
      </w:r>
      <w:r w:rsidR="00956465" w:rsidRPr="00B32D7A">
        <w:rPr>
          <w:i/>
          <w:lang w:val="en-US"/>
        </w:rPr>
        <w:t xml:space="preserve"> </w:t>
      </w:r>
      <w:r w:rsidRPr="00B32D7A">
        <w:rPr>
          <w:i/>
          <w:lang w:val="en-US"/>
        </w:rPr>
        <w:t>In his best-selling book,</w:t>
      </w:r>
      <w:r w:rsidRPr="00B32D7A">
        <w:rPr>
          <w:rStyle w:val="apple-converted-space"/>
          <w:i/>
          <w:lang w:val="en-US"/>
        </w:rPr>
        <w:t> </w:t>
      </w:r>
      <w:r w:rsidRPr="00B32D7A">
        <w:rPr>
          <w:i/>
          <w:iCs/>
          <w:lang w:val="en-US"/>
        </w:rPr>
        <w:t>Good to Great</w:t>
      </w:r>
      <w:r w:rsidRPr="00B32D7A">
        <w:rPr>
          <w:i/>
          <w:lang w:val="en-US"/>
        </w:rPr>
        <w:t xml:space="preserve">, Jim Collins discovered the most important factor applied by the best companies was that they first of all "got the right people on the </w:t>
      </w:r>
      <w:proofErr w:type="gramStart"/>
      <w:r w:rsidRPr="00B32D7A">
        <w:rPr>
          <w:i/>
          <w:lang w:val="en-US"/>
        </w:rPr>
        <w:t>bus,</w:t>
      </w:r>
      <w:proofErr w:type="gramEnd"/>
      <w:r w:rsidRPr="00B32D7A">
        <w:rPr>
          <w:i/>
          <w:lang w:val="en-US"/>
        </w:rPr>
        <w:t xml:space="preserve"> and the wrong people off the bus." Once these companies had hired the right people, the second step was to "get the right people in the right seats on the bus."</w:t>
      </w:r>
    </w:p>
    <w:p w:rsidR="008472F1" w:rsidRPr="00B32D7A" w:rsidRDefault="008472F1" w:rsidP="00B0732B">
      <w:pPr>
        <w:pStyle w:val="Normlnweb"/>
        <w:shd w:val="clear" w:color="auto" w:fill="FFFFFF"/>
        <w:spacing w:before="0" w:beforeAutospacing="0" w:after="0" w:afterAutospacing="0" w:line="360" w:lineRule="auto"/>
        <w:contextualSpacing/>
        <w:jc w:val="both"/>
        <w:rPr>
          <w:i/>
          <w:lang w:val="en-US"/>
        </w:rPr>
      </w:pPr>
    </w:p>
    <w:p w:rsidR="0024307A" w:rsidRPr="00B32D7A" w:rsidRDefault="0024307A" w:rsidP="00B0732B">
      <w:pPr>
        <w:pStyle w:val="Normlnweb"/>
        <w:shd w:val="clear" w:color="auto" w:fill="FFFFFF"/>
        <w:spacing w:before="0" w:beforeAutospacing="0" w:after="0" w:afterAutospacing="0" w:line="360" w:lineRule="auto"/>
        <w:contextualSpacing/>
        <w:jc w:val="both"/>
        <w:rPr>
          <w:lang w:val="en-US"/>
        </w:rPr>
      </w:pPr>
      <w:r w:rsidRPr="00B32D7A">
        <w:rPr>
          <w:i/>
          <w:lang w:val="en-US"/>
        </w:rPr>
        <w:t xml:space="preserve">To be successful in business, you must develop the habit of thinking in terms of exactly who is going to carry out each task and responsibility. In many cases, it's not possible to move forward until you can attract and put the right person into the right position. Many of the best business plans ever developed sit on shelves today because the [people who created them] could not find the key people who could execute those plans.” </w:t>
      </w:r>
      <w:r w:rsidRPr="00B32D7A">
        <w:rPr>
          <w:lang w:val="en-US"/>
        </w:rPr>
        <w:t>(http://www.entrepreneur.com/article/70824).</w:t>
      </w:r>
    </w:p>
    <w:p w:rsidR="005B1C7B" w:rsidRPr="00B32D7A" w:rsidRDefault="005B1C7B" w:rsidP="00B0732B">
      <w:pPr>
        <w:spacing w:line="360" w:lineRule="auto"/>
        <w:contextualSpacing/>
        <w:jc w:val="both"/>
        <w:rPr>
          <w:shd w:val="clear" w:color="auto" w:fill="FFFFFF"/>
          <w:lang w:val="en-US"/>
        </w:rPr>
      </w:pPr>
    </w:p>
    <w:p w:rsidR="00555740" w:rsidRPr="00B32D7A" w:rsidRDefault="00555740" w:rsidP="00B0732B">
      <w:pPr>
        <w:spacing w:line="360" w:lineRule="auto"/>
        <w:contextualSpacing/>
        <w:jc w:val="both"/>
        <w:rPr>
          <w:shd w:val="clear" w:color="auto" w:fill="FFFFFF"/>
          <w:lang w:val="en-US"/>
        </w:rPr>
      </w:pPr>
      <w:r w:rsidRPr="00B32D7A">
        <w:rPr>
          <w:shd w:val="clear" w:color="auto" w:fill="FFFFFF"/>
          <w:lang w:val="en-US"/>
        </w:rPr>
        <w:t>In addition to persons engaged in the sale of insurance, the insurance company needs to secure a series of similar activities as in any financial institution. These are in particular the administration of insured clients, which is practicable almost only with using computers and high-quality software, administrative work and other activity operation of the insurance undertaking. They are also required insurance specialist staff, such as any insurance mathematicians, financial advisers and many other professions.</w:t>
      </w:r>
    </w:p>
    <w:p w:rsidR="00555740" w:rsidRPr="00B32D7A" w:rsidRDefault="00555740" w:rsidP="00B0732B">
      <w:pPr>
        <w:spacing w:line="360" w:lineRule="auto"/>
        <w:contextualSpacing/>
        <w:jc w:val="both"/>
        <w:rPr>
          <w:shd w:val="clear" w:color="auto" w:fill="FFFFFF"/>
          <w:lang w:val="en-US"/>
        </w:rPr>
      </w:pPr>
    </w:p>
    <w:p w:rsidR="00957802" w:rsidRPr="00B32D7A" w:rsidRDefault="00555740" w:rsidP="00B0732B">
      <w:pPr>
        <w:spacing w:line="360" w:lineRule="auto"/>
        <w:contextualSpacing/>
        <w:jc w:val="both"/>
        <w:rPr>
          <w:b/>
          <w:lang w:val="en-US"/>
        </w:rPr>
      </w:pPr>
      <w:r w:rsidRPr="00B32D7A">
        <w:rPr>
          <w:shd w:val="clear" w:color="auto" w:fill="FFFFFF"/>
          <w:lang w:val="en-US"/>
        </w:rPr>
        <w:t>Prosperity depends mainly on the level of the insurance undertaking and the capabilities of the employees engaged in the sale of insurance as well as the financial advisers. Human resources are the keys to success. Success is formed by the correct choice of the type of people for sales activity as well as for the financial advising. It is necessary to have certain psychological characteristics, such as, in particular, initiative and perseverance, self-</w:t>
      </w:r>
      <w:r w:rsidRPr="00B32D7A">
        <w:rPr>
          <w:shd w:val="clear" w:color="auto" w:fill="FFFFFF"/>
          <w:lang w:val="en-US"/>
        </w:rPr>
        <w:lastRenderedPageBreak/>
        <w:t xml:space="preserve">confidence, success-oriented, credible performance, the ability of understanding and predicting the reactions of people, building and maintaining relationships, listening, analytical and conceptual thinking, the art of asking questions. It is important to be communicative as well as to have “correct own life”. It means the financial advisers shouldn´t be problematic persons, having problems with public etc. Of course it is important to pay attention to all legislative anchoring to make the business correctly. It is very difficult to choose suitable employee/agent for this position. Anyway it is </w:t>
      </w:r>
      <w:proofErr w:type="gramStart"/>
      <w:r w:rsidRPr="00B32D7A">
        <w:rPr>
          <w:shd w:val="clear" w:color="auto" w:fill="FFFFFF"/>
          <w:lang w:val="en-US"/>
        </w:rPr>
        <w:t>difficult,</w:t>
      </w:r>
      <w:proofErr w:type="gramEnd"/>
      <w:r w:rsidRPr="00B32D7A">
        <w:rPr>
          <w:shd w:val="clear" w:color="auto" w:fill="FFFFFF"/>
          <w:lang w:val="en-US"/>
        </w:rPr>
        <w:t xml:space="preserve">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takes care of its employees as well as on the recruiting new employees.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has a lot of good employees as it was mentioned above.</w:t>
      </w:r>
      <w:r w:rsidR="0022266B" w:rsidRPr="00B32D7A">
        <w:rPr>
          <w:shd w:val="clear" w:color="auto" w:fill="FFFFFF"/>
          <w:lang w:val="en-US"/>
        </w:rPr>
        <w:t xml:space="preserve"> Company has a lot of loyal employees</w:t>
      </w:r>
      <w:r w:rsidR="00EE027F" w:rsidRPr="00B32D7A">
        <w:rPr>
          <w:shd w:val="clear" w:color="auto" w:fill="FFFFFF"/>
          <w:lang w:val="en-US"/>
        </w:rPr>
        <w:t xml:space="preserve"> (S</w:t>
      </w:r>
      <w:r w:rsidR="00D113BE" w:rsidRPr="00B32D7A">
        <w:rPr>
          <w:shd w:val="clear" w:color="auto" w:fill="FFFFFF"/>
          <w:lang w:val="en-US"/>
        </w:rPr>
        <w:t>14</w:t>
      </w:r>
      <w:r w:rsidR="00EE027F" w:rsidRPr="00B32D7A">
        <w:rPr>
          <w:shd w:val="clear" w:color="auto" w:fill="FFFFFF"/>
          <w:lang w:val="en-US"/>
        </w:rPr>
        <w:t>)</w:t>
      </w:r>
      <w:r w:rsidR="0022266B" w:rsidRPr="00B32D7A">
        <w:rPr>
          <w:shd w:val="clear" w:color="auto" w:fill="FFFFFF"/>
          <w:lang w:val="en-US"/>
        </w:rPr>
        <w:t>.</w:t>
      </w:r>
      <w:r w:rsidR="00957802" w:rsidRPr="00B32D7A">
        <w:rPr>
          <w:shd w:val="clear" w:color="auto" w:fill="FFFFFF"/>
          <w:lang w:val="en-US"/>
        </w:rPr>
        <w:t xml:space="preserve"> Employees have a lot of experiences </w:t>
      </w:r>
      <w:r w:rsidR="000825A6" w:rsidRPr="00B32D7A">
        <w:rPr>
          <w:shd w:val="clear" w:color="auto" w:fill="FFFFFF"/>
          <w:lang w:val="en-US"/>
        </w:rPr>
        <w:t xml:space="preserve">as well as the financial advisors but there is a space to improve it. They can make mistakes of course so that this part is marked as </w:t>
      </w:r>
      <w:r w:rsidR="001E1369" w:rsidRPr="00B32D7A">
        <w:rPr>
          <w:shd w:val="clear" w:color="auto" w:fill="FFFFFF"/>
          <w:lang w:val="en-US"/>
        </w:rPr>
        <w:t>(</w:t>
      </w:r>
      <w:r w:rsidR="000825A6" w:rsidRPr="00B32D7A">
        <w:rPr>
          <w:shd w:val="clear" w:color="auto" w:fill="FFFFFF"/>
          <w:lang w:val="en-US"/>
        </w:rPr>
        <w:t>W11</w:t>
      </w:r>
      <w:r w:rsidR="001E1369" w:rsidRPr="00B32D7A">
        <w:rPr>
          <w:shd w:val="clear" w:color="auto" w:fill="FFFFFF"/>
          <w:lang w:val="en-US"/>
        </w:rPr>
        <w:t>)</w:t>
      </w:r>
      <w:r w:rsidR="000825A6" w:rsidRPr="00B32D7A">
        <w:rPr>
          <w:shd w:val="clear" w:color="auto" w:fill="FFFFFF"/>
          <w:lang w:val="en-US"/>
        </w:rPr>
        <w:t>.</w:t>
      </w:r>
    </w:p>
    <w:p w:rsidR="00957802" w:rsidRPr="00B32D7A" w:rsidRDefault="00957802" w:rsidP="00B0732B">
      <w:pPr>
        <w:spacing w:line="360" w:lineRule="auto"/>
        <w:contextualSpacing/>
        <w:jc w:val="both"/>
        <w:rPr>
          <w:shd w:val="clear" w:color="auto" w:fill="FFFFFF"/>
          <w:lang w:val="en-US"/>
        </w:rPr>
      </w:pPr>
    </w:p>
    <w:p w:rsidR="003C2B8C" w:rsidRPr="00B32D7A" w:rsidRDefault="00637796" w:rsidP="00913B79">
      <w:pPr>
        <w:pStyle w:val="Nadpis3"/>
      </w:pPr>
      <w:bookmarkStart w:id="908" w:name="_Toc353957247"/>
      <w:r w:rsidRPr="00B32D7A">
        <w:t>2.8</w:t>
      </w:r>
      <w:r w:rsidR="00107EDA" w:rsidRPr="00B32D7A">
        <w:t>.6 Analysis of “process” of business strategy</w:t>
      </w:r>
      <w:bookmarkEnd w:id="908"/>
    </w:p>
    <w:p w:rsidR="003C2B8C" w:rsidRPr="00B32D7A" w:rsidRDefault="003C2B8C" w:rsidP="00B0732B">
      <w:pPr>
        <w:spacing w:line="360" w:lineRule="auto"/>
        <w:contextualSpacing/>
        <w:jc w:val="both"/>
        <w:rPr>
          <w:b/>
          <w:lang w:val="en-US"/>
        </w:rPr>
      </w:pPr>
    </w:p>
    <w:p w:rsidR="00107EDA" w:rsidRPr="00B32D7A" w:rsidRDefault="00107EDA" w:rsidP="00B0732B">
      <w:pPr>
        <w:spacing w:line="360" w:lineRule="auto"/>
        <w:contextualSpacing/>
        <w:jc w:val="both"/>
        <w:rPr>
          <w:lang w:val="en-US"/>
        </w:rPr>
      </w:pPr>
      <w:r w:rsidRPr="00B32D7A">
        <w:rPr>
          <w:i/>
          <w:lang w:val="en-US"/>
        </w:rPr>
        <w:t xml:space="preserve">“It refers to the methods and process of providing a service and is hence essential to have a thorough knowledge on whether the services are helpful to the customers, if they are provided in time, if the customers are informed in hand about the services and many such things.” </w:t>
      </w:r>
      <w:r w:rsidRPr="00B32D7A">
        <w:rPr>
          <w:lang w:val="en-US"/>
        </w:rPr>
        <w:t>(</w:t>
      </w:r>
      <w:hyperlink r:id="rId82" w:history="1">
        <w:r w:rsidRPr="00B32D7A">
          <w:rPr>
            <w:rStyle w:val="Hypertextovodkaz"/>
            <w:color w:val="auto"/>
            <w:lang w:val="en-US"/>
          </w:rPr>
          <w:t>http://ezinearticles.com/?The-7Ps-of-Marketing-Mix&amp;id=1486721</w:t>
        </w:r>
      </w:hyperlink>
      <w:r w:rsidRPr="00B32D7A">
        <w:rPr>
          <w:lang w:val="en-US"/>
        </w:rPr>
        <w:t>).</w:t>
      </w:r>
    </w:p>
    <w:p w:rsidR="00B27402" w:rsidRPr="00B32D7A" w:rsidRDefault="00B27402" w:rsidP="00B0732B">
      <w:pPr>
        <w:spacing w:line="360" w:lineRule="auto"/>
        <w:contextualSpacing/>
        <w:jc w:val="both"/>
        <w:rPr>
          <w:shd w:val="clear" w:color="auto" w:fill="FFFFFF"/>
          <w:lang w:val="en-US"/>
        </w:rPr>
      </w:pPr>
    </w:p>
    <w:p w:rsidR="00B27402" w:rsidRPr="00B32D7A" w:rsidRDefault="00B27402" w:rsidP="00B0732B">
      <w:pPr>
        <w:spacing w:line="360" w:lineRule="auto"/>
        <w:contextualSpacing/>
        <w:jc w:val="both"/>
        <w:rPr>
          <w:lang w:val="en-US"/>
        </w:rPr>
      </w:pPr>
      <w:r w:rsidRPr="00B32D7A">
        <w:rPr>
          <w:shd w:val="clear" w:color="auto" w:fill="FFFFFF"/>
          <w:lang w:val="en-US"/>
        </w:rPr>
        <w:t xml:space="preserve">An important change is controlled by changing the internal processes of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w:t>
      </w:r>
      <w:proofErr w:type="spellStart"/>
      <w:proofErr w:type="gramStart"/>
      <w:r w:rsidRPr="00B32D7A">
        <w:rPr>
          <w:shd w:val="clear" w:color="auto" w:fill="FFFFFF"/>
          <w:lang w:val="en-US"/>
        </w:rPr>
        <w:t>a.s</w:t>
      </w:r>
      <w:proofErr w:type="spellEnd"/>
      <w:proofErr w:type="gramEnd"/>
      <w:r w:rsidRPr="00B32D7A">
        <w:rPr>
          <w:shd w:val="clear" w:color="auto" w:fill="FFFFFF"/>
          <w:lang w:val="en-US"/>
        </w:rPr>
        <w:t>. in the continuing the transformation of the organizational structure, which touches all the activities from the sale of insurance across the internal administration until the execution of the method claims. All the processes and procedures are associated with the sale and promotion of insurance products as well as with the subsequent care of the clients</w:t>
      </w:r>
      <w:r w:rsidR="00EE027F" w:rsidRPr="00B32D7A">
        <w:rPr>
          <w:shd w:val="clear" w:color="auto" w:fill="FFFFFF"/>
          <w:lang w:val="en-US"/>
        </w:rPr>
        <w:t xml:space="preserve"> (S</w:t>
      </w:r>
      <w:r w:rsidR="00D113BE" w:rsidRPr="00B32D7A">
        <w:rPr>
          <w:shd w:val="clear" w:color="auto" w:fill="FFFFFF"/>
          <w:lang w:val="en-US"/>
        </w:rPr>
        <w:t>15</w:t>
      </w:r>
      <w:r w:rsidR="00EE027F" w:rsidRPr="00B32D7A">
        <w:rPr>
          <w:shd w:val="clear" w:color="auto" w:fill="FFFFFF"/>
          <w:lang w:val="en-US"/>
        </w:rPr>
        <w:t>)</w:t>
      </w:r>
      <w:r w:rsidRPr="00B32D7A">
        <w:rPr>
          <w:shd w:val="clear" w:color="auto" w:fill="FFFFFF"/>
          <w:lang w:val="en-US"/>
        </w:rPr>
        <w:t>.</w:t>
      </w:r>
      <w:r w:rsidR="00EE027F" w:rsidRPr="00B32D7A">
        <w:rPr>
          <w:shd w:val="clear" w:color="auto" w:fill="FFFFFF"/>
          <w:lang w:val="en-US"/>
        </w:rPr>
        <w:t xml:space="preserve"> </w:t>
      </w:r>
      <w:r w:rsidRPr="00B32D7A">
        <w:rPr>
          <w:shd w:val="clear" w:color="auto" w:fill="FFFFFF"/>
          <w:lang w:val="en-US"/>
        </w:rPr>
        <w:t>Processes are associated with the following points: the working procedures of the sellers and financial advisers, procedures related to the processing of the concluded insurance contracts, procedures related with the adoption of the client to the insurance, procedures related with the adoption of the client to the insurance, procedures related to the administration of insurance, processes associated with the payment of claims, process related to financial advising.</w:t>
      </w:r>
    </w:p>
    <w:p w:rsidR="00A613BB" w:rsidRDefault="00A613BB" w:rsidP="00913B79">
      <w:pPr>
        <w:pStyle w:val="Nadpis3"/>
      </w:pPr>
      <w:bookmarkStart w:id="909" w:name="_Toc353957248"/>
    </w:p>
    <w:p w:rsidR="00A613BB" w:rsidRDefault="00A613BB" w:rsidP="00913B79">
      <w:pPr>
        <w:pStyle w:val="Nadpis3"/>
      </w:pPr>
    </w:p>
    <w:bookmarkEnd w:id="909"/>
    <w:p w:rsidR="00107EDA" w:rsidRDefault="00107EDA" w:rsidP="00B0732B">
      <w:pPr>
        <w:spacing w:line="360" w:lineRule="auto"/>
        <w:contextualSpacing/>
        <w:jc w:val="both"/>
        <w:rPr>
          <w:lang w:val="en-US"/>
        </w:rPr>
      </w:pPr>
    </w:p>
    <w:p w:rsidR="00A613BB" w:rsidRPr="00B32D7A" w:rsidRDefault="00A613BB" w:rsidP="00A613BB">
      <w:pPr>
        <w:pStyle w:val="Nadpis3"/>
      </w:pPr>
      <w:r w:rsidRPr="00B32D7A">
        <w:lastRenderedPageBreak/>
        <w:t>2.8.7 Analysis of “planning” of business strategy</w:t>
      </w:r>
    </w:p>
    <w:p w:rsidR="00A613BB" w:rsidRPr="00B32D7A" w:rsidRDefault="00A613BB" w:rsidP="00B0732B">
      <w:pPr>
        <w:spacing w:line="360" w:lineRule="auto"/>
        <w:contextualSpacing/>
        <w:jc w:val="both"/>
        <w:rPr>
          <w:lang w:val="en-US"/>
        </w:rPr>
      </w:pPr>
    </w:p>
    <w:p w:rsidR="00DB73C3" w:rsidRPr="00B32D7A" w:rsidRDefault="00DB73C3" w:rsidP="00B0732B">
      <w:pPr>
        <w:spacing w:line="360" w:lineRule="auto"/>
        <w:contextualSpacing/>
        <w:jc w:val="both"/>
        <w:rPr>
          <w:lang w:val="en-US"/>
        </w:rPr>
      </w:pPr>
      <w:r w:rsidRPr="00B32D7A">
        <w:rPr>
          <w:lang w:val="en-US"/>
        </w:rPr>
        <w:t xml:space="preserve">We can conclude the planning, managing, organizing, and company´s culture of crucial SBU. </w:t>
      </w:r>
      <w:r w:rsidR="00DE2F29" w:rsidRPr="00B32D7A">
        <w:rPr>
          <w:lang w:val="en-US"/>
        </w:rPr>
        <w:t>Planning and managing are relatively good</w:t>
      </w:r>
      <w:r w:rsidR="0048495C" w:rsidRPr="00B32D7A">
        <w:rPr>
          <w:lang w:val="en-US"/>
        </w:rPr>
        <w:t xml:space="preserve"> in financial advisory</w:t>
      </w:r>
      <w:r w:rsidR="006708E7" w:rsidRPr="00B32D7A">
        <w:rPr>
          <w:lang w:val="en-US"/>
        </w:rPr>
        <w:t xml:space="preserve"> (S</w:t>
      </w:r>
      <w:r w:rsidR="00D113BE" w:rsidRPr="00B32D7A">
        <w:rPr>
          <w:lang w:val="en-US"/>
        </w:rPr>
        <w:t>16</w:t>
      </w:r>
      <w:r w:rsidR="006708E7" w:rsidRPr="00B32D7A">
        <w:rPr>
          <w:lang w:val="en-US"/>
        </w:rPr>
        <w:t xml:space="preserve">). </w:t>
      </w:r>
      <w:r w:rsidR="00DE2F29" w:rsidRPr="00B32D7A">
        <w:rPr>
          <w:lang w:val="en-US"/>
        </w:rPr>
        <w:t>Company culture is good</w:t>
      </w:r>
      <w:r w:rsidR="0048495C" w:rsidRPr="00B32D7A">
        <w:rPr>
          <w:lang w:val="en-US"/>
        </w:rPr>
        <w:t xml:space="preserve"> and long. </w:t>
      </w:r>
    </w:p>
    <w:p w:rsidR="00DB6D65" w:rsidRPr="00B32D7A" w:rsidRDefault="00DB6D65" w:rsidP="00B0732B">
      <w:pPr>
        <w:spacing w:line="360" w:lineRule="auto"/>
        <w:contextualSpacing/>
        <w:jc w:val="both"/>
        <w:rPr>
          <w:lang w:val="en-US"/>
        </w:rPr>
      </w:pPr>
    </w:p>
    <w:p w:rsidR="00DB6D65" w:rsidRPr="00B32D7A" w:rsidRDefault="00DB6D65" w:rsidP="00913B79">
      <w:pPr>
        <w:pStyle w:val="Nadpis3"/>
      </w:pPr>
      <w:bookmarkStart w:id="910" w:name="_Toc353957249"/>
      <w:r w:rsidRPr="00B32D7A">
        <w:t>2.8.8 Partial SWOT analysis</w:t>
      </w:r>
      <w:bookmarkEnd w:id="910"/>
    </w:p>
    <w:p w:rsidR="00DB6D65" w:rsidRPr="00B32D7A" w:rsidRDefault="00DB6D65" w:rsidP="00B0732B">
      <w:pPr>
        <w:spacing w:line="360" w:lineRule="auto"/>
        <w:contextualSpacing/>
        <w:jc w:val="both"/>
        <w:rPr>
          <w:lang w:val="en-US"/>
        </w:rPr>
      </w:pPr>
    </w:p>
    <w:p w:rsidR="00DB6D65" w:rsidRPr="00B32D7A" w:rsidRDefault="00DB6D65" w:rsidP="00B0732B">
      <w:pPr>
        <w:spacing w:line="360" w:lineRule="auto"/>
        <w:contextualSpacing/>
        <w:jc w:val="both"/>
        <w:rPr>
          <w:lang w:val="en-US"/>
        </w:rPr>
      </w:pPr>
      <w:r w:rsidRPr="00B32D7A">
        <w:rPr>
          <w:lang w:val="en-US"/>
        </w:rPr>
        <w:t xml:space="preserve">The price must be set up according to competitive products analysis.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has realized this analysis last year and the price was suitable so that it is not necessary to change the price </w:t>
      </w:r>
      <w:r w:rsidR="001E1369" w:rsidRPr="00B32D7A">
        <w:rPr>
          <w:lang w:val="en-US"/>
        </w:rPr>
        <w:t>(</w:t>
      </w:r>
      <w:r w:rsidRPr="00B32D7A">
        <w:rPr>
          <w:lang w:val="en-US"/>
        </w:rPr>
        <w:t>S11</w:t>
      </w:r>
      <w:r w:rsidR="001E1369" w:rsidRPr="00B32D7A">
        <w:rPr>
          <w:lang w:val="en-US"/>
        </w:rPr>
        <w:t>).</w:t>
      </w:r>
      <w:r w:rsidRPr="00B32D7A">
        <w:rPr>
          <w:lang w:val="en-US"/>
        </w:rPr>
        <w:t xml:space="preserve"> </w:t>
      </w:r>
    </w:p>
    <w:p w:rsidR="00DB6D65" w:rsidRPr="00B32D7A" w:rsidRDefault="00DB6D65" w:rsidP="00B0732B">
      <w:pPr>
        <w:pStyle w:val="Odstavecseseznamem"/>
        <w:spacing w:after="0" w:line="360" w:lineRule="auto"/>
        <w:ind w:left="0"/>
        <w:jc w:val="both"/>
        <w:outlineLvl w:val="2"/>
        <w:rPr>
          <w:rFonts w:ascii="Times New Roman" w:hAnsi="Times New Roman"/>
          <w:sz w:val="24"/>
          <w:szCs w:val="24"/>
          <w:shd w:val="clear" w:color="auto" w:fill="FFFFFF"/>
          <w:lang w:val="en-US"/>
        </w:rPr>
      </w:pPr>
    </w:p>
    <w:p w:rsidR="00DB6D65" w:rsidRPr="00B32D7A" w:rsidRDefault="00DB6D65" w:rsidP="00B0732B">
      <w:pPr>
        <w:pStyle w:val="Odstavecseseznamem"/>
        <w:spacing w:after="0" w:line="360" w:lineRule="auto"/>
        <w:ind w:left="0"/>
        <w:jc w:val="both"/>
        <w:outlineLvl w:val="2"/>
        <w:rPr>
          <w:rFonts w:ascii="Times New Roman" w:hAnsi="Times New Roman"/>
          <w:sz w:val="24"/>
          <w:szCs w:val="24"/>
          <w:shd w:val="clear" w:color="auto" w:fill="FFFFFF"/>
          <w:lang w:val="en-US"/>
        </w:rPr>
      </w:pPr>
      <w:bookmarkStart w:id="911" w:name="_Toc352840734"/>
      <w:bookmarkStart w:id="912" w:name="_Toc353957250"/>
      <w:r w:rsidRPr="00B32D7A">
        <w:rPr>
          <w:rFonts w:ascii="Times New Roman" w:hAnsi="Times New Roman"/>
          <w:sz w:val="24"/>
          <w:szCs w:val="24"/>
          <w:shd w:val="clear" w:color="auto" w:fill="FFFFFF"/>
          <w:lang w:val="en-US"/>
        </w:rPr>
        <w:t>The below points are marked as S12:</w:t>
      </w:r>
      <w:bookmarkEnd w:id="911"/>
      <w:bookmarkEnd w:id="912"/>
    </w:p>
    <w:p w:rsidR="00DB6D65" w:rsidRPr="00B32D7A" w:rsidRDefault="00DB6D65" w:rsidP="00B0732B">
      <w:pPr>
        <w:pStyle w:val="Odstavecseseznamem"/>
        <w:spacing w:after="0" w:line="360" w:lineRule="auto"/>
        <w:jc w:val="both"/>
        <w:outlineLvl w:val="2"/>
        <w:rPr>
          <w:rFonts w:ascii="Times New Roman" w:hAnsi="Times New Roman"/>
          <w:b/>
          <w:sz w:val="24"/>
          <w:szCs w:val="24"/>
          <w:lang w:val="en-US"/>
        </w:rPr>
      </w:pPr>
      <w:bookmarkStart w:id="913" w:name="_Toc352840735"/>
      <w:bookmarkStart w:id="914" w:name="_Toc353957251"/>
      <w:proofErr w:type="gramStart"/>
      <w:r w:rsidRPr="00B32D7A">
        <w:rPr>
          <w:rFonts w:ascii="Times New Roman" w:hAnsi="Times New Roman"/>
          <w:sz w:val="24"/>
          <w:szCs w:val="24"/>
          <w:shd w:val="clear" w:color="auto" w:fill="FFFFFF"/>
          <w:lang w:val="en-US"/>
        </w:rPr>
        <w:t>An independent financial adviser</w:t>
      </w:r>
      <w:r w:rsidR="001E1369" w:rsidRPr="00B32D7A">
        <w:rPr>
          <w:rFonts w:ascii="Times New Roman" w:hAnsi="Times New Roman"/>
          <w:sz w:val="24"/>
          <w:szCs w:val="24"/>
          <w:shd w:val="clear" w:color="auto" w:fill="FFFFFF"/>
          <w:lang w:val="en-US"/>
        </w:rPr>
        <w:t>s</w:t>
      </w:r>
      <w:proofErr w:type="gramEnd"/>
      <w:r w:rsidRPr="00B32D7A">
        <w:rPr>
          <w:rFonts w:ascii="Times New Roman" w:hAnsi="Times New Roman"/>
          <w:sz w:val="24"/>
          <w:szCs w:val="24"/>
          <w:shd w:val="clear" w:color="auto" w:fill="FFFFFF"/>
          <w:lang w:val="en-US"/>
        </w:rPr>
        <w:t>.</w:t>
      </w:r>
      <w:bookmarkEnd w:id="913"/>
      <w:bookmarkEnd w:id="914"/>
      <w:r w:rsidRPr="00B32D7A">
        <w:rPr>
          <w:rFonts w:ascii="Times New Roman" w:hAnsi="Times New Roman"/>
          <w:sz w:val="24"/>
          <w:szCs w:val="24"/>
          <w:shd w:val="clear" w:color="auto" w:fill="FFFFFF"/>
          <w:lang w:val="en-US"/>
        </w:rPr>
        <w:t xml:space="preserve"> </w:t>
      </w:r>
    </w:p>
    <w:p w:rsidR="00DB6D65" w:rsidRPr="00B32D7A" w:rsidRDefault="00DB6D65" w:rsidP="00B0732B">
      <w:pPr>
        <w:pStyle w:val="Odstavecseseznamem"/>
        <w:spacing w:after="0" w:line="360" w:lineRule="auto"/>
        <w:jc w:val="both"/>
        <w:outlineLvl w:val="2"/>
        <w:rPr>
          <w:rFonts w:ascii="Times New Roman" w:hAnsi="Times New Roman"/>
          <w:b/>
          <w:sz w:val="24"/>
          <w:szCs w:val="24"/>
          <w:lang w:val="en-US"/>
        </w:rPr>
      </w:pPr>
      <w:bookmarkStart w:id="915" w:name="_Toc352840736"/>
      <w:bookmarkStart w:id="916" w:name="_Toc353957252"/>
      <w:proofErr w:type="gramStart"/>
      <w:r w:rsidRPr="00B32D7A">
        <w:rPr>
          <w:rFonts w:ascii="Times New Roman" w:hAnsi="Times New Roman"/>
          <w:sz w:val="24"/>
          <w:szCs w:val="24"/>
          <w:shd w:val="clear" w:color="auto" w:fill="FFFFFF"/>
          <w:lang w:val="en-US"/>
        </w:rPr>
        <w:t>Insurance advisor at the branch.</w:t>
      </w:r>
      <w:bookmarkEnd w:id="915"/>
      <w:bookmarkEnd w:id="916"/>
      <w:proofErr w:type="gramEnd"/>
      <w:r w:rsidRPr="00B32D7A">
        <w:rPr>
          <w:rFonts w:ascii="Times New Roman" w:hAnsi="Times New Roman"/>
          <w:sz w:val="24"/>
          <w:szCs w:val="24"/>
          <w:shd w:val="clear" w:color="auto" w:fill="FFFFFF"/>
          <w:lang w:val="en-US"/>
        </w:rPr>
        <w:t xml:space="preserve"> </w:t>
      </w:r>
    </w:p>
    <w:p w:rsidR="00DB6D65" w:rsidRPr="00B32D7A" w:rsidRDefault="00DB6D65" w:rsidP="00B0732B">
      <w:pPr>
        <w:pStyle w:val="Odstavecseseznamem"/>
        <w:spacing w:after="0" w:line="360" w:lineRule="auto"/>
        <w:jc w:val="both"/>
        <w:outlineLvl w:val="2"/>
        <w:rPr>
          <w:rFonts w:ascii="Times New Roman" w:hAnsi="Times New Roman"/>
          <w:b/>
          <w:sz w:val="24"/>
          <w:szCs w:val="24"/>
          <w:lang w:val="en-US"/>
        </w:rPr>
      </w:pPr>
      <w:bookmarkStart w:id="917" w:name="_Toc352840737"/>
      <w:bookmarkStart w:id="918" w:name="_Toc353957253"/>
      <w:proofErr w:type="gramStart"/>
      <w:r w:rsidRPr="00B32D7A">
        <w:rPr>
          <w:rFonts w:ascii="Times New Roman" w:hAnsi="Times New Roman"/>
          <w:sz w:val="24"/>
          <w:szCs w:val="24"/>
          <w:shd w:val="clear" w:color="auto" w:fill="FFFFFF"/>
          <w:lang w:val="en-US"/>
        </w:rPr>
        <w:t>Insurance company's website.</w:t>
      </w:r>
      <w:bookmarkEnd w:id="917"/>
      <w:bookmarkEnd w:id="918"/>
      <w:proofErr w:type="gramEnd"/>
      <w:r w:rsidRPr="00B32D7A">
        <w:rPr>
          <w:rFonts w:ascii="Times New Roman" w:hAnsi="Times New Roman"/>
          <w:sz w:val="24"/>
          <w:szCs w:val="24"/>
          <w:shd w:val="clear" w:color="auto" w:fill="FFFFFF"/>
          <w:lang w:val="en-US"/>
        </w:rPr>
        <w:t xml:space="preserve"> </w:t>
      </w:r>
    </w:p>
    <w:p w:rsidR="00DB6D65" w:rsidRPr="00B32D7A" w:rsidRDefault="00DB6D65" w:rsidP="00B0732B">
      <w:pPr>
        <w:pStyle w:val="Odstavecseseznamem"/>
        <w:spacing w:after="0" w:line="360" w:lineRule="auto"/>
        <w:jc w:val="both"/>
        <w:outlineLvl w:val="2"/>
        <w:rPr>
          <w:rFonts w:ascii="Times New Roman" w:hAnsi="Times New Roman"/>
          <w:b/>
          <w:sz w:val="24"/>
          <w:szCs w:val="24"/>
          <w:lang w:val="en-US"/>
        </w:rPr>
      </w:pPr>
      <w:bookmarkStart w:id="919" w:name="_Toc352840738"/>
      <w:bookmarkStart w:id="920" w:name="_Toc353957254"/>
      <w:proofErr w:type="gramStart"/>
      <w:r w:rsidRPr="00B32D7A">
        <w:rPr>
          <w:rFonts w:ascii="Times New Roman" w:hAnsi="Times New Roman"/>
          <w:sz w:val="24"/>
          <w:szCs w:val="24"/>
          <w:shd w:val="clear" w:color="auto" w:fill="FFFFFF"/>
          <w:lang w:val="en-US"/>
        </w:rPr>
        <w:t>Exclusive insurance advisor to insurance companies.</w:t>
      </w:r>
      <w:bookmarkEnd w:id="919"/>
      <w:bookmarkEnd w:id="920"/>
      <w:proofErr w:type="gramEnd"/>
      <w:r w:rsidRPr="00B32D7A">
        <w:rPr>
          <w:rFonts w:ascii="Times New Roman" w:hAnsi="Times New Roman"/>
          <w:sz w:val="24"/>
          <w:szCs w:val="24"/>
          <w:shd w:val="clear" w:color="auto" w:fill="FFFFFF"/>
          <w:lang w:val="en-US"/>
        </w:rPr>
        <w:t xml:space="preserve"> </w:t>
      </w:r>
    </w:p>
    <w:p w:rsidR="00DB6D65" w:rsidRPr="00B32D7A" w:rsidRDefault="00DB6D65" w:rsidP="00B0732B">
      <w:pPr>
        <w:pStyle w:val="Odstavecseseznamem"/>
        <w:spacing w:after="0" w:line="360" w:lineRule="auto"/>
        <w:jc w:val="both"/>
        <w:outlineLvl w:val="2"/>
        <w:rPr>
          <w:rFonts w:ascii="Times New Roman" w:hAnsi="Times New Roman"/>
          <w:b/>
          <w:sz w:val="24"/>
          <w:szCs w:val="24"/>
          <w:lang w:val="en-US"/>
        </w:rPr>
      </w:pPr>
      <w:bookmarkStart w:id="921" w:name="_Toc352840739"/>
      <w:bookmarkStart w:id="922" w:name="_Toc353957255"/>
      <w:r w:rsidRPr="00B32D7A">
        <w:rPr>
          <w:rFonts w:ascii="Times New Roman" w:hAnsi="Times New Roman"/>
          <w:sz w:val="24"/>
          <w:szCs w:val="24"/>
          <w:shd w:val="clear" w:color="auto" w:fill="FFFFFF"/>
          <w:lang w:val="en-US"/>
        </w:rPr>
        <w:t>Internet sites that deal with insurance.</w:t>
      </w:r>
      <w:bookmarkEnd w:id="921"/>
      <w:bookmarkEnd w:id="922"/>
      <w:r w:rsidRPr="00B32D7A">
        <w:rPr>
          <w:rFonts w:ascii="Times New Roman" w:hAnsi="Times New Roman"/>
          <w:sz w:val="24"/>
          <w:szCs w:val="24"/>
          <w:shd w:val="clear" w:color="auto" w:fill="FFFFFF"/>
          <w:lang w:val="en-US"/>
        </w:rPr>
        <w:t xml:space="preserve"> </w:t>
      </w:r>
    </w:p>
    <w:p w:rsidR="00DB6D65" w:rsidRPr="00B32D7A" w:rsidRDefault="00DB6D65" w:rsidP="00B0732B">
      <w:pPr>
        <w:pStyle w:val="Odstavecseseznamem"/>
        <w:spacing w:after="0" w:line="360" w:lineRule="auto"/>
        <w:jc w:val="both"/>
        <w:outlineLvl w:val="2"/>
        <w:rPr>
          <w:rFonts w:ascii="Times New Roman" w:hAnsi="Times New Roman"/>
          <w:b/>
          <w:sz w:val="24"/>
          <w:szCs w:val="24"/>
          <w:lang w:val="en-US"/>
        </w:rPr>
      </w:pPr>
      <w:bookmarkStart w:id="923" w:name="_Toc352840740"/>
      <w:bookmarkStart w:id="924" w:name="_Toc353957256"/>
      <w:proofErr w:type="gramStart"/>
      <w:r w:rsidRPr="00B32D7A">
        <w:rPr>
          <w:rFonts w:ascii="Times New Roman" w:hAnsi="Times New Roman"/>
          <w:sz w:val="24"/>
          <w:szCs w:val="24"/>
          <w:shd w:val="clear" w:color="auto" w:fill="FFFFFF"/>
          <w:lang w:val="en-US"/>
        </w:rPr>
        <w:t>Non-exclusive insurance advisor, broker, bank alliances.</w:t>
      </w:r>
      <w:bookmarkEnd w:id="923"/>
      <w:bookmarkEnd w:id="924"/>
      <w:proofErr w:type="gramEnd"/>
      <w:r w:rsidRPr="00B32D7A">
        <w:rPr>
          <w:rFonts w:ascii="Times New Roman" w:hAnsi="Times New Roman"/>
          <w:sz w:val="24"/>
          <w:szCs w:val="24"/>
          <w:shd w:val="clear" w:color="auto" w:fill="FFFFFF"/>
          <w:lang w:val="en-US"/>
        </w:rPr>
        <w:t xml:space="preserve"> </w:t>
      </w:r>
    </w:p>
    <w:p w:rsidR="00DB6D65" w:rsidRPr="00B32D7A" w:rsidRDefault="00DB6D65" w:rsidP="00B0732B">
      <w:pPr>
        <w:pStyle w:val="Odstavecseseznamem"/>
        <w:spacing w:after="0" w:line="360" w:lineRule="auto"/>
        <w:jc w:val="both"/>
        <w:outlineLvl w:val="2"/>
        <w:rPr>
          <w:rFonts w:ascii="Times New Roman" w:hAnsi="Times New Roman"/>
          <w:b/>
          <w:sz w:val="24"/>
          <w:szCs w:val="24"/>
          <w:lang w:val="en-US"/>
        </w:rPr>
      </w:pPr>
      <w:bookmarkStart w:id="925" w:name="_Toc352840741"/>
      <w:bookmarkStart w:id="926" w:name="_Toc353957257"/>
      <w:proofErr w:type="gramStart"/>
      <w:r w:rsidRPr="00B32D7A">
        <w:rPr>
          <w:rFonts w:ascii="Times New Roman" w:hAnsi="Times New Roman"/>
          <w:sz w:val="24"/>
          <w:szCs w:val="24"/>
          <w:shd w:val="clear" w:color="auto" w:fill="FFFFFF"/>
          <w:lang w:val="en-US"/>
        </w:rPr>
        <w:t>Communication through phone, customer service line.</w:t>
      </w:r>
      <w:bookmarkEnd w:id="925"/>
      <w:bookmarkEnd w:id="926"/>
      <w:proofErr w:type="gramEnd"/>
      <w:r w:rsidRPr="00B32D7A">
        <w:rPr>
          <w:rFonts w:ascii="Times New Roman" w:hAnsi="Times New Roman"/>
          <w:b/>
          <w:sz w:val="24"/>
          <w:szCs w:val="24"/>
          <w:lang w:val="en-US"/>
        </w:rPr>
        <w:t xml:space="preserve"> </w:t>
      </w:r>
    </w:p>
    <w:p w:rsidR="00DB6D65" w:rsidRPr="00B32D7A" w:rsidRDefault="00DB6D65" w:rsidP="00B0732B">
      <w:pPr>
        <w:pStyle w:val="Obsah3"/>
        <w:rPr>
          <w:sz w:val="24"/>
          <w:szCs w:val="24"/>
          <w:lang w:val="en-US"/>
        </w:rPr>
      </w:pPr>
    </w:p>
    <w:p w:rsidR="00DB6D65" w:rsidRPr="00B32D7A" w:rsidRDefault="00DB6D65" w:rsidP="00B0732B">
      <w:pPr>
        <w:spacing w:line="360" w:lineRule="auto"/>
        <w:contextualSpacing/>
        <w:jc w:val="both"/>
      </w:pPr>
    </w:p>
    <w:p w:rsidR="00DB6D65" w:rsidRPr="00B32D7A" w:rsidRDefault="00DB6D65" w:rsidP="00B0732B">
      <w:pPr>
        <w:spacing w:line="360" w:lineRule="auto"/>
        <w:contextualSpacing/>
        <w:jc w:val="both"/>
        <w:rPr>
          <w:shd w:val="clear" w:color="auto" w:fill="FFFFFF"/>
          <w:lang w:val="en-US"/>
        </w:rPr>
      </w:pPr>
      <w:r w:rsidRPr="00B32D7A">
        <w:rPr>
          <w:shd w:val="clear" w:color="auto" w:fill="FFFFFF"/>
          <w:lang w:val="en-US"/>
        </w:rPr>
        <w:t xml:space="preserve">As we can see, the company has wide range of products and services what is very good for clients. They can choose the correct one product or service. The financial advisors help them during their decision making </w:t>
      </w:r>
      <w:proofErr w:type="spellStart"/>
      <w:r w:rsidRPr="00B32D7A">
        <w:rPr>
          <w:shd w:val="clear" w:color="auto" w:fill="FFFFFF"/>
          <w:lang w:val="en-US"/>
        </w:rPr>
        <w:t>anyway</w:t>
      </w:r>
      <w:proofErr w:type="spellEnd"/>
      <w:r w:rsidRPr="00B32D7A">
        <w:rPr>
          <w:shd w:val="clear" w:color="auto" w:fill="FFFFFF"/>
          <w:lang w:val="en-US"/>
        </w:rPr>
        <w:t xml:space="preserve"> they can improve their knowledge what is marked as </w:t>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t>W9</w:t>
      </w:r>
    </w:p>
    <w:p w:rsidR="00DB6D65" w:rsidRPr="00B32D7A" w:rsidRDefault="00DB6D65" w:rsidP="00B0732B">
      <w:pPr>
        <w:spacing w:line="360" w:lineRule="auto"/>
        <w:contextualSpacing/>
        <w:jc w:val="both"/>
        <w:rPr>
          <w:lang w:val="en-US"/>
        </w:rPr>
      </w:pPr>
      <w:r w:rsidRPr="00B32D7A">
        <w:rPr>
          <w:lang w:val="en-US"/>
        </w:rPr>
        <w:t xml:space="preserve">Financial advisory is focused on the clients </w:t>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t xml:space="preserve">S13 </w:t>
      </w:r>
    </w:p>
    <w:p w:rsidR="00DB6D65" w:rsidRPr="00B32D7A" w:rsidRDefault="00DB6D65" w:rsidP="00B0732B">
      <w:pPr>
        <w:spacing w:line="360" w:lineRule="auto"/>
        <w:contextualSpacing/>
        <w:jc w:val="both"/>
        <w:rPr>
          <w:lang w:val="en-US"/>
        </w:rPr>
      </w:pPr>
      <w:r w:rsidRPr="00B32D7A">
        <w:rPr>
          <w:lang w:val="en-US"/>
        </w:rPr>
        <w:t xml:space="preserve">The promotion of ČP is good. It is not </w:t>
      </w:r>
      <w:r w:rsidR="001E1369" w:rsidRPr="00B32D7A">
        <w:rPr>
          <w:lang w:val="en-US"/>
        </w:rPr>
        <w:t>quite</w:t>
      </w:r>
      <w:r w:rsidRPr="00B32D7A">
        <w:rPr>
          <w:lang w:val="en-US"/>
        </w:rPr>
        <w:t xml:space="preserve"> good in financial advisory what needs improvement </w:t>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t>W10</w:t>
      </w:r>
    </w:p>
    <w:p w:rsidR="00DB6D65" w:rsidRPr="00B32D7A" w:rsidRDefault="00DB6D65" w:rsidP="00B0732B">
      <w:pPr>
        <w:spacing w:line="360" w:lineRule="auto"/>
        <w:contextualSpacing/>
        <w:jc w:val="both"/>
        <w:rPr>
          <w:shd w:val="clear" w:color="auto" w:fill="FFFFFF"/>
          <w:lang w:val="en-US"/>
        </w:rPr>
      </w:pPr>
      <w:r w:rsidRPr="00B32D7A">
        <w:rPr>
          <w:shd w:val="clear" w:color="auto" w:fill="FFFFFF"/>
          <w:lang w:val="en-US"/>
        </w:rPr>
        <w:t xml:space="preserve">Company has a lot of loyal employees </w:t>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t>S14</w:t>
      </w:r>
      <w:r w:rsidRPr="00B32D7A">
        <w:rPr>
          <w:shd w:val="clear" w:color="auto" w:fill="FFFFFF"/>
          <w:lang w:val="en-US"/>
        </w:rPr>
        <w:tab/>
        <w:t xml:space="preserve"> </w:t>
      </w:r>
    </w:p>
    <w:p w:rsidR="00DB6D65" w:rsidRPr="00B32D7A" w:rsidRDefault="00DB6D65" w:rsidP="00B0732B">
      <w:pPr>
        <w:spacing w:line="360" w:lineRule="auto"/>
        <w:contextualSpacing/>
        <w:jc w:val="both"/>
        <w:rPr>
          <w:b/>
          <w:lang w:val="en-US"/>
        </w:rPr>
      </w:pPr>
      <w:r w:rsidRPr="00B32D7A">
        <w:rPr>
          <w:shd w:val="clear" w:color="auto" w:fill="FFFFFF"/>
          <w:lang w:val="en-US"/>
        </w:rPr>
        <w:t xml:space="preserve">Employees have a lot of experiences as well as the financial advisors but there is a space to improve it. They can make mistakes of course so that this part is marked as </w:t>
      </w:r>
      <w:r w:rsidRPr="00B32D7A">
        <w:rPr>
          <w:shd w:val="clear" w:color="auto" w:fill="FFFFFF"/>
          <w:lang w:val="en-US"/>
        </w:rPr>
        <w:tab/>
        <w:t>W11</w:t>
      </w:r>
    </w:p>
    <w:p w:rsidR="00DB6D65" w:rsidRPr="00B32D7A" w:rsidRDefault="00DB6D65" w:rsidP="00B0732B">
      <w:pPr>
        <w:spacing w:line="360" w:lineRule="auto"/>
        <w:contextualSpacing/>
        <w:jc w:val="both"/>
        <w:rPr>
          <w:shd w:val="clear" w:color="auto" w:fill="FFFFFF"/>
          <w:lang w:val="en-US"/>
        </w:rPr>
      </w:pPr>
      <w:r w:rsidRPr="00B32D7A">
        <w:rPr>
          <w:shd w:val="clear" w:color="auto" w:fill="FFFFFF"/>
          <w:lang w:val="en-US"/>
        </w:rPr>
        <w:t xml:space="preserve">All the processes and procedures are associated with the sale and promotion of insurance products as well as with the subsequent care of the clients </w:t>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t>S15</w:t>
      </w:r>
    </w:p>
    <w:p w:rsidR="00DB6D65" w:rsidRPr="00B32D7A" w:rsidRDefault="00DB6D65" w:rsidP="00B0732B">
      <w:pPr>
        <w:spacing w:line="360" w:lineRule="auto"/>
        <w:contextualSpacing/>
        <w:jc w:val="both"/>
      </w:pPr>
      <w:r w:rsidRPr="00B32D7A">
        <w:rPr>
          <w:lang w:val="en-US"/>
        </w:rPr>
        <w:lastRenderedPageBreak/>
        <w:t xml:space="preserve">Planning and managing are relatively good in financial advisory </w:t>
      </w:r>
      <w:r w:rsidRPr="00B32D7A">
        <w:rPr>
          <w:lang w:val="en-US"/>
        </w:rPr>
        <w:tab/>
      </w:r>
      <w:r w:rsidRPr="00B32D7A">
        <w:rPr>
          <w:lang w:val="en-US"/>
        </w:rPr>
        <w:tab/>
      </w:r>
      <w:r w:rsidRPr="00B32D7A">
        <w:rPr>
          <w:lang w:val="en-US"/>
        </w:rPr>
        <w:tab/>
        <w:t>S16</w:t>
      </w:r>
    </w:p>
    <w:p w:rsidR="00DB6D65" w:rsidRPr="00B32D7A" w:rsidRDefault="00DB6D65" w:rsidP="00B0732B">
      <w:pPr>
        <w:spacing w:line="360" w:lineRule="auto"/>
        <w:contextualSpacing/>
        <w:jc w:val="both"/>
        <w:rPr>
          <w:lang w:val="en-US"/>
        </w:rPr>
      </w:pPr>
    </w:p>
    <w:p w:rsidR="001D44E0" w:rsidRPr="00B32D7A" w:rsidRDefault="00637796" w:rsidP="00913B79">
      <w:pPr>
        <w:pStyle w:val="Nadpis3"/>
      </w:pPr>
      <w:bookmarkStart w:id="927" w:name="_Toc353957258"/>
      <w:r w:rsidRPr="00B32D7A">
        <w:t>2.8</w:t>
      </w:r>
      <w:r w:rsidR="001D44E0" w:rsidRPr="00B32D7A">
        <w:t>.</w:t>
      </w:r>
      <w:r w:rsidR="003C3658" w:rsidRPr="00B32D7A">
        <w:t>9</w:t>
      </w:r>
      <w:r w:rsidR="001D44E0" w:rsidRPr="00B32D7A">
        <w:t xml:space="preserve"> Internal Analysis using 7 S model</w:t>
      </w:r>
      <w:bookmarkEnd w:id="927"/>
    </w:p>
    <w:p w:rsidR="001D44E0" w:rsidRPr="00B32D7A" w:rsidRDefault="001D44E0" w:rsidP="00B0732B">
      <w:pPr>
        <w:contextualSpacing/>
        <w:rPr>
          <w:lang w:val="en-US"/>
        </w:rPr>
      </w:pPr>
    </w:p>
    <w:p w:rsidR="001D44E0" w:rsidRPr="00B32D7A" w:rsidRDefault="001D44E0" w:rsidP="00B0732B">
      <w:pPr>
        <w:contextualSpacing/>
        <w:rPr>
          <w:lang w:val="en-US"/>
        </w:rPr>
      </w:pPr>
    </w:p>
    <w:p w:rsidR="001D44E0" w:rsidRPr="00B32D7A" w:rsidRDefault="001D44E0" w:rsidP="00B0732B">
      <w:pPr>
        <w:spacing w:line="360" w:lineRule="auto"/>
        <w:contextualSpacing/>
        <w:jc w:val="both"/>
        <w:outlineLvl w:val="2"/>
        <w:rPr>
          <w:b/>
          <w:lang w:val="en-US"/>
        </w:rPr>
      </w:pPr>
      <w:bookmarkStart w:id="928" w:name="_Toc339383925"/>
      <w:bookmarkStart w:id="929" w:name="_Toc339974444"/>
      <w:bookmarkStart w:id="930" w:name="_Toc339977052"/>
      <w:bookmarkStart w:id="931" w:name="_Toc340160257"/>
      <w:bookmarkStart w:id="932" w:name="_Toc340239414"/>
      <w:bookmarkStart w:id="933" w:name="_Toc340400308"/>
      <w:bookmarkStart w:id="934" w:name="_Toc340409486"/>
      <w:bookmarkStart w:id="935" w:name="_Toc340417390"/>
      <w:bookmarkStart w:id="936" w:name="_Toc340417985"/>
      <w:bookmarkStart w:id="937" w:name="_Toc341031589"/>
      <w:bookmarkStart w:id="938" w:name="_Toc341091018"/>
      <w:bookmarkStart w:id="939" w:name="_Toc348365932"/>
      <w:bookmarkStart w:id="940" w:name="_Toc349126009"/>
      <w:bookmarkStart w:id="941" w:name="_Toc350003915"/>
      <w:bookmarkStart w:id="942" w:name="_Toc352840743"/>
      <w:bookmarkStart w:id="943" w:name="_Toc353957259"/>
      <w:r w:rsidRPr="00B32D7A">
        <w:rPr>
          <w:b/>
          <w:lang w:val="en-US"/>
        </w:rPr>
        <w:t>1. Strategy</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rsidR="001D44E0" w:rsidRPr="00B32D7A" w:rsidRDefault="001D44E0" w:rsidP="00B0732B">
      <w:pPr>
        <w:spacing w:line="360" w:lineRule="auto"/>
        <w:contextualSpacing/>
        <w:jc w:val="both"/>
        <w:outlineLvl w:val="2"/>
        <w:rPr>
          <w:b/>
          <w:sz w:val="28"/>
          <w:szCs w:val="28"/>
          <w:lang w:val="en-US"/>
        </w:rPr>
      </w:pPr>
    </w:p>
    <w:p w:rsidR="001D44E0" w:rsidRPr="00B32D7A" w:rsidRDefault="001D44E0" w:rsidP="00B0732B">
      <w:pPr>
        <w:spacing w:line="360" w:lineRule="auto"/>
        <w:contextualSpacing/>
        <w:jc w:val="both"/>
        <w:rPr>
          <w:shd w:val="clear" w:color="auto" w:fill="FFFFFF"/>
          <w:lang w:val="en-US"/>
        </w:rPr>
      </w:pP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takes care of its clients so that it realizes suitable strategy. </w:t>
      </w:r>
    </w:p>
    <w:p w:rsidR="001D44E0" w:rsidRPr="00B32D7A" w:rsidRDefault="001D44E0" w:rsidP="00B0732B">
      <w:pPr>
        <w:spacing w:line="360" w:lineRule="auto"/>
        <w:ind w:firstLine="709"/>
        <w:contextualSpacing/>
        <w:jc w:val="both"/>
        <w:rPr>
          <w:shd w:val="clear" w:color="auto" w:fill="FFFFFF"/>
          <w:lang w:val="en-US"/>
        </w:rPr>
      </w:pPr>
    </w:p>
    <w:p w:rsidR="001D44E0" w:rsidRPr="00B32D7A" w:rsidRDefault="001D44E0" w:rsidP="00B0732B">
      <w:pPr>
        <w:spacing w:line="360" w:lineRule="auto"/>
        <w:contextualSpacing/>
        <w:jc w:val="both"/>
        <w:rPr>
          <w:shd w:val="clear" w:color="auto" w:fill="FFFFFF"/>
          <w:lang w:val="en-US"/>
        </w:rPr>
      </w:pPr>
      <w:r w:rsidRPr="00B32D7A">
        <w:rPr>
          <w:shd w:val="clear" w:color="auto" w:fill="FFFFFF"/>
          <w:lang w:val="en-US"/>
        </w:rPr>
        <w:t>Corporate strategy (for year 2012) is consistently oriented on the clients. The parts of the strategy focus on the 1</w:t>
      </w:r>
      <w:r w:rsidRPr="00B32D7A">
        <w:rPr>
          <w:shd w:val="clear" w:color="auto" w:fill="FFFFFF"/>
          <w:vertAlign w:val="superscript"/>
          <w:lang w:val="en-US"/>
        </w:rPr>
        <w:t>st</w:t>
      </w:r>
      <w:r w:rsidRPr="00B32D7A">
        <w:rPr>
          <w:shd w:val="clear" w:color="auto" w:fill="FFFFFF"/>
          <w:lang w:val="en-US"/>
        </w:rPr>
        <w:t xml:space="preserve"> line and the support of the 1</w:t>
      </w:r>
      <w:r w:rsidRPr="00B32D7A">
        <w:rPr>
          <w:shd w:val="clear" w:color="auto" w:fill="FFFFFF"/>
          <w:vertAlign w:val="superscript"/>
          <w:lang w:val="en-US"/>
        </w:rPr>
        <w:t>st</w:t>
      </w:r>
      <w:r w:rsidRPr="00B32D7A">
        <w:rPr>
          <w:shd w:val="clear" w:color="auto" w:fill="FFFFFF"/>
          <w:lang w:val="en-US"/>
        </w:rPr>
        <w:t xml:space="preserve"> line. The strategy has a total of 8 strategic blocks: </w:t>
      </w:r>
    </w:p>
    <w:p w:rsidR="001D44E0" w:rsidRPr="00B32D7A" w:rsidRDefault="001D44E0" w:rsidP="00B0732B">
      <w:pPr>
        <w:pStyle w:val="Odstavecseseznamem"/>
        <w:numPr>
          <w:ilvl w:val="0"/>
          <w:numId w:val="4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The Retail VPA</w:t>
      </w:r>
    </w:p>
    <w:p w:rsidR="001D44E0" w:rsidRPr="00B32D7A" w:rsidRDefault="001D44E0" w:rsidP="00B0732B">
      <w:pPr>
        <w:pStyle w:val="Odstavecseseznamem"/>
        <w:numPr>
          <w:ilvl w:val="0"/>
          <w:numId w:val="4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Branches</w:t>
      </w:r>
    </w:p>
    <w:p w:rsidR="001D44E0" w:rsidRPr="00B32D7A" w:rsidRDefault="001D44E0" w:rsidP="00B0732B">
      <w:pPr>
        <w:pStyle w:val="Odstavecseseznamem"/>
        <w:numPr>
          <w:ilvl w:val="0"/>
          <w:numId w:val="4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SME</w:t>
      </w:r>
    </w:p>
    <w:p w:rsidR="001D44E0" w:rsidRPr="00B32D7A" w:rsidRDefault="001D44E0" w:rsidP="00B0732B">
      <w:pPr>
        <w:pStyle w:val="Odstavecseseznamem"/>
        <w:numPr>
          <w:ilvl w:val="0"/>
          <w:numId w:val="4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Services to clients</w:t>
      </w:r>
    </w:p>
    <w:p w:rsidR="001D44E0" w:rsidRPr="00B32D7A" w:rsidRDefault="001D44E0" w:rsidP="00B0732B">
      <w:pPr>
        <w:pStyle w:val="Odstavecseseznamem"/>
        <w:numPr>
          <w:ilvl w:val="0"/>
          <w:numId w:val="4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CRM and marketing</w:t>
      </w:r>
    </w:p>
    <w:p w:rsidR="001D44E0" w:rsidRPr="00B32D7A" w:rsidRDefault="001D44E0" w:rsidP="00B0732B">
      <w:pPr>
        <w:pStyle w:val="Odstavecseseznamem"/>
        <w:numPr>
          <w:ilvl w:val="0"/>
          <w:numId w:val="4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Costs, simplicity and the order</w:t>
      </w:r>
    </w:p>
    <w:p w:rsidR="001D44E0" w:rsidRPr="00B32D7A" w:rsidRDefault="001D44E0" w:rsidP="00B0732B">
      <w:pPr>
        <w:pStyle w:val="Odstavecseseznamem"/>
        <w:numPr>
          <w:ilvl w:val="0"/>
          <w:numId w:val="4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 xml:space="preserve">Data and reporting </w:t>
      </w:r>
    </w:p>
    <w:p w:rsidR="001D44E0" w:rsidRPr="00B32D7A" w:rsidRDefault="001D44E0" w:rsidP="00B0732B">
      <w:pPr>
        <w:pStyle w:val="Odstavecseseznamem"/>
        <w:numPr>
          <w:ilvl w:val="0"/>
          <w:numId w:val="4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Products and prices</w:t>
      </w:r>
    </w:p>
    <w:p w:rsidR="003D0FE6" w:rsidRPr="00B32D7A" w:rsidRDefault="003D0FE6" w:rsidP="00B0732B">
      <w:pPr>
        <w:spacing w:line="360" w:lineRule="auto"/>
        <w:contextualSpacing/>
        <w:jc w:val="both"/>
        <w:outlineLvl w:val="2"/>
        <w:rPr>
          <w:lang w:val="en-US"/>
        </w:rPr>
      </w:pPr>
      <w:bookmarkStart w:id="944" w:name="_Toc339383926"/>
      <w:bookmarkStart w:id="945" w:name="_Toc339974445"/>
      <w:bookmarkStart w:id="946" w:name="_Toc339977053"/>
      <w:bookmarkStart w:id="947" w:name="_Toc340160258"/>
      <w:bookmarkStart w:id="948" w:name="_Toc340239415"/>
      <w:bookmarkStart w:id="949" w:name="_Toc340400309"/>
      <w:bookmarkStart w:id="950" w:name="_Toc340409487"/>
      <w:bookmarkStart w:id="951" w:name="_Toc340417391"/>
      <w:bookmarkStart w:id="952" w:name="_Toc340417986"/>
      <w:bookmarkStart w:id="953" w:name="_Toc341031590"/>
      <w:bookmarkStart w:id="954" w:name="_Toc341091019"/>
    </w:p>
    <w:p w:rsidR="001D44E0" w:rsidRPr="00B32D7A" w:rsidRDefault="001D44E0" w:rsidP="00B0732B">
      <w:pPr>
        <w:spacing w:line="360" w:lineRule="auto"/>
        <w:contextualSpacing/>
        <w:jc w:val="both"/>
        <w:outlineLvl w:val="2"/>
        <w:rPr>
          <w:lang w:val="en-US"/>
        </w:rPr>
      </w:pPr>
      <w:bookmarkStart w:id="955" w:name="_Toc348365933"/>
      <w:bookmarkStart w:id="956" w:name="_Toc349126010"/>
      <w:bookmarkStart w:id="957" w:name="_Toc350003916"/>
      <w:bookmarkStart w:id="958" w:name="_Toc352840744"/>
      <w:bookmarkStart w:id="959" w:name="_Toc353957260"/>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primarily takes care of the clients. Clients are on the top of the chart. Clients also will be on the top of the chart in the future.</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r w:rsidR="0048495C" w:rsidRPr="00B32D7A">
        <w:rPr>
          <w:lang w:val="en-US"/>
        </w:rPr>
        <w:t xml:space="preserve"> Financial advisory is oriented on clients as well what was defined in the previous part (S13).</w:t>
      </w:r>
      <w:bookmarkEnd w:id="958"/>
      <w:bookmarkEnd w:id="959"/>
    </w:p>
    <w:p w:rsidR="001D44E0" w:rsidRPr="00B32D7A" w:rsidRDefault="001D44E0" w:rsidP="00B0732B">
      <w:pPr>
        <w:spacing w:line="360" w:lineRule="auto"/>
        <w:contextualSpacing/>
        <w:jc w:val="both"/>
        <w:outlineLvl w:val="2"/>
        <w:rPr>
          <w:b/>
          <w:sz w:val="28"/>
          <w:szCs w:val="28"/>
          <w:lang w:val="en-US"/>
        </w:rPr>
      </w:pPr>
      <w:bookmarkStart w:id="960" w:name="_Toc339383927"/>
      <w:bookmarkStart w:id="961" w:name="_Toc339974446"/>
      <w:bookmarkStart w:id="962" w:name="_Toc339977054"/>
    </w:p>
    <w:p w:rsidR="001E1369" w:rsidRPr="00B32D7A" w:rsidRDefault="001E1369" w:rsidP="00B0732B">
      <w:pPr>
        <w:spacing w:line="360" w:lineRule="auto"/>
        <w:contextualSpacing/>
        <w:jc w:val="both"/>
        <w:outlineLvl w:val="2"/>
        <w:rPr>
          <w:b/>
          <w:lang w:val="en-US"/>
        </w:rPr>
      </w:pPr>
      <w:bookmarkStart w:id="963" w:name="_Toc340160259"/>
      <w:bookmarkStart w:id="964" w:name="_Toc340239416"/>
      <w:bookmarkStart w:id="965" w:name="_Toc340400310"/>
      <w:bookmarkStart w:id="966" w:name="_Toc340409488"/>
      <w:bookmarkStart w:id="967" w:name="_Toc340417392"/>
      <w:bookmarkStart w:id="968" w:name="_Toc340417987"/>
      <w:bookmarkStart w:id="969" w:name="_Toc341031591"/>
      <w:bookmarkStart w:id="970" w:name="_Toc341091020"/>
      <w:bookmarkStart w:id="971" w:name="_Toc348365934"/>
      <w:bookmarkStart w:id="972" w:name="_Toc349126011"/>
      <w:bookmarkStart w:id="973" w:name="_Toc350003917"/>
      <w:bookmarkStart w:id="974" w:name="_Toc352840745"/>
      <w:bookmarkStart w:id="975" w:name="_Toc353957261"/>
    </w:p>
    <w:p w:rsidR="001E1369" w:rsidRPr="00B32D7A" w:rsidRDefault="001E1369" w:rsidP="00B0732B">
      <w:pPr>
        <w:spacing w:line="360" w:lineRule="auto"/>
        <w:contextualSpacing/>
        <w:jc w:val="both"/>
        <w:outlineLvl w:val="2"/>
        <w:rPr>
          <w:b/>
          <w:lang w:val="en-US"/>
        </w:rPr>
      </w:pPr>
    </w:p>
    <w:p w:rsidR="001E1369" w:rsidRPr="00B32D7A" w:rsidRDefault="001E1369" w:rsidP="00B0732B">
      <w:pPr>
        <w:spacing w:line="360" w:lineRule="auto"/>
        <w:contextualSpacing/>
        <w:jc w:val="both"/>
        <w:outlineLvl w:val="2"/>
        <w:rPr>
          <w:b/>
          <w:lang w:val="en-US"/>
        </w:rPr>
      </w:pPr>
    </w:p>
    <w:p w:rsidR="001E1369" w:rsidRPr="00B32D7A" w:rsidRDefault="001E1369" w:rsidP="00B0732B">
      <w:pPr>
        <w:spacing w:line="360" w:lineRule="auto"/>
        <w:contextualSpacing/>
        <w:jc w:val="both"/>
        <w:outlineLvl w:val="2"/>
        <w:rPr>
          <w:b/>
          <w:lang w:val="en-US"/>
        </w:rPr>
      </w:pPr>
    </w:p>
    <w:p w:rsidR="001E1369" w:rsidRPr="00B32D7A" w:rsidRDefault="001E1369" w:rsidP="00B0732B">
      <w:pPr>
        <w:spacing w:line="360" w:lineRule="auto"/>
        <w:contextualSpacing/>
        <w:jc w:val="both"/>
        <w:outlineLvl w:val="2"/>
        <w:rPr>
          <w:b/>
          <w:lang w:val="en-US"/>
        </w:rPr>
      </w:pPr>
    </w:p>
    <w:p w:rsidR="001E1369" w:rsidRPr="00B32D7A" w:rsidRDefault="001E1369" w:rsidP="00B0732B">
      <w:pPr>
        <w:spacing w:line="360" w:lineRule="auto"/>
        <w:contextualSpacing/>
        <w:jc w:val="both"/>
        <w:outlineLvl w:val="2"/>
        <w:rPr>
          <w:b/>
          <w:lang w:val="en-US"/>
        </w:rPr>
      </w:pPr>
    </w:p>
    <w:p w:rsidR="001E1369" w:rsidRPr="00B32D7A" w:rsidRDefault="001E1369" w:rsidP="00B0732B">
      <w:pPr>
        <w:spacing w:line="360" w:lineRule="auto"/>
        <w:contextualSpacing/>
        <w:jc w:val="both"/>
        <w:outlineLvl w:val="2"/>
        <w:rPr>
          <w:b/>
          <w:lang w:val="en-US"/>
        </w:rPr>
      </w:pPr>
    </w:p>
    <w:p w:rsidR="001E1369" w:rsidRPr="00B32D7A" w:rsidRDefault="001E1369" w:rsidP="00B0732B">
      <w:pPr>
        <w:spacing w:line="360" w:lineRule="auto"/>
        <w:contextualSpacing/>
        <w:jc w:val="both"/>
        <w:outlineLvl w:val="2"/>
        <w:rPr>
          <w:b/>
          <w:lang w:val="en-US"/>
        </w:rPr>
      </w:pPr>
    </w:p>
    <w:p w:rsidR="001E1369" w:rsidRPr="00B32D7A" w:rsidRDefault="001E1369" w:rsidP="00B0732B">
      <w:pPr>
        <w:spacing w:line="360" w:lineRule="auto"/>
        <w:contextualSpacing/>
        <w:jc w:val="both"/>
        <w:outlineLvl w:val="2"/>
        <w:rPr>
          <w:b/>
          <w:lang w:val="en-US"/>
        </w:rPr>
      </w:pPr>
    </w:p>
    <w:p w:rsidR="001D44E0" w:rsidRPr="00B32D7A" w:rsidRDefault="001D44E0" w:rsidP="00B0732B">
      <w:pPr>
        <w:spacing w:line="360" w:lineRule="auto"/>
        <w:contextualSpacing/>
        <w:jc w:val="both"/>
        <w:outlineLvl w:val="2"/>
        <w:rPr>
          <w:b/>
          <w:lang w:val="en-US"/>
        </w:rPr>
      </w:pPr>
      <w:r w:rsidRPr="00B32D7A">
        <w:rPr>
          <w:b/>
          <w:lang w:val="en-US"/>
        </w:rPr>
        <w:lastRenderedPageBreak/>
        <w:t>2. Structure</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rsidR="001D44E0" w:rsidRPr="00B32D7A" w:rsidRDefault="001D44E0" w:rsidP="00B0732B">
      <w:pPr>
        <w:spacing w:line="360" w:lineRule="auto"/>
        <w:contextualSpacing/>
        <w:jc w:val="both"/>
        <w:outlineLvl w:val="2"/>
        <w:rPr>
          <w:b/>
          <w:sz w:val="28"/>
          <w:szCs w:val="28"/>
          <w:lang w:val="en-US"/>
        </w:rPr>
      </w:pPr>
    </w:p>
    <w:p w:rsidR="001D44E0" w:rsidRPr="00B32D7A" w:rsidRDefault="001D44E0" w:rsidP="00B0732B">
      <w:pPr>
        <w:spacing w:line="360" w:lineRule="auto"/>
        <w:ind w:left="709"/>
        <w:contextualSpacing/>
        <w:jc w:val="both"/>
        <w:rPr>
          <w:shd w:val="clear" w:color="auto" w:fill="FFFFFF"/>
          <w:lang w:val="en-US"/>
        </w:rPr>
      </w:pPr>
    </w:p>
    <w:p w:rsidR="001D44E0" w:rsidRPr="00B32D7A" w:rsidRDefault="001D44E0" w:rsidP="00B0732B">
      <w:pPr>
        <w:pStyle w:val="Citace1"/>
        <w:spacing w:before="0" w:after="0"/>
        <w:contextualSpacing/>
        <w:jc w:val="both"/>
        <w:rPr>
          <w:rFonts w:ascii="Times New Roman" w:hAnsi="Times New Roman"/>
          <w:color w:val="auto"/>
          <w:lang w:val="en-US"/>
        </w:rPr>
      </w:pPr>
      <w:bookmarkStart w:id="976" w:name="_Toc291344491"/>
      <w:r w:rsidRPr="00B32D7A">
        <w:rPr>
          <w:rFonts w:ascii="Times New Roman" w:hAnsi="Times New Roman"/>
          <w:color w:val="auto"/>
          <w:lang w:val="en-US"/>
        </w:rPr>
        <w:t xml:space="preserve">Figure </w:t>
      </w:r>
      <w:r w:rsidR="002E4736" w:rsidRPr="00B32D7A">
        <w:rPr>
          <w:rFonts w:ascii="Times New Roman" w:hAnsi="Times New Roman"/>
          <w:color w:val="auto"/>
          <w:lang w:val="en-US"/>
        </w:rPr>
        <w:t>2-1</w:t>
      </w:r>
      <w:r w:rsidRPr="00B32D7A">
        <w:rPr>
          <w:rFonts w:ascii="Times New Roman" w:hAnsi="Times New Roman"/>
          <w:color w:val="auto"/>
          <w:lang w:val="en-US"/>
        </w:rPr>
        <w:t xml:space="preserve">: Organizational chart of </w:t>
      </w:r>
      <w:proofErr w:type="spellStart"/>
      <w:r w:rsidRPr="00B32D7A">
        <w:rPr>
          <w:rFonts w:ascii="Times New Roman" w:hAnsi="Times New Roman"/>
          <w:color w:val="auto"/>
          <w:lang w:val="en-US"/>
        </w:rPr>
        <w:t>Česká</w:t>
      </w:r>
      <w:proofErr w:type="spellEnd"/>
      <w:r w:rsidRPr="00B32D7A">
        <w:rPr>
          <w:rFonts w:ascii="Times New Roman" w:hAnsi="Times New Roman"/>
          <w:color w:val="auto"/>
          <w:lang w:val="en-US"/>
        </w:rPr>
        <w:t xml:space="preserve"> </w:t>
      </w:r>
      <w:proofErr w:type="spellStart"/>
      <w:r w:rsidRPr="00B32D7A">
        <w:rPr>
          <w:rFonts w:ascii="Times New Roman" w:hAnsi="Times New Roman"/>
          <w:color w:val="auto"/>
          <w:lang w:val="en-US"/>
        </w:rPr>
        <w:t>pojišťovn</w:t>
      </w:r>
      <w:bookmarkEnd w:id="976"/>
      <w:r w:rsidRPr="00B32D7A">
        <w:rPr>
          <w:rFonts w:ascii="Times New Roman" w:hAnsi="Times New Roman"/>
          <w:color w:val="auto"/>
          <w:lang w:val="en-US"/>
        </w:rPr>
        <w:t>a</w:t>
      </w:r>
      <w:proofErr w:type="spellEnd"/>
    </w:p>
    <w:p w:rsidR="001D44E0" w:rsidRPr="00B32D7A" w:rsidRDefault="001D44E0" w:rsidP="00B0732B">
      <w:pPr>
        <w:spacing w:line="276" w:lineRule="auto"/>
        <w:contextualSpacing/>
        <w:jc w:val="both"/>
        <w:rPr>
          <w:sz w:val="10"/>
          <w:szCs w:val="10"/>
          <w:lang w:val="en-US"/>
        </w:rPr>
      </w:pPr>
      <w:r w:rsidRPr="00B32D7A">
        <w:rPr>
          <w:b/>
          <w:noProof/>
        </w:rPr>
        <w:drawing>
          <wp:inline distT="0" distB="0" distL="0" distR="0">
            <wp:extent cx="5624443" cy="2455928"/>
            <wp:effectExtent l="76200" t="0" r="109855" b="0"/>
            <wp:docPr id="22"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r w:rsidRPr="00B32D7A">
        <w:rPr>
          <w:lang w:val="en-US"/>
        </w:rPr>
        <w:t xml:space="preserve"> </w:t>
      </w:r>
    </w:p>
    <w:p w:rsidR="001D44E0" w:rsidRPr="00B32D7A" w:rsidRDefault="001D44E0" w:rsidP="00B0732B">
      <w:pPr>
        <w:pStyle w:val="Podtitul"/>
        <w:spacing w:before="0" w:after="0"/>
        <w:ind w:firstLine="0"/>
        <w:contextualSpacing/>
        <w:jc w:val="both"/>
        <w:rPr>
          <w:rFonts w:eastAsia="Calibri"/>
          <w:lang w:val="en-US"/>
        </w:rPr>
      </w:pPr>
      <w:r w:rsidRPr="00B32D7A">
        <w:rPr>
          <w:rFonts w:eastAsia="Calibri"/>
          <w:i w:val="0"/>
          <w:lang w:val="en-US"/>
        </w:rPr>
        <w:t>Source:</w:t>
      </w:r>
      <w:r w:rsidRPr="00B32D7A">
        <w:rPr>
          <w:rFonts w:eastAsia="Calibri"/>
          <w:lang w:val="en-US"/>
        </w:rPr>
        <w:t xml:space="preserve">  </w:t>
      </w:r>
      <w:r w:rsidRPr="00B32D7A">
        <w:rPr>
          <w:rFonts w:eastAsia="Calibri"/>
          <w:i w:val="0"/>
          <w:lang w:val="en-US"/>
        </w:rPr>
        <w:t>ČESKÁ POJIŠŤOVNA</w:t>
      </w:r>
      <w:r w:rsidRPr="00B32D7A">
        <w:rPr>
          <w:rFonts w:eastAsia="Calibri"/>
          <w:lang w:val="en-US"/>
        </w:rPr>
        <w:t xml:space="preserve">. </w:t>
      </w:r>
      <w:proofErr w:type="spellStart"/>
      <w:proofErr w:type="gramStart"/>
      <w:r w:rsidRPr="00B32D7A">
        <w:rPr>
          <w:rFonts w:eastAsia="Calibri"/>
          <w:lang w:val="en-US"/>
        </w:rPr>
        <w:t>Čtvrtletní</w:t>
      </w:r>
      <w:proofErr w:type="spellEnd"/>
      <w:r w:rsidRPr="00B32D7A">
        <w:rPr>
          <w:rFonts w:eastAsia="Calibri"/>
          <w:lang w:val="en-US"/>
        </w:rPr>
        <w:t xml:space="preserve"> </w:t>
      </w:r>
      <w:proofErr w:type="spellStart"/>
      <w:r w:rsidRPr="00B32D7A">
        <w:rPr>
          <w:rFonts w:eastAsia="Calibri"/>
          <w:lang w:val="en-US"/>
        </w:rPr>
        <w:t>zpráva</w:t>
      </w:r>
      <w:proofErr w:type="spellEnd"/>
      <w:r w:rsidRPr="00B32D7A">
        <w:rPr>
          <w:rFonts w:eastAsia="Calibri"/>
          <w:lang w:val="en-US"/>
        </w:rPr>
        <w:t xml:space="preserve"> </w:t>
      </w:r>
      <w:proofErr w:type="spellStart"/>
      <w:r w:rsidRPr="00B32D7A">
        <w:rPr>
          <w:rFonts w:eastAsia="Calibri"/>
          <w:lang w:val="en-US"/>
        </w:rPr>
        <w:t>za</w:t>
      </w:r>
      <w:proofErr w:type="spellEnd"/>
      <w:r w:rsidRPr="00B32D7A">
        <w:rPr>
          <w:rFonts w:eastAsia="Calibri"/>
          <w:lang w:val="en-US"/>
        </w:rPr>
        <w:t xml:space="preserve"> </w:t>
      </w:r>
      <w:proofErr w:type="spellStart"/>
      <w:r w:rsidRPr="00B32D7A">
        <w:rPr>
          <w:rFonts w:eastAsia="Calibri"/>
          <w:lang w:val="en-US"/>
        </w:rPr>
        <w:t>třetí</w:t>
      </w:r>
      <w:proofErr w:type="spellEnd"/>
      <w:r w:rsidRPr="00B32D7A">
        <w:rPr>
          <w:rFonts w:eastAsia="Calibri"/>
          <w:lang w:val="en-US"/>
        </w:rPr>
        <w:t xml:space="preserve"> </w:t>
      </w:r>
      <w:proofErr w:type="spellStart"/>
      <w:r w:rsidRPr="00B32D7A">
        <w:rPr>
          <w:rFonts w:eastAsia="Calibri"/>
          <w:lang w:val="en-US"/>
        </w:rPr>
        <w:t>čtvrtletí</w:t>
      </w:r>
      <w:proofErr w:type="spellEnd"/>
      <w:r w:rsidRPr="00B32D7A">
        <w:rPr>
          <w:rFonts w:eastAsia="Calibri"/>
          <w:lang w:val="en-US"/>
        </w:rPr>
        <w:t xml:space="preserve"> </w:t>
      </w:r>
      <w:proofErr w:type="spellStart"/>
      <w:r w:rsidRPr="00B32D7A">
        <w:rPr>
          <w:rFonts w:eastAsia="Calibri"/>
          <w:lang w:val="en-US"/>
        </w:rPr>
        <w:t>roku</w:t>
      </w:r>
      <w:proofErr w:type="spellEnd"/>
      <w:r w:rsidRPr="00B32D7A">
        <w:rPr>
          <w:rFonts w:eastAsia="Calibri"/>
          <w:lang w:val="en-US"/>
        </w:rPr>
        <w:t xml:space="preserve"> 2012.</w:t>
      </w:r>
      <w:proofErr w:type="gramEnd"/>
    </w:p>
    <w:p w:rsidR="001D44E0" w:rsidRPr="00B32D7A" w:rsidRDefault="001D44E0" w:rsidP="00B0732B">
      <w:pPr>
        <w:spacing w:line="360" w:lineRule="auto"/>
        <w:contextualSpacing/>
        <w:jc w:val="both"/>
        <w:rPr>
          <w:shd w:val="clear" w:color="auto" w:fill="FFFFFF"/>
          <w:lang w:val="en-US"/>
        </w:rPr>
      </w:pPr>
    </w:p>
    <w:p w:rsidR="001D44E0" w:rsidRPr="00B32D7A" w:rsidRDefault="001D44E0" w:rsidP="00B0732B">
      <w:pPr>
        <w:spacing w:line="360" w:lineRule="auto"/>
        <w:contextualSpacing/>
        <w:jc w:val="both"/>
        <w:outlineLvl w:val="2"/>
        <w:rPr>
          <w:b/>
          <w:sz w:val="28"/>
          <w:szCs w:val="28"/>
          <w:lang w:val="en-US"/>
        </w:rPr>
      </w:pPr>
    </w:p>
    <w:p w:rsidR="001D44E0" w:rsidRPr="00B32D7A" w:rsidRDefault="001D44E0" w:rsidP="00B0732B">
      <w:pPr>
        <w:spacing w:line="360" w:lineRule="auto"/>
        <w:contextualSpacing/>
        <w:jc w:val="both"/>
        <w:outlineLvl w:val="2"/>
        <w:rPr>
          <w:b/>
          <w:sz w:val="28"/>
          <w:szCs w:val="28"/>
          <w:lang w:val="en-US"/>
        </w:rPr>
      </w:pPr>
    </w:p>
    <w:p w:rsidR="001D44E0" w:rsidRPr="00B32D7A" w:rsidRDefault="001D44E0" w:rsidP="00B0732B">
      <w:pPr>
        <w:spacing w:line="360" w:lineRule="auto"/>
        <w:contextualSpacing/>
        <w:jc w:val="both"/>
        <w:outlineLvl w:val="2"/>
        <w:rPr>
          <w:lang w:val="en-US"/>
        </w:rPr>
      </w:pPr>
    </w:p>
    <w:p w:rsidR="001D44E0" w:rsidRPr="00B32D7A" w:rsidRDefault="001D44E0" w:rsidP="00B0732B">
      <w:pPr>
        <w:spacing w:line="360" w:lineRule="auto"/>
        <w:contextualSpacing/>
        <w:jc w:val="both"/>
        <w:outlineLvl w:val="2"/>
        <w:rPr>
          <w:lang w:val="en-US"/>
        </w:rPr>
      </w:pPr>
      <w:bookmarkStart w:id="977" w:name="_Toc339974447"/>
      <w:bookmarkStart w:id="978" w:name="_Toc339977055"/>
      <w:bookmarkStart w:id="979" w:name="_Toc340160260"/>
      <w:bookmarkStart w:id="980" w:name="_Toc340239417"/>
      <w:bookmarkStart w:id="981" w:name="_Toc340400311"/>
      <w:bookmarkStart w:id="982" w:name="_Toc340409489"/>
      <w:bookmarkStart w:id="983" w:name="_Toc340417393"/>
      <w:bookmarkStart w:id="984" w:name="_Toc340417988"/>
      <w:bookmarkStart w:id="985" w:name="_Toc341031592"/>
      <w:bookmarkStart w:id="986" w:name="_Toc341091021"/>
      <w:bookmarkStart w:id="987" w:name="_Toc348365935"/>
      <w:bookmarkStart w:id="988" w:name="_Toc349126012"/>
      <w:bookmarkStart w:id="989" w:name="_Toc350003918"/>
      <w:bookmarkStart w:id="990" w:name="_Toc352840746"/>
      <w:bookmarkStart w:id="991" w:name="_Toc353957262"/>
      <w:r w:rsidRPr="00B32D7A">
        <w:rPr>
          <w:lang w:val="en-US"/>
        </w:rPr>
        <w:t xml:space="preserve">Organizational chart has changed few times from the beginning of business activities. </w:t>
      </w:r>
      <w:r w:rsidRPr="00B32D7A">
        <w:rPr>
          <w:shd w:val="clear" w:color="auto" w:fill="FFFFFF"/>
          <w:lang w:val="en-US"/>
        </w:rPr>
        <w:t xml:space="preserve">The organizational structure of the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is not rigid service with permanence elements. Organizational structure is changed and adapted to current needs very often. This structure reached the largest changes in connection with the entry of the Czech Republic into the European Union and the emergence of </w:t>
      </w:r>
      <w:proofErr w:type="spellStart"/>
      <w:r w:rsidRPr="00B32D7A">
        <w:rPr>
          <w:shd w:val="clear" w:color="auto" w:fill="FFFFFF"/>
          <w:lang w:val="en-US"/>
        </w:rPr>
        <w:t>Generali</w:t>
      </w:r>
      <w:proofErr w:type="spellEnd"/>
      <w:r w:rsidRPr="00B32D7A">
        <w:rPr>
          <w:shd w:val="clear" w:color="auto" w:fill="FFFFFF"/>
          <w:lang w:val="en-US"/>
        </w:rPr>
        <w:t xml:space="preserve"> PPF Holding and the implementation of a strategy called "</w:t>
      </w:r>
      <w:proofErr w:type="spellStart"/>
      <w:r w:rsidRPr="00B32D7A">
        <w:rPr>
          <w:shd w:val="clear" w:color="auto" w:fill="FFFFFF"/>
          <w:lang w:val="en-US"/>
        </w:rPr>
        <w:t>Blíž</w:t>
      </w:r>
      <w:proofErr w:type="spellEnd"/>
      <w:r w:rsidRPr="00B32D7A">
        <w:rPr>
          <w:shd w:val="clear" w:color="auto" w:fill="FFFFFF"/>
          <w:lang w:val="en-US"/>
        </w:rPr>
        <w:t xml:space="preserve"> </w:t>
      </w:r>
      <w:proofErr w:type="spellStart"/>
      <w:r w:rsidRPr="00B32D7A">
        <w:rPr>
          <w:shd w:val="clear" w:color="auto" w:fill="FFFFFF"/>
          <w:lang w:val="en-US"/>
        </w:rPr>
        <w:t>klientům</w:t>
      </w:r>
      <w:proofErr w:type="spellEnd"/>
      <w:r w:rsidRPr="00B32D7A">
        <w:rPr>
          <w:shd w:val="clear" w:color="auto" w:fill="FFFFFF"/>
          <w:lang w:val="en-US"/>
        </w:rPr>
        <w:t>", which was introduced in 2007. As we can see, organizational structure is flexible and able to develop.</w:t>
      </w:r>
      <w:bookmarkEnd w:id="977"/>
      <w:bookmarkEnd w:id="978"/>
      <w:bookmarkEnd w:id="979"/>
      <w:bookmarkEnd w:id="980"/>
      <w:bookmarkEnd w:id="981"/>
      <w:bookmarkEnd w:id="982"/>
      <w:bookmarkEnd w:id="983"/>
      <w:bookmarkEnd w:id="984"/>
      <w:bookmarkEnd w:id="985"/>
      <w:bookmarkEnd w:id="986"/>
      <w:bookmarkEnd w:id="987"/>
      <w:bookmarkEnd w:id="988"/>
      <w:bookmarkEnd w:id="989"/>
      <w:r w:rsidRPr="00B32D7A">
        <w:rPr>
          <w:shd w:val="clear" w:color="auto" w:fill="FFFFFF"/>
          <w:lang w:val="en-US"/>
        </w:rPr>
        <w:t xml:space="preserve"> </w:t>
      </w:r>
      <w:r w:rsidR="00405C59" w:rsidRPr="00B32D7A">
        <w:rPr>
          <w:shd w:val="clear" w:color="auto" w:fill="FFFFFF"/>
          <w:lang w:val="en-US"/>
        </w:rPr>
        <w:t>Organizational chart is formed well what can be marked as (S17).</w:t>
      </w:r>
      <w:bookmarkEnd w:id="990"/>
      <w:bookmarkEnd w:id="991"/>
    </w:p>
    <w:p w:rsidR="001D44E0" w:rsidRPr="00B32D7A" w:rsidRDefault="001D44E0" w:rsidP="00B0732B">
      <w:pPr>
        <w:spacing w:line="360" w:lineRule="auto"/>
        <w:contextualSpacing/>
        <w:jc w:val="both"/>
        <w:outlineLvl w:val="2"/>
        <w:rPr>
          <w:lang w:val="en-US"/>
        </w:rPr>
      </w:pPr>
    </w:p>
    <w:p w:rsidR="001D44E0" w:rsidRPr="00B32D7A" w:rsidRDefault="001D44E0" w:rsidP="00B0732B">
      <w:pPr>
        <w:spacing w:line="360" w:lineRule="auto"/>
        <w:contextualSpacing/>
        <w:jc w:val="both"/>
        <w:outlineLvl w:val="2"/>
        <w:rPr>
          <w:b/>
          <w:lang w:val="en-US"/>
        </w:rPr>
      </w:pPr>
      <w:bookmarkStart w:id="992" w:name="_Toc339383928"/>
      <w:bookmarkStart w:id="993" w:name="_Toc339974448"/>
      <w:bookmarkStart w:id="994" w:name="_Toc339977056"/>
      <w:bookmarkStart w:id="995" w:name="_Toc340160261"/>
      <w:bookmarkStart w:id="996" w:name="_Toc340239418"/>
      <w:bookmarkStart w:id="997" w:name="_Toc340400312"/>
      <w:bookmarkStart w:id="998" w:name="_Toc340409490"/>
      <w:bookmarkStart w:id="999" w:name="_Toc340417394"/>
      <w:bookmarkStart w:id="1000" w:name="_Toc340417989"/>
      <w:bookmarkStart w:id="1001" w:name="_Toc341031593"/>
      <w:bookmarkStart w:id="1002" w:name="_Toc341091022"/>
      <w:bookmarkStart w:id="1003" w:name="_Toc348365936"/>
      <w:bookmarkStart w:id="1004" w:name="_Toc349126013"/>
      <w:bookmarkStart w:id="1005" w:name="_Toc350003919"/>
      <w:bookmarkStart w:id="1006" w:name="_Toc352840747"/>
      <w:bookmarkStart w:id="1007" w:name="_Toc353957263"/>
      <w:r w:rsidRPr="00B32D7A">
        <w:rPr>
          <w:b/>
          <w:lang w:val="en-US"/>
        </w:rPr>
        <w:t>3. Systems</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rsidR="001D44E0" w:rsidRPr="00B32D7A" w:rsidRDefault="001D44E0" w:rsidP="00B0732B">
      <w:pPr>
        <w:spacing w:line="360" w:lineRule="auto"/>
        <w:contextualSpacing/>
        <w:jc w:val="both"/>
        <w:outlineLvl w:val="2"/>
        <w:rPr>
          <w:b/>
          <w:sz w:val="28"/>
          <w:szCs w:val="28"/>
          <w:lang w:val="en-US"/>
        </w:rPr>
      </w:pPr>
    </w:p>
    <w:p w:rsidR="001D44E0" w:rsidRPr="00B32D7A" w:rsidRDefault="001D44E0" w:rsidP="00B0732B">
      <w:pPr>
        <w:spacing w:line="360" w:lineRule="auto"/>
        <w:contextualSpacing/>
        <w:jc w:val="both"/>
        <w:outlineLvl w:val="2"/>
        <w:rPr>
          <w:shd w:val="clear" w:color="auto" w:fill="FFFFFF"/>
          <w:lang w:val="en-US"/>
        </w:rPr>
      </w:pPr>
      <w:bookmarkStart w:id="1008" w:name="_Toc339383929"/>
      <w:bookmarkStart w:id="1009" w:name="_Toc339974449"/>
      <w:bookmarkStart w:id="1010" w:name="_Toc339977057"/>
      <w:bookmarkStart w:id="1011" w:name="_Toc340160262"/>
      <w:bookmarkStart w:id="1012" w:name="_Toc340239419"/>
      <w:bookmarkStart w:id="1013" w:name="_Toc340400313"/>
      <w:bookmarkStart w:id="1014" w:name="_Toc340409491"/>
      <w:bookmarkStart w:id="1015" w:name="_Toc340417395"/>
      <w:bookmarkStart w:id="1016" w:name="_Toc340417990"/>
      <w:bookmarkStart w:id="1017" w:name="_Toc341031594"/>
      <w:bookmarkStart w:id="1018" w:name="_Toc341091023"/>
      <w:bookmarkStart w:id="1019" w:name="_Toc348365937"/>
      <w:bookmarkStart w:id="1020" w:name="_Toc349126014"/>
      <w:bookmarkStart w:id="1021" w:name="_Toc350003920"/>
      <w:bookmarkStart w:id="1022" w:name="_Toc352840748"/>
      <w:bookmarkStart w:id="1023" w:name="_Toc353957264"/>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has expanded the use of hardware and software solutions from IBM for preventing unexpected problems with the IT in</w:t>
      </w:r>
      <w:r w:rsidR="001E1369" w:rsidRPr="00B32D7A">
        <w:rPr>
          <w:shd w:val="clear" w:color="auto" w:fill="FFFFFF"/>
          <w:lang w:val="en-US"/>
        </w:rPr>
        <w:t>frastructure as well as simplifies</w:t>
      </w:r>
      <w:r w:rsidRPr="00B32D7A">
        <w:rPr>
          <w:shd w:val="clear" w:color="auto" w:fill="FFFFFF"/>
          <w:lang w:val="en-US"/>
        </w:rPr>
        <w:t xml:space="preserve"> the entire ICT environment. New monitoring and control system leads to the transparency and </w:t>
      </w:r>
      <w:r w:rsidRPr="00B32D7A">
        <w:rPr>
          <w:shd w:val="clear" w:color="auto" w:fill="FFFFFF"/>
          <w:lang w:val="en-US"/>
        </w:rPr>
        <w:lastRenderedPageBreak/>
        <w:t xml:space="preserve">improving of ICT service management, online reporting for business users, and also to reduce the costs of IT management by nearly ten million </w:t>
      </w:r>
      <w:r w:rsidR="001E1369" w:rsidRPr="00B32D7A">
        <w:rPr>
          <w:shd w:val="clear" w:color="auto" w:fill="FFFFFF"/>
          <w:lang w:val="en-US"/>
        </w:rPr>
        <w:t xml:space="preserve">Czech </w:t>
      </w:r>
      <w:r w:rsidRPr="00B32D7A">
        <w:rPr>
          <w:shd w:val="clear" w:color="auto" w:fill="FFFFFF"/>
          <w:lang w:val="en-US"/>
        </w:rPr>
        <w:t xml:space="preserve">crowns a year.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acquired comprehensive solutions based on IBM software for comprehensive management of the ICT infrastructure, by integrating, monitoring, evaluation of ICT events and analysis in cooperation with IBM and GC System companies. This software helps also to provide vital information about the availability of business services and agreements relating to the level of services provided. Data regarding the performance collects and distributes a central console now. It provides a consolidated view of information in its IT environment, where such information is monitored in real time and then is forwarded.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can respond faster to its clients demand, better anticipate</w:t>
      </w:r>
      <w:r w:rsidR="001E1369" w:rsidRPr="00B32D7A">
        <w:rPr>
          <w:shd w:val="clear" w:color="auto" w:fill="FFFFFF"/>
          <w:lang w:val="en-US"/>
        </w:rPr>
        <w:t>s</w:t>
      </w:r>
      <w:r w:rsidRPr="00B32D7A">
        <w:rPr>
          <w:shd w:val="clear" w:color="auto" w:fill="FFFFFF"/>
          <w:lang w:val="en-US"/>
        </w:rPr>
        <w:t xml:space="preserve"> shortfalls and provide</w:t>
      </w:r>
      <w:r w:rsidR="001E1369" w:rsidRPr="00B32D7A">
        <w:rPr>
          <w:shd w:val="clear" w:color="auto" w:fill="FFFFFF"/>
          <w:lang w:val="en-US"/>
        </w:rPr>
        <w:t>s</w:t>
      </w:r>
      <w:r w:rsidRPr="00B32D7A">
        <w:rPr>
          <w:shd w:val="clear" w:color="auto" w:fill="FFFFFF"/>
          <w:lang w:val="en-US"/>
        </w:rPr>
        <w:t xml:space="preserve"> real measurable data.</w:t>
      </w:r>
      <w:bookmarkEnd w:id="1008"/>
      <w:bookmarkEnd w:id="1009"/>
      <w:bookmarkEnd w:id="1010"/>
      <w:r w:rsidRPr="00B32D7A">
        <w:rPr>
          <w:shd w:val="clear" w:color="auto" w:fill="FFFFFF"/>
          <w:lang w:val="en-US"/>
        </w:rPr>
        <w:t xml:space="preserve">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uses the business intelligence tools, especially management informational systems (MIS).</w:t>
      </w:r>
      <w:bookmarkEnd w:id="1011"/>
      <w:bookmarkEnd w:id="1012"/>
      <w:bookmarkEnd w:id="1013"/>
      <w:bookmarkEnd w:id="1014"/>
      <w:bookmarkEnd w:id="1015"/>
      <w:bookmarkEnd w:id="1016"/>
      <w:bookmarkEnd w:id="1017"/>
      <w:bookmarkEnd w:id="1018"/>
      <w:bookmarkEnd w:id="1019"/>
      <w:bookmarkEnd w:id="1020"/>
      <w:bookmarkEnd w:id="1021"/>
      <w:r w:rsidR="00A70F27" w:rsidRPr="00B32D7A">
        <w:rPr>
          <w:shd w:val="clear" w:color="auto" w:fill="FFFFFF"/>
          <w:lang w:val="en-US"/>
        </w:rPr>
        <w:t xml:space="preserve"> The financial advisory system has to be improved because there is a space in cooperation with other SBU</w:t>
      </w:r>
      <w:r w:rsidR="001E1369" w:rsidRPr="00B32D7A">
        <w:rPr>
          <w:shd w:val="clear" w:color="auto" w:fill="FFFFFF"/>
          <w:lang w:val="en-US"/>
        </w:rPr>
        <w:t>s</w:t>
      </w:r>
      <w:r w:rsidR="00A70F27" w:rsidRPr="00B32D7A">
        <w:rPr>
          <w:shd w:val="clear" w:color="auto" w:fill="FFFFFF"/>
          <w:lang w:val="en-US"/>
        </w:rPr>
        <w:t xml:space="preserve"> and channels what is marked as (W12).</w:t>
      </w:r>
      <w:bookmarkEnd w:id="1022"/>
      <w:bookmarkEnd w:id="1023"/>
    </w:p>
    <w:p w:rsidR="001D44E0" w:rsidRPr="00B32D7A" w:rsidRDefault="001D44E0" w:rsidP="00B0732B">
      <w:pPr>
        <w:spacing w:line="360" w:lineRule="auto"/>
        <w:contextualSpacing/>
        <w:jc w:val="both"/>
        <w:rPr>
          <w:b/>
          <w:lang w:val="en-US"/>
        </w:rPr>
      </w:pPr>
    </w:p>
    <w:p w:rsidR="001D44E0" w:rsidRPr="00B32D7A" w:rsidRDefault="001D44E0" w:rsidP="00B0732B">
      <w:pPr>
        <w:spacing w:line="360" w:lineRule="auto"/>
        <w:contextualSpacing/>
        <w:jc w:val="both"/>
        <w:outlineLvl w:val="2"/>
        <w:rPr>
          <w:b/>
          <w:lang w:val="en-US"/>
        </w:rPr>
      </w:pPr>
      <w:bookmarkStart w:id="1024" w:name="_Toc340160263"/>
      <w:bookmarkStart w:id="1025" w:name="_Toc340239420"/>
      <w:bookmarkStart w:id="1026" w:name="_Toc340400314"/>
      <w:bookmarkStart w:id="1027" w:name="_Toc340409492"/>
      <w:bookmarkStart w:id="1028" w:name="_Toc340417396"/>
      <w:bookmarkStart w:id="1029" w:name="_Toc340417991"/>
      <w:bookmarkStart w:id="1030" w:name="_Toc341031595"/>
      <w:bookmarkStart w:id="1031" w:name="_Toc341091024"/>
      <w:bookmarkStart w:id="1032" w:name="_Toc348365938"/>
      <w:bookmarkStart w:id="1033" w:name="_Toc349126015"/>
      <w:bookmarkStart w:id="1034" w:name="_Toc350003921"/>
      <w:bookmarkStart w:id="1035" w:name="_Toc352840749"/>
      <w:bookmarkStart w:id="1036" w:name="_Toc353957265"/>
      <w:r w:rsidRPr="00B32D7A">
        <w:rPr>
          <w:b/>
          <w:lang w:val="en-US"/>
        </w:rPr>
        <w:t xml:space="preserve">4. </w:t>
      </w:r>
      <w:bookmarkStart w:id="1037" w:name="_Toc339383930"/>
      <w:bookmarkStart w:id="1038" w:name="_Toc339974450"/>
      <w:bookmarkStart w:id="1039" w:name="_Toc339977058"/>
      <w:r w:rsidRPr="00B32D7A">
        <w:rPr>
          <w:b/>
          <w:lang w:val="en-US"/>
        </w:rPr>
        <w:t>Style</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rsidR="001D44E0" w:rsidRPr="00B32D7A" w:rsidRDefault="001D44E0" w:rsidP="00B0732B">
      <w:pPr>
        <w:spacing w:line="360" w:lineRule="auto"/>
        <w:contextualSpacing/>
        <w:jc w:val="both"/>
        <w:outlineLvl w:val="2"/>
        <w:rPr>
          <w:b/>
          <w:lang w:val="en-US"/>
        </w:rPr>
      </w:pPr>
    </w:p>
    <w:p w:rsidR="001D44E0" w:rsidRPr="00B32D7A" w:rsidRDefault="001D44E0" w:rsidP="00B0732B">
      <w:pPr>
        <w:spacing w:line="360" w:lineRule="auto"/>
        <w:contextualSpacing/>
        <w:jc w:val="both"/>
        <w:outlineLvl w:val="2"/>
        <w:rPr>
          <w:lang w:val="en-US"/>
        </w:rPr>
      </w:pPr>
      <w:bookmarkStart w:id="1040" w:name="_Toc340160264"/>
      <w:bookmarkStart w:id="1041" w:name="_Toc340239421"/>
      <w:bookmarkStart w:id="1042" w:name="_Toc340400315"/>
      <w:bookmarkStart w:id="1043" w:name="_Toc340409493"/>
      <w:bookmarkStart w:id="1044" w:name="_Toc340417397"/>
      <w:bookmarkStart w:id="1045" w:name="_Toc340417992"/>
      <w:bookmarkStart w:id="1046" w:name="_Toc341031596"/>
      <w:bookmarkStart w:id="1047" w:name="_Toc341091025"/>
      <w:bookmarkStart w:id="1048" w:name="_Toc348365939"/>
      <w:bookmarkStart w:id="1049" w:name="_Toc349126016"/>
      <w:bookmarkStart w:id="1050" w:name="_Toc350003922"/>
      <w:bookmarkStart w:id="1051" w:name="_Toc352840750"/>
      <w:bookmarkStart w:id="1052" w:name="_Toc353957266"/>
      <w:r w:rsidRPr="00B32D7A">
        <w:rPr>
          <w:lang w:val="en-US"/>
        </w:rPr>
        <w:t>Managing the financial advisory is correct</w:t>
      </w:r>
      <w:r w:rsidR="00A70F27" w:rsidRPr="00B32D7A">
        <w:rPr>
          <w:lang w:val="en-US"/>
        </w:rPr>
        <w:t xml:space="preserve"> (S18)</w:t>
      </w:r>
      <w:r w:rsidRPr="00B32D7A">
        <w:rPr>
          <w:lang w:val="en-US"/>
        </w:rPr>
        <w:t>. There is paid attention on all key issues in the company.</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rsidR="00BA04E7" w:rsidRPr="00B32D7A" w:rsidRDefault="00BA04E7" w:rsidP="00B0732B">
      <w:pPr>
        <w:spacing w:line="360" w:lineRule="auto"/>
        <w:contextualSpacing/>
        <w:jc w:val="both"/>
        <w:outlineLvl w:val="2"/>
        <w:rPr>
          <w:lang w:val="en-US"/>
        </w:rPr>
      </w:pPr>
    </w:p>
    <w:p w:rsidR="001D44E0" w:rsidRPr="00B32D7A" w:rsidRDefault="001D44E0" w:rsidP="00B0732B">
      <w:pPr>
        <w:spacing w:line="360" w:lineRule="auto"/>
        <w:contextualSpacing/>
        <w:jc w:val="both"/>
        <w:outlineLvl w:val="2"/>
        <w:rPr>
          <w:b/>
          <w:lang w:val="en-US"/>
        </w:rPr>
      </w:pPr>
      <w:bookmarkStart w:id="1053" w:name="_Toc340160265"/>
      <w:bookmarkStart w:id="1054" w:name="_Toc340239422"/>
      <w:bookmarkStart w:id="1055" w:name="_Toc340400316"/>
      <w:bookmarkStart w:id="1056" w:name="_Toc340409494"/>
      <w:bookmarkStart w:id="1057" w:name="_Toc340417398"/>
      <w:bookmarkStart w:id="1058" w:name="_Toc340417993"/>
      <w:bookmarkStart w:id="1059" w:name="_Toc341031597"/>
      <w:bookmarkStart w:id="1060" w:name="_Toc341091026"/>
      <w:bookmarkStart w:id="1061" w:name="_Toc348365940"/>
      <w:bookmarkStart w:id="1062" w:name="_Toc349126017"/>
      <w:bookmarkStart w:id="1063" w:name="_Toc350003923"/>
      <w:bookmarkStart w:id="1064" w:name="_Toc352840751"/>
      <w:bookmarkStart w:id="1065" w:name="_Toc353957267"/>
      <w:r w:rsidRPr="00B32D7A">
        <w:rPr>
          <w:b/>
          <w:lang w:val="en-US"/>
        </w:rPr>
        <w:t xml:space="preserve">5. </w:t>
      </w:r>
      <w:bookmarkStart w:id="1066" w:name="_Toc339383931"/>
      <w:bookmarkStart w:id="1067" w:name="_Toc339974451"/>
      <w:bookmarkStart w:id="1068" w:name="_Toc339977059"/>
      <w:r w:rsidRPr="00B32D7A">
        <w:rPr>
          <w:b/>
          <w:lang w:val="en-US"/>
        </w:rPr>
        <w:t>Staff</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1D44E0" w:rsidRPr="00B32D7A" w:rsidRDefault="001D44E0" w:rsidP="00B0732B">
      <w:pPr>
        <w:spacing w:line="360" w:lineRule="auto"/>
        <w:contextualSpacing/>
        <w:jc w:val="both"/>
        <w:outlineLvl w:val="2"/>
        <w:rPr>
          <w:lang w:val="en-US"/>
        </w:rPr>
      </w:pPr>
    </w:p>
    <w:p w:rsidR="001D44E0" w:rsidRPr="00B32D7A" w:rsidRDefault="001D44E0" w:rsidP="00B0732B">
      <w:pPr>
        <w:spacing w:line="360" w:lineRule="auto"/>
        <w:contextualSpacing/>
        <w:jc w:val="both"/>
        <w:outlineLvl w:val="2"/>
        <w:rPr>
          <w:lang w:val="en-US"/>
        </w:rPr>
      </w:pPr>
      <w:bookmarkStart w:id="1069" w:name="_Toc340417399"/>
      <w:bookmarkStart w:id="1070" w:name="_Toc340417994"/>
      <w:bookmarkStart w:id="1071" w:name="_Toc341031598"/>
      <w:bookmarkStart w:id="1072" w:name="_Toc341091027"/>
      <w:bookmarkStart w:id="1073" w:name="_Toc348365941"/>
      <w:bookmarkStart w:id="1074" w:name="_Toc349126018"/>
      <w:bookmarkStart w:id="1075" w:name="_Toc350003924"/>
      <w:bookmarkStart w:id="1076" w:name="_Toc352840752"/>
      <w:bookmarkStart w:id="1077" w:name="_Toc353957268"/>
      <w:r w:rsidRPr="00B32D7A">
        <w:rPr>
          <w:lang w:val="en-US"/>
        </w:rPr>
        <w:t xml:space="preserve">There are a lot of financial advisors and managers in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They all are </w:t>
      </w:r>
      <w:r w:rsidRPr="00B32D7A">
        <w:rPr>
          <w:shd w:val="clear" w:color="auto" w:fill="FFFFFF"/>
          <w:lang w:val="en-US"/>
        </w:rPr>
        <w:t>self-employed persons. The aim of the strategy is to have financial advisors in the branch network</w:t>
      </w:r>
      <w:r w:rsidR="00A70F27" w:rsidRPr="00B32D7A">
        <w:rPr>
          <w:shd w:val="clear" w:color="auto" w:fill="FFFFFF"/>
          <w:lang w:val="en-US"/>
        </w:rPr>
        <w:t xml:space="preserve"> what is not finished yet (W13)</w:t>
      </w:r>
      <w:r w:rsidRPr="00B32D7A">
        <w:rPr>
          <w:shd w:val="clear" w:color="auto" w:fill="FFFFFF"/>
          <w:lang w:val="en-US"/>
        </w:rPr>
        <w:t>. They will be employees of the company. At this time there work some employees in the branches</w:t>
      </w:r>
      <w:bookmarkEnd w:id="1069"/>
      <w:bookmarkEnd w:id="1070"/>
      <w:bookmarkEnd w:id="1071"/>
      <w:bookmarkEnd w:id="1072"/>
      <w:bookmarkEnd w:id="1073"/>
      <w:bookmarkEnd w:id="1074"/>
      <w:r w:rsidR="006708E7" w:rsidRPr="00B32D7A">
        <w:rPr>
          <w:shd w:val="clear" w:color="auto" w:fill="FFFFFF"/>
          <w:lang w:val="en-US"/>
        </w:rPr>
        <w:t>.</w:t>
      </w:r>
      <w:bookmarkEnd w:id="1075"/>
      <w:bookmarkEnd w:id="1076"/>
      <w:bookmarkEnd w:id="1077"/>
      <w:r w:rsidR="00A70F27" w:rsidRPr="00B32D7A">
        <w:rPr>
          <w:shd w:val="clear" w:color="auto" w:fill="FFFFFF"/>
          <w:lang w:val="en-US"/>
        </w:rPr>
        <w:t xml:space="preserve"> </w:t>
      </w:r>
    </w:p>
    <w:p w:rsidR="001D44E0" w:rsidRPr="00B32D7A" w:rsidRDefault="001D44E0" w:rsidP="00B0732B">
      <w:pPr>
        <w:spacing w:line="360" w:lineRule="auto"/>
        <w:contextualSpacing/>
        <w:jc w:val="both"/>
        <w:outlineLvl w:val="2"/>
        <w:rPr>
          <w:lang w:val="en-US"/>
        </w:rPr>
      </w:pPr>
    </w:p>
    <w:p w:rsidR="001D44E0" w:rsidRPr="00B32D7A" w:rsidRDefault="001D44E0" w:rsidP="00B0732B">
      <w:pPr>
        <w:spacing w:line="360" w:lineRule="auto"/>
        <w:contextualSpacing/>
        <w:jc w:val="both"/>
        <w:outlineLvl w:val="2"/>
        <w:rPr>
          <w:b/>
          <w:lang w:val="en-US"/>
        </w:rPr>
      </w:pPr>
      <w:bookmarkStart w:id="1078" w:name="_Toc339383932"/>
      <w:bookmarkStart w:id="1079" w:name="_Toc339974452"/>
      <w:bookmarkStart w:id="1080" w:name="_Toc339977060"/>
      <w:bookmarkStart w:id="1081" w:name="_Toc340160267"/>
      <w:bookmarkStart w:id="1082" w:name="_Toc340239424"/>
      <w:bookmarkStart w:id="1083" w:name="_Toc340400318"/>
      <w:bookmarkStart w:id="1084" w:name="_Toc340409496"/>
      <w:bookmarkStart w:id="1085" w:name="_Toc340417400"/>
      <w:bookmarkStart w:id="1086" w:name="_Toc340417995"/>
      <w:bookmarkStart w:id="1087" w:name="_Toc341031599"/>
      <w:bookmarkStart w:id="1088" w:name="_Toc341091028"/>
      <w:bookmarkStart w:id="1089" w:name="_Toc348365942"/>
      <w:bookmarkStart w:id="1090" w:name="_Toc349126019"/>
      <w:bookmarkStart w:id="1091" w:name="_Toc350003925"/>
      <w:bookmarkStart w:id="1092" w:name="_Toc352840753"/>
      <w:bookmarkStart w:id="1093" w:name="_Toc353957269"/>
      <w:r w:rsidRPr="00B32D7A">
        <w:rPr>
          <w:b/>
          <w:lang w:val="en-US"/>
        </w:rPr>
        <w:t>6. Shared Value</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rsidR="001D44E0" w:rsidRPr="00B32D7A" w:rsidRDefault="001D44E0" w:rsidP="00B0732B">
      <w:pPr>
        <w:spacing w:line="360" w:lineRule="auto"/>
        <w:contextualSpacing/>
        <w:jc w:val="both"/>
        <w:outlineLvl w:val="2"/>
        <w:rPr>
          <w:lang w:val="en-US"/>
        </w:rPr>
      </w:pPr>
    </w:p>
    <w:p w:rsidR="001D44E0" w:rsidRPr="00B32D7A" w:rsidRDefault="001D44E0" w:rsidP="00B0732B">
      <w:pPr>
        <w:spacing w:line="360" w:lineRule="auto"/>
        <w:contextualSpacing/>
        <w:jc w:val="both"/>
        <w:outlineLvl w:val="2"/>
        <w:rPr>
          <w:lang w:val="en-US"/>
        </w:rPr>
      </w:pPr>
      <w:bookmarkStart w:id="1094" w:name="_Toc339383933"/>
      <w:bookmarkStart w:id="1095" w:name="_Toc339974453"/>
      <w:bookmarkStart w:id="1096" w:name="_Toc339977061"/>
      <w:bookmarkStart w:id="1097" w:name="_Toc340160268"/>
      <w:bookmarkStart w:id="1098" w:name="_Toc340239425"/>
      <w:bookmarkStart w:id="1099" w:name="_Toc340400319"/>
      <w:bookmarkStart w:id="1100" w:name="_Toc340409497"/>
      <w:bookmarkStart w:id="1101" w:name="_Toc340417401"/>
      <w:bookmarkStart w:id="1102" w:name="_Toc340417996"/>
      <w:bookmarkStart w:id="1103" w:name="_Toc341031600"/>
      <w:bookmarkStart w:id="1104" w:name="_Toc341091029"/>
      <w:bookmarkStart w:id="1105" w:name="_Toc348365943"/>
      <w:bookmarkStart w:id="1106" w:name="_Toc349126020"/>
      <w:bookmarkStart w:id="1107" w:name="_Toc350003926"/>
      <w:bookmarkStart w:id="1108" w:name="_Toc352840754"/>
      <w:bookmarkStart w:id="1109" w:name="_Toc353957270"/>
      <w:r w:rsidRPr="00B32D7A">
        <w:rPr>
          <w:lang w:val="en-US"/>
        </w:rPr>
        <w:t>Shared value of the company is as follow:</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rsidR="001D44E0" w:rsidRPr="00B32D7A" w:rsidRDefault="001D44E0" w:rsidP="00B0732B">
      <w:pPr>
        <w:pStyle w:val="Odstavecseseznamem"/>
        <w:numPr>
          <w:ilvl w:val="0"/>
          <w:numId w:val="49"/>
        </w:numPr>
        <w:spacing w:after="0" w:line="360" w:lineRule="auto"/>
        <w:jc w:val="both"/>
        <w:outlineLvl w:val="2"/>
        <w:rPr>
          <w:rFonts w:ascii="Times New Roman" w:hAnsi="Times New Roman"/>
          <w:sz w:val="24"/>
          <w:szCs w:val="24"/>
          <w:lang w:val="en-US"/>
        </w:rPr>
      </w:pPr>
      <w:bookmarkStart w:id="1110" w:name="_Toc339383934"/>
      <w:bookmarkStart w:id="1111" w:name="_Toc339974454"/>
      <w:bookmarkStart w:id="1112" w:name="_Toc339977062"/>
      <w:bookmarkStart w:id="1113" w:name="_Toc340160269"/>
      <w:bookmarkStart w:id="1114" w:name="_Toc340239426"/>
      <w:bookmarkStart w:id="1115" w:name="_Toc340400320"/>
      <w:bookmarkStart w:id="1116" w:name="_Toc340409498"/>
      <w:bookmarkStart w:id="1117" w:name="_Toc340417402"/>
      <w:bookmarkStart w:id="1118" w:name="_Toc340417997"/>
      <w:bookmarkStart w:id="1119" w:name="_Toc341031601"/>
      <w:bookmarkStart w:id="1120" w:name="_Toc341091030"/>
      <w:bookmarkStart w:id="1121" w:name="_Toc348365944"/>
      <w:bookmarkStart w:id="1122" w:name="_Toc349126021"/>
      <w:bookmarkStart w:id="1123" w:name="_Toc350003927"/>
      <w:bookmarkStart w:id="1124" w:name="_Toc352840755"/>
      <w:bookmarkStart w:id="1125" w:name="_Toc353957271"/>
      <w:r w:rsidRPr="00B32D7A">
        <w:rPr>
          <w:rFonts w:ascii="Times New Roman" w:hAnsi="Times New Roman"/>
          <w:sz w:val="24"/>
          <w:szCs w:val="24"/>
          <w:lang w:val="en-US"/>
        </w:rPr>
        <w:t>Fairness</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rsidR="001D44E0" w:rsidRPr="00B32D7A" w:rsidRDefault="001D44E0" w:rsidP="00B0732B">
      <w:pPr>
        <w:pStyle w:val="Odstavecseseznamem"/>
        <w:numPr>
          <w:ilvl w:val="0"/>
          <w:numId w:val="49"/>
        </w:numPr>
        <w:spacing w:after="0" w:line="360" w:lineRule="auto"/>
        <w:jc w:val="both"/>
        <w:outlineLvl w:val="2"/>
        <w:rPr>
          <w:rFonts w:ascii="Times New Roman" w:hAnsi="Times New Roman"/>
          <w:sz w:val="24"/>
          <w:szCs w:val="24"/>
          <w:lang w:val="en-US"/>
        </w:rPr>
      </w:pPr>
      <w:bookmarkStart w:id="1126" w:name="_Toc339383935"/>
      <w:bookmarkStart w:id="1127" w:name="_Toc339974455"/>
      <w:bookmarkStart w:id="1128" w:name="_Toc339977063"/>
      <w:bookmarkStart w:id="1129" w:name="_Toc340160270"/>
      <w:bookmarkStart w:id="1130" w:name="_Toc340239427"/>
      <w:bookmarkStart w:id="1131" w:name="_Toc340400321"/>
      <w:bookmarkStart w:id="1132" w:name="_Toc340409499"/>
      <w:bookmarkStart w:id="1133" w:name="_Toc340417403"/>
      <w:bookmarkStart w:id="1134" w:name="_Toc340417998"/>
      <w:bookmarkStart w:id="1135" w:name="_Toc341031602"/>
      <w:bookmarkStart w:id="1136" w:name="_Toc341091031"/>
      <w:bookmarkStart w:id="1137" w:name="_Toc348365945"/>
      <w:bookmarkStart w:id="1138" w:name="_Toc349126022"/>
      <w:bookmarkStart w:id="1139" w:name="_Toc350003928"/>
      <w:bookmarkStart w:id="1140" w:name="_Toc352840756"/>
      <w:bookmarkStart w:id="1141" w:name="_Toc353957272"/>
      <w:r w:rsidRPr="00B32D7A">
        <w:rPr>
          <w:rFonts w:ascii="Times New Roman" w:hAnsi="Times New Roman"/>
          <w:sz w:val="24"/>
          <w:szCs w:val="24"/>
          <w:lang w:val="en-US"/>
        </w:rPr>
        <w:t>Simplicity</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rsidR="001D44E0" w:rsidRPr="00B32D7A" w:rsidRDefault="001D44E0" w:rsidP="00B0732B">
      <w:pPr>
        <w:pStyle w:val="Odstavecseseznamem"/>
        <w:numPr>
          <w:ilvl w:val="0"/>
          <w:numId w:val="49"/>
        </w:numPr>
        <w:spacing w:after="0" w:line="360" w:lineRule="auto"/>
        <w:jc w:val="both"/>
        <w:outlineLvl w:val="2"/>
        <w:rPr>
          <w:rFonts w:ascii="Times New Roman" w:hAnsi="Times New Roman"/>
          <w:sz w:val="24"/>
          <w:szCs w:val="24"/>
          <w:lang w:val="en-US"/>
        </w:rPr>
      </w:pPr>
      <w:bookmarkStart w:id="1142" w:name="_Toc339383936"/>
      <w:bookmarkStart w:id="1143" w:name="_Toc339974456"/>
      <w:bookmarkStart w:id="1144" w:name="_Toc339977064"/>
      <w:bookmarkStart w:id="1145" w:name="_Toc340160271"/>
      <w:bookmarkStart w:id="1146" w:name="_Toc340239428"/>
      <w:bookmarkStart w:id="1147" w:name="_Toc340400322"/>
      <w:bookmarkStart w:id="1148" w:name="_Toc340409500"/>
      <w:bookmarkStart w:id="1149" w:name="_Toc340417404"/>
      <w:bookmarkStart w:id="1150" w:name="_Toc340417999"/>
      <w:bookmarkStart w:id="1151" w:name="_Toc341031603"/>
      <w:bookmarkStart w:id="1152" w:name="_Toc341091032"/>
      <w:bookmarkStart w:id="1153" w:name="_Toc348365946"/>
      <w:bookmarkStart w:id="1154" w:name="_Toc349126023"/>
      <w:bookmarkStart w:id="1155" w:name="_Toc350003929"/>
      <w:bookmarkStart w:id="1156" w:name="_Toc352840757"/>
      <w:bookmarkStart w:id="1157" w:name="_Toc353957273"/>
      <w:r w:rsidRPr="00B32D7A">
        <w:rPr>
          <w:rFonts w:ascii="Times New Roman" w:hAnsi="Times New Roman"/>
          <w:sz w:val="24"/>
          <w:szCs w:val="24"/>
          <w:lang w:val="en-US"/>
        </w:rPr>
        <w:t>Professionalism</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rsidR="001D44E0" w:rsidRPr="00B32D7A" w:rsidRDefault="001D44E0" w:rsidP="00B0732B">
      <w:pPr>
        <w:pStyle w:val="Odstavecseseznamem"/>
        <w:numPr>
          <w:ilvl w:val="0"/>
          <w:numId w:val="49"/>
        </w:numPr>
        <w:spacing w:after="0" w:line="360" w:lineRule="auto"/>
        <w:jc w:val="both"/>
        <w:outlineLvl w:val="2"/>
        <w:rPr>
          <w:rFonts w:ascii="Times New Roman" w:hAnsi="Times New Roman"/>
          <w:sz w:val="24"/>
          <w:szCs w:val="24"/>
          <w:lang w:val="en-US"/>
        </w:rPr>
      </w:pPr>
      <w:bookmarkStart w:id="1158" w:name="_Toc339383937"/>
      <w:bookmarkStart w:id="1159" w:name="_Toc339974457"/>
      <w:bookmarkStart w:id="1160" w:name="_Toc339977065"/>
      <w:bookmarkStart w:id="1161" w:name="_Toc340160272"/>
      <w:bookmarkStart w:id="1162" w:name="_Toc340239429"/>
      <w:bookmarkStart w:id="1163" w:name="_Toc340400323"/>
      <w:bookmarkStart w:id="1164" w:name="_Toc340409501"/>
      <w:bookmarkStart w:id="1165" w:name="_Toc340417405"/>
      <w:bookmarkStart w:id="1166" w:name="_Toc340418000"/>
      <w:bookmarkStart w:id="1167" w:name="_Toc341031604"/>
      <w:bookmarkStart w:id="1168" w:name="_Toc341091033"/>
      <w:bookmarkStart w:id="1169" w:name="_Toc348365947"/>
      <w:bookmarkStart w:id="1170" w:name="_Toc349126024"/>
      <w:bookmarkStart w:id="1171" w:name="_Toc350003930"/>
      <w:bookmarkStart w:id="1172" w:name="_Toc352840758"/>
      <w:bookmarkStart w:id="1173" w:name="_Toc353957274"/>
      <w:r w:rsidRPr="00B32D7A">
        <w:rPr>
          <w:rFonts w:ascii="Times New Roman" w:hAnsi="Times New Roman"/>
          <w:sz w:val="24"/>
          <w:szCs w:val="24"/>
          <w:lang w:val="en-US"/>
        </w:rPr>
        <w:lastRenderedPageBreak/>
        <w:t>Speed, and</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rsidR="001D44E0" w:rsidRPr="00B32D7A" w:rsidRDefault="001D44E0" w:rsidP="00B0732B">
      <w:pPr>
        <w:pStyle w:val="Odstavecseseznamem"/>
        <w:numPr>
          <w:ilvl w:val="0"/>
          <w:numId w:val="49"/>
        </w:numPr>
        <w:spacing w:after="0" w:line="360" w:lineRule="auto"/>
        <w:jc w:val="both"/>
        <w:outlineLvl w:val="2"/>
        <w:rPr>
          <w:rFonts w:ascii="Times New Roman" w:hAnsi="Times New Roman"/>
          <w:sz w:val="24"/>
          <w:szCs w:val="24"/>
          <w:lang w:val="en-US"/>
        </w:rPr>
      </w:pPr>
      <w:bookmarkStart w:id="1174" w:name="_Toc339383938"/>
      <w:bookmarkStart w:id="1175" w:name="_Toc339974458"/>
      <w:bookmarkStart w:id="1176" w:name="_Toc339977066"/>
      <w:bookmarkStart w:id="1177" w:name="_Toc340160273"/>
      <w:bookmarkStart w:id="1178" w:name="_Toc340239430"/>
      <w:bookmarkStart w:id="1179" w:name="_Toc340400324"/>
      <w:bookmarkStart w:id="1180" w:name="_Toc340409502"/>
      <w:bookmarkStart w:id="1181" w:name="_Toc340417406"/>
      <w:bookmarkStart w:id="1182" w:name="_Toc340418001"/>
      <w:bookmarkStart w:id="1183" w:name="_Toc341031605"/>
      <w:bookmarkStart w:id="1184" w:name="_Toc341091034"/>
      <w:bookmarkStart w:id="1185" w:name="_Toc348365948"/>
      <w:bookmarkStart w:id="1186" w:name="_Toc349126025"/>
      <w:bookmarkStart w:id="1187" w:name="_Toc350003931"/>
      <w:bookmarkStart w:id="1188" w:name="_Toc352840759"/>
      <w:bookmarkStart w:id="1189" w:name="_Toc353957275"/>
      <w:r w:rsidRPr="00B32D7A">
        <w:rPr>
          <w:rFonts w:ascii="Times New Roman" w:hAnsi="Times New Roman"/>
          <w:sz w:val="24"/>
          <w:szCs w:val="24"/>
          <w:lang w:val="en-US"/>
        </w:rPr>
        <w:t>Always to offer something extra</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rsidR="001D44E0" w:rsidRPr="00B32D7A" w:rsidRDefault="001D44E0" w:rsidP="00B0732B">
      <w:pPr>
        <w:spacing w:line="360" w:lineRule="auto"/>
        <w:contextualSpacing/>
        <w:jc w:val="both"/>
        <w:outlineLvl w:val="2"/>
        <w:rPr>
          <w:b/>
          <w:sz w:val="28"/>
          <w:szCs w:val="28"/>
          <w:lang w:val="en-US"/>
        </w:rPr>
      </w:pPr>
    </w:p>
    <w:p w:rsidR="001D44E0" w:rsidRPr="00B32D7A" w:rsidRDefault="001D44E0" w:rsidP="00B0732B">
      <w:pPr>
        <w:spacing w:line="360" w:lineRule="auto"/>
        <w:contextualSpacing/>
        <w:jc w:val="both"/>
        <w:rPr>
          <w:b/>
          <w:lang w:val="en-US"/>
        </w:rPr>
      </w:pPr>
      <w:r w:rsidRPr="00B32D7A">
        <w:rPr>
          <w:shd w:val="clear" w:color="auto" w:fill="FFFFFF"/>
          <w:lang w:val="en-US"/>
        </w:rPr>
        <w:t xml:space="preserve">Company´s values are the basic building blocks of its society. The company shows how it acts and how it behaves what are the indicators of the performance. These indicators contribute to the stability of company´s society.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always offers </w:t>
      </w:r>
      <w:r w:rsidR="00A70F27" w:rsidRPr="00B32D7A">
        <w:rPr>
          <w:shd w:val="clear" w:color="auto" w:fill="FFFFFF"/>
          <w:lang w:val="en-US"/>
        </w:rPr>
        <w:t xml:space="preserve">an </w:t>
      </w:r>
      <w:r w:rsidRPr="00B32D7A">
        <w:rPr>
          <w:shd w:val="clear" w:color="auto" w:fill="FFFFFF"/>
          <w:lang w:val="en-US"/>
        </w:rPr>
        <w:t xml:space="preserve">active support as its value (Internal source of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Employees of the company are fully identified with the company´s values. Managers of the company take care of this relationship as best as they can. The company still acquires a competitive advantage as well as the fact that there are identified the majority of employees with these values, which in turn creates positive synergies and a quality corporate culture.</w:t>
      </w:r>
      <w:r w:rsidR="00A70F27" w:rsidRPr="00B32D7A">
        <w:rPr>
          <w:shd w:val="clear" w:color="auto" w:fill="FFFFFF"/>
          <w:lang w:val="en-US"/>
        </w:rPr>
        <w:t xml:space="preserve"> Financial advisory fulfills the shared value what is marked as (S19).</w:t>
      </w:r>
    </w:p>
    <w:p w:rsidR="001D44E0" w:rsidRPr="00B32D7A" w:rsidRDefault="001D44E0" w:rsidP="00B0732B">
      <w:pPr>
        <w:spacing w:line="360" w:lineRule="auto"/>
        <w:contextualSpacing/>
        <w:jc w:val="both"/>
        <w:outlineLvl w:val="2"/>
        <w:rPr>
          <w:b/>
          <w:lang w:val="en-US"/>
        </w:rPr>
      </w:pPr>
    </w:p>
    <w:p w:rsidR="001D44E0" w:rsidRPr="00B32D7A" w:rsidRDefault="001D44E0" w:rsidP="00B0732B">
      <w:pPr>
        <w:spacing w:line="360" w:lineRule="auto"/>
        <w:contextualSpacing/>
        <w:jc w:val="both"/>
        <w:outlineLvl w:val="2"/>
        <w:rPr>
          <w:b/>
          <w:lang w:val="en-US"/>
        </w:rPr>
      </w:pPr>
      <w:bookmarkStart w:id="1190" w:name="_Toc339383939"/>
      <w:bookmarkStart w:id="1191" w:name="_Toc339974459"/>
      <w:bookmarkStart w:id="1192" w:name="_Toc339977067"/>
      <w:bookmarkStart w:id="1193" w:name="_Toc340160274"/>
      <w:bookmarkStart w:id="1194" w:name="_Toc340239431"/>
      <w:bookmarkStart w:id="1195" w:name="_Toc340400325"/>
      <w:bookmarkStart w:id="1196" w:name="_Toc340409503"/>
      <w:bookmarkStart w:id="1197" w:name="_Toc340417407"/>
      <w:bookmarkStart w:id="1198" w:name="_Toc340418002"/>
      <w:bookmarkStart w:id="1199" w:name="_Toc341031606"/>
      <w:bookmarkStart w:id="1200" w:name="_Toc341091035"/>
      <w:bookmarkStart w:id="1201" w:name="_Toc348365949"/>
      <w:bookmarkStart w:id="1202" w:name="_Toc349126026"/>
      <w:bookmarkStart w:id="1203" w:name="_Toc350003932"/>
      <w:bookmarkStart w:id="1204" w:name="_Toc352840760"/>
      <w:bookmarkStart w:id="1205" w:name="_Toc353957276"/>
      <w:r w:rsidRPr="00B32D7A">
        <w:rPr>
          <w:b/>
          <w:lang w:val="en-US"/>
        </w:rPr>
        <w:t>7. Skills</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rsidR="001D44E0" w:rsidRPr="00B32D7A" w:rsidRDefault="001D44E0" w:rsidP="00B0732B">
      <w:pPr>
        <w:spacing w:line="360" w:lineRule="auto"/>
        <w:contextualSpacing/>
        <w:jc w:val="both"/>
        <w:outlineLvl w:val="2"/>
        <w:rPr>
          <w:lang w:val="en-US"/>
        </w:rPr>
      </w:pPr>
    </w:p>
    <w:p w:rsidR="001D44E0" w:rsidRPr="00B32D7A" w:rsidRDefault="001D44E0" w:rsidP="00B0732B">
      <w:pPr>
        <w:spacing w:line="360" w:lineRule="auto"/>
        <w:contextualSpacing/>
        <w:jc w:val="both"/>
        <w:outlineLvl w:val="2"/>
        <w:rPr>
          <w:shd w:val="clear" w:color="auto" w:fill="FFFFFF"/>
          <w:lang w:val="en-US"/>
        </w:rPr>
      </w:pPr>
      <w:bookmarkStart w:id="1206" w:name="_Toc339383940"/>
      <w:bookmarkStart w:id="1207" w:name="_Toc339974460"/>
      <w:bookmarkStart w:id="1208" w:name="_Toc339977068"/>
      <w:bookmarkStart w:id="1209" w:name="_Toc340160275"/>
      <w:bookmarkStart w:id="1210" w:name="_Toc340239432"/>
      <w:bookmarkStart w:id="1211" w:name="_Toc340400326"/>
      <w:bookmarkStart w:id="1212" w:name="_Toc340409504"/>
      <w:bookmarkStart w:id="1213" w:name="_Toc340417408"/>
      <w:bookmarkStart w:id="1214" w:name="_Toc340418003"/>
      <w:bookmarkStart w:id="1215" w:name="_Toc341031607"/>
      <w:bookmarkStart w:id="1216" w:name="_Toc341091036"/>
      <w:bookmarkStart w:id="1217" w:name="_Toc348365950"/>
      <w:bookmarkStart w:id="1218" w:name="_Toc349126027"/>
      <w:bookmarkStart w:id="1219" w:name="_Toc350003933"/>
      <w:bookmarkStart w:id="1220" w:name="_Toc352840761"/>
      <w:bookmarkStart w:id="1221" w:name="_Toc353957277"/>
      <w:proofErr w:type="spellStart"/>
      <w:r w:rsidRPr="00B32D7A">
        <w:rPr>
          <w:lang w:val="en-US"/>
        </w:rPr>
        <w:t>Česká</w:t>
      </w:r>
      <w:proofErr w:type="spellEnd"/>
      <w:r w:rsidRPr="00B32D7A">
        <w:rPr>
          <w:lang w:val="en-US"/>
        </w:rPr>
        <w:t xml:space="preserve"> </w:t>
      </w:r>
      <w:proofErr w:type="spellStart"/>
      <w:r w:rsidRPr="00B32D7A">
        <w:rPr>
          <w:lang w:val="en-US"/>
        </w:rPr>
        <w:t>pojišťovna´s</w:t>
      </w:r>
      <w:proofErr w:type="spellEnd"/>
      <w:r w:rsidRPr="00B32D7A">
        <w:rPr>
          <w:lang w:val="en-US"/>
        </w:rPr>
        <w:t xml:space="preserve"> ability is an effort to satisfy customers.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also offers t</w:t>
      </w:r>
      <w:r w:rsidRPr="00B32D7A">
        <w:rPr>
          <w:shd w:val="clear" w:color="auto" w:fill="FFFFFF"/>
          <w:lang w:val="en-US"/>
        </w:rPr>
        <w:t>he ability to offer customers a correct product, advice, is able to design and set up financial plan for a particular person, is able to adapt to the conditions and requirements of both the clients and the market</w:t>
      </w:r>
      <w:r w:rsidR="00A70F27" w:rsidRPr="00B32D7A">
        <w:rPr>
          <w:shd w:val="clear" w:color="auto" w:fill="FFFFFF"/>
          <w:lang w:val="en-US"/>
        </w:rPr>
        <w:t xml:space="preserve"> (S20)</w:t>
      </w:r>
      <w:r w:rsidRPr="00B32D7A">
        <w:rPr>
          <w:shd w:val="clear" w:color="auto" w:fill="FFFFFF"/>
          <w:lang w:val="en-US"/>
        </w:rPr>
        <w:t xml:space="preserve">.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is a leader in its activities in the market.</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rsidR="00BA04E7" w:rsidRPr="00B32D7A" w:rsidRDefault="00BA04E7" w:rsidP="00B0732B">
      <w:pPr>
        <w:spacing w:line="360" w:lineRule="auto"/>
        <w:contextualSpacing/>
        <w:jc w:val="both"/>
        <w:outlineLvl w:val="2"/>
        <w:rPr>
          <w:lang w:val="en-US"/>
        </w:rPr>
      </w:pPr>
    </w:p>
    <w:p w:rsidR="00D27FC0" w:rsidRPr="00B32D7A" w:rsidRDefault="00D27FC0" w:rsidP="00913B79">
      <w:pPr>
        <w:pStyle w:val="Nadpis3"/>
      </w:pPr>
      <w:bookmarkStart w:id="1222" w:name="_Toc353957278"/>
      <w:r w:rsidRPr="00B32D7A">
        <w:t>2.8.</w:t>
      </w:r>
      <w:r w:rsidR="003C3658" w:rsidRPr="00B32D7A">
        <w:t>9</w:t>
      </w:r>
      <w:r w:rsidRPr="00B32D7A">
        <w:t>.1 Partial SWOT analysis</w:t>
      </w:r>
      <w:bookmarkEnd w:id="1222"/>
    </w:p>
    <w:p w:rsidR="00D27FC0" w:rsidRPr="00B32D7A" w:rsidRDefault="00D27FC0" w:rsidP="00B0732B">
      <w:pPr>
        <w:spacing w:line="360" w:lineRule="auto"/>
        <w:contextualSpacing/>
        <w:jc w:val="both"/>
        <w:rPr>
          <w:lang w:val="en-US"/>
        </w:rPr>
      </w:pPr>
    </w:p>
    <w:p w:rsidR="00D27FC0" w:rsidRPr="00B32D7A" w:rsidRDefault="00D27FC0" w:rsidP="00B0732B">
      <w:pPr>
        <w:spacing w:line="360" w:lineRule="auto"/>
        <w:contextualSpacing/>
        <w:jc w:val="both"/>
        <w:outlineLvl w:val="2"/>
        <w:rPr>
          <w:lang w:val="en-US"/>
        </w:rPr>
      </w:pPr>
      <w:bookmarkStart w:id="1223" w:name="_Toc352840763"/>
      <w:bookmarkStart w:id="1224" w:name="_Toc353957279"/>
      <w:r w:rsidRPr="00B32D7A">
        <w:rPr>
          <w:shd w:val="clear" w:color="auto" w:fill="FFFFFF"/>
          <w:lang w:val="en-US"/>
        </w:rPr>
        <w:t xml:space="preserve">Organizational chart is formed well what can be marked as </w:t>
      </w:r>
      <w:r w:rsidRPr="00B32D7A">
        <w:rPr>
          <w:shd w:val="clear" w:color="auto" w:fill="FFFFFF"/>
          <w:lang w:val="en-US"/>
        </w:rPr>
        <w:tab/>
      </w:r>
      <w:r w:rsidRPr="00B32D7A">
        <w:rPr>
          <w:shd w:val="clear" w:color="auto" w:fill="FFFFFF"/>
          <w:lang w:val="en-US"/>
        </w:rPr>
        <w:tab/>
      </w:r>
      <w:r w:rsidRPr="00B32D7A">
        <w:rPr>
          <w:shd w:val="clear" w:color="auto" w:fill="FFFFFF"/>
          <w:lang w:val="en-US"/>
        </w:rPr>
        <w:tab/>
        <w:t>S17</w:t>
      </w:r>
      <w:bookmarkEnd w:id="1223"/>
      <w:bookmarkEnd w:id="1224"/>
    </w:p>
    <w:p w:rsidR="00D27FC0" w:rsidRPr="00B32D7A" w:rsidRDefault="00D27FC0" w:rsidP="00B0732B">
      <w:pPr>
        <w:spacing w:line="360" w:lineRule="auto"/>
        <w:contextualSpacing/>
        <w:jc w:val="both"/>
        <w:outlineLvl w:val="2"/>
        <w:rPr>
          <w:shd w:val="clear" w:color="auto" w:fill="FFFFFF"/>
          <w:lang w:val="en-US"/>
        </w:rPr>
      </w:pPr>
      <w:bookmarkStart w:id="1225" w:name="_Toc352840764"/>
      <w:bookmarkStart w:id="1226" w:name="_Toc353957280"/>
      <w:r w:rsidRPr="00B32D7A">
        <w:rPr>
          <w:shd w:val="clear" w:color="auto" w:fill="FFFFFF"/>
          <w:lang w:val="en-US"/>
        </w:rPr>
        <w:t>The financial advisory system has to be improved because there is a space in cooperation with other SBU</w:t>
      </w:r>
      <w:r w:rsidR="006B77AD" w:rsidRPr="00B32D7A">
        <w:rPr>
          <w:shd w:val="clear" w:color="auto" w:fill="FFFFFF"/>
          <w:lang w:val="en-US"/>
        </w:rPr>
        <w:t>s</w:t>
      </w:r>
      <w:r w:rsidRPr="00B32D7A">
        <w:rPr>
          <w:shd w:val="clear" w:color="auto" w:fill="FFFFFF"/>
          <w:lang w:val="en-US"/>
        </w:rPr>
        <w:t xml:space="preserve"> and channels what is marked as </w:t>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t>W12</w:t>
      </w:r>
      <w:bookmarkEnd w:id="1225"/>
      <w:bookmarkEnd w:id="1226"/>
    </w:p>
    <w:p w:rsidR="00D27FC0" w:rsidRPr="00B32D7A" w:rsidRDefault="00D27FC0" w:rsidP="00B0732B">
      <w:pPr>
        <w:spacing w:line="360" w:lineRule="auto"/>
        <w:contextualSpacing/>
        <w:jc w:val="both"/>
      </w:pPr>
      <w:r w:rsidRPr="00B32D7A">
        <w:rPr>
          <w:lang w:val="en-US"/>
        </w:rPr>
        <w:t xml:space="preserve">Managing the financial advisory is correct </w:t>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t>S18</w:t>
      </w:r>
    </w:p>
    <w:p w:rsidR="00D27FC0" w:rsidRPr="00B32D7A" w:rsidRDefault="00D27FC0" w:rsidP="00B0732B">
      <w:pPr>
        <w:spacing w:line="360" w:lineRule="auto"/>
        <w:contextualSpacing/>
        <w:jc w:val="both"/>
        <w:rPr>
          <w:shd w:val="clear" w:color="auto" w:fill="FFFFFF"/>
          <w:lang w:val="en-US"/>
        </w:rPr>
      </w:pPr>
      <w:r w:rsidRPr="00B32D7A">
        <w:rPr>
          <w:shd w:val="clear" w:color="auto" w:fill="FFFFFF"/>
          <w:lang w:val="en-US"/>
        </w:rPr>
        <w:t xml:space="preserve">The aim of the strategy is to have financial advisors in the branch network what is not finished yet </w:t>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t>W13</w:t>
      </w:r>
    </w:p>
    <w:p w:rsidR="00D27FC0" w:rsidRPr="00B32D7A" w:rsidRDefault="00D27FC0" w:rsidP="00B0732B">
      <w:pPr>
        <w:spacing w:line="360" w:lineRule="auto"/>
        <w:contextualSpacing/>
        <w:jc w:val="both"/>
        <w:rPr>
          <w:shd w:val="clear" w:color="auto" w:fill="FFFFFF"/>
          <w:lang w:val="en-US"/>
        </w:rPr>
      </w:pPr>
      <w:r w:rsidRPr="00B32D7A">
        <w:rPr>
          <w:shd w:val="clear" w:color="auto" w:fill="FFFFFF"/>
          <w:lang w:val="en-US"/>
        </w:rPr>
        <w:t xml:space="preserve">Financial advisory fulfills the shared value what is marked as </w:t>
      </w:r>
      <w:r w:rsidRPr="00B32D7A">
        <w:rPr>
          <w:shd w:val="clear" w:color="auto" w:fill="FFFFFF"/>
          <w:lang w:val="en-US"/>
        </w:rPr>
        <w:tab/>
      </w:r>
      <w:r w:rsidRPr="00B32D7A">
        <w:rPr>
          <w:shd w:val="clear" w:color="auto" w:fill="FFFFFF"/>
          <w:lang w:val="en-US"/>
        </w:rPr>
        <w:tab/>
      </w:r>
      <w:r w:rsidRPr="00B32D7A">
        <w:rPr>
          <w:shd w:val="clear" w:color="auto" w:fill="FFFFFF"/>
          <w:lang w:val="en-US"/>
        </w:rPr>
        <w:tab/>
        <w:t>S19</w:t>
      </w:r>
    </w:p>
    <w:p w:rsidR="00D27FC0" w:rsidRPr="00B32D7A" w:rsidRDefault="00D27FC0" w:rsidP="00B0732B">
      <w:pPr>
        <w:spacing w:line="360" w:lineRule="auto"/>
        <w:contextualSpacing/>
        <w:jc w:val="both"/>
      </w:pPr>
      <w:r w:rsidRPr="00B32D7A">
        <w:rPr>
          <w:shd w:val="clear" w:color="auto" w:fill="FFFFFF"/>
          <w:lang w:val="en-US"/>
        </w:rPr>
        <w:t xml:space="preserve">Financial advisory is able to adapt to the conditions and requirements of both the clients and the market </w:t>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r>
      <w:r w:rsidRPr="00B32D7A">
        <w:rPr>
          <w:shd w:val="clear" w:color="auto" w:fill="FFFFFF"/>
          <w:lang w:val="en-US"/>
        </w:rPr>
        <w:tab/>
        <w:t>S20</w:t>
      </w:r>
    </w:p>
    <w:p w:rsidR="00D27FC0" w:rsidRPr="00B32D7A" w:rsidRDefault="00D27FC0" w:rsidP="00B0732B">
      <w:pPr>
        <w:spacing w:line="360" w:lineRule="auto"/>
        <w:contextualSpacing/>
        <w:jc w:val="both"/>
      </w:pPr>
    </w:p>
    <w:p w:rsidR="005D4C19" w:rsidRPr="00B32D7A" w:rsidRDefault="005D4C19" w:rsidP="00913B79">
      <w:pPr>
        <w:pStyle w:val="Nadpis3"/>
      </w:pPr>
      <w:bookmarkStart w:id="1227" w:name="_Toc353957281"/>
      <w:r w:rsidRPr="00B32D7A">
        <w:lastRenderedPageBreak/>
        <w:t>2.</w:t>
      </w:r>
      <w:r w:rsidR="003D0FE6" w:rsidRPr="00B32D7A">
        <w:t>8</w:t>
      </w:r>
      <w:r w:rsidRPr="00B32D7A">
        <w:t>.</w:t>
      </w:r>
      <w:r w:rsidR="003C3658" w:rsidRPr="00B32D7A">
        <w:t>10</w:t>
      </w:r>
      <w:r w:rsidRPr="00B32D7A">
        <w:t xml:space="preserve"> </w:t>
      </w:r>
      <w:proofErr w:type="gramStart"/>
      <w:r w:rsidRPr="00B32D7A">
        <w:t>Financial</w:t>
      </w:r>
      <w:proofErr w:type="gramEnd"/>
      <w:r w:rsidRPr="00B32D7A">
        <w:t xml:space="preserve"> analysis</w:t>
      </w:r>
      <w:bookmarkEnd w:id="1227"/>
    </w:p>
    <w:p w:rsidR="005D4C19" w:rsidRPr="00B32D7A" w:rsidRDefault="005D4C19" w:rsidP="00B0732B">
      <w:pPr>
        <w:spacing w:line="360" w:lineRule="auto"/>
        <w:contextualSpacing/>
        <w:jc w:val="both"/>
        <w:rPr>
          <w:b/>
          <w:lang w:val="en-US"/>
        </w:rPr>
      </w:pPr>
    </w:p>
    <w:p w:rsidR="005D4C19" w:rsidRPr="00B32D7A" w:rsidRDefault="005D4C19" w:rsidP="00B0732B">
      <w:pPr>
        <w:spacing w:line="360" w:lineRule="auto"/>
        <w:contextualSpacing/>
        <w:jc w:val="both"/>
        <w:rPr>
          <w:lang w:val="en-US"/>
        </w:rPr>
      </w:pPr>
      <w:r w:rsidRPr="00B32D7A">
        <w:rPr>
          <w:lang w:val="en-US"/>
        </w:rPr>
        <w:t xml:space="preserve">This analysis focuses on price. We have to concentrate on financial aspects so that the financial analysis is essential. </w:t>
      </w:r>
    </w:p>
    <w:p w:rsidR="005D4C19" w:rsidRPr="00B32D7A" w:rsidRDefault="005D4C19" w:rsidP="00B0732B">
      <w:pPr>
        <w:spacing w:line="360" w:lineRule="auto"/>
        <w:contextualSpacing/>
        <w:jc w:val="both"/>
        <w:outlineLvl w:val="2"/>
        <w:rPr>
          <w:lang w:val="en-US"/>
        </w:rPr>
      </w:pPr>
      <w:bookmarkStart w:id="1228" w:name="_Toc339383946"/>
      <w:bookmarkStart w:id="1229" w:name="_Toc339974476"/>
      <w:bookmarkStart w:id="1230" w:name="_Toc339977084"/>
      <w:bookmarkStart w:id="1231" w:name="_Toc340160292"/>
      <w:bookmarkStart w:id="1232" w:name="_Toc340239449"/>
      <w:bookmarkStart w:id="1233" w:name="_Toc340400343"/>
      <w:bookmarkStart w:id="1234" w:name="_Toc340409521"/>
      <w:bookmarkStart w:id="1235" w:name="_Toc340417425"/>
      <w:bookmarkStart w:id="1236" w:name="_Toc340418020"/>
    </w:p>
    <w:p w:rsidR="005D4C19" w:rsidRPr="00B32D7A" w:rsidRDefault="005D4C19" w:rsidP="00B0732B">
      <w:pPr>
        <w:spacing w:line="360" w:lineRule="auto"/>
        <w:contextualSpacing/>
        <w:jc w:val="both"/>
        <w:outlineLvl w:val="2"/>
        <w:rPr>
          <w:shd w:val="clear" w:color="auto" w:fill="FFFFFF"/>
          <w:lang w:val="en-US"/>
        </w:rPr>
      </w:pPr>
      <w:bookmarkStart w:id="1237" w:name="_Toc341031608"/>
      <w:bookmarkStart w:id="1238" w:name="_Toc341091037"/>
      <w:bookmarkStart w:id="1239" w:name="_Toc348365951"/>
      <w:bookmarkStart w:id="1240" w:name="_Toc349126028"/>
      <w:bookmarkStart w:id="1241" w:name="_Toc350003934"/>
      <w:bookmarkStart w:id="1242" w:name="_Toc352840765"/>
      <w:bookmarkStart w:id="1243" w:name="_Toc353957282"/>
      <w:r w:rsidRPr="00B32D7A">
        <w:rPr>
          <w:lang w:val="en-US"/>
        </w:rPr>
        <w:t>Financial analysis focuses on company finance. I use the balance sheet of the company. I concentrate on return on assets (ROA), return on equity (ROE), etc.</w:t>
      </w:r>
      <w:bookmarkEnd w:id="1228"/>
      <w:r w:rsidRPr="00B32D7A">
        <w:rPr>
          <w:lang w:val="en-US"/>
        </w:rPr>
        <w:t xml:space="preserve"> The analysis is also focused on </w:t>
      </w:r>
      <w:r w:rsidRPr="00B32D7A">
        <w:rPr>
          <w:shd w:val="clear" w:color="auto" w:fill="FFFFFF"/>
          <w:lang w:val="en-US"/>
        </w:rPr>
        <w:t>horizontal and vertical analysis.</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rsidR="00715CB3" w:rsidRPr="00B32D7A" w:rsidRDefault="00715CB3" w:rsidP="00B0732B">
      <w:pPr>
        <w:spacing w:line="360" w:lineRule="auto"/>
        <w:contextualSpacing/>
        <w:jc w:val="both"/>
        <w:outlineLvl w:val="2"/>
        <w:rPr>
          <w:b/>
          <w:sz w:val="28"/>
          <w:szCs w:val="28"/>
          <w:lang w:val="en-US"/>
        </w:rPr>
      </w:pPr>
      <w:bookmarkStart w:id="1244" w:name="_Toc339974477"/>
      <w:bookmarkStart w:id="1245" w:name="_Toc339977085"/>
      <w:bookmarkStart w:id="1246" w:name="_Toc340160293"/>
      <w:bookmarkStart w:id="1247" w:name="_Toc340239450"/>
      <w:bookmarkStart w:id="1248" w:name="_Toc340400344"/>
      <w:bookmarkStart w:id="1249" w:name="_Toc340409522"/>
      <w:bookmarkStart w:id="1250" w:name="_Toc340417426"/>
      <w:bookmarkStart w:id="1251" w:name="_Toc340418021"/>
      <w:bookmarkStart w:id="1252" w:name="_Toc341031609"/>
      <w:bookmarkStart w:id="1253" w:name="_Toc341091038"/>
      <w:bookmarkStart w:id="1254" w:name="_Toc348365952"/>
      <w:bookmarkStart w:id="1255" w:name="_Toc349126029"/>
    </w:p>
    <w:p w:rsidR="005D4C19" w:rsidRPr="00B32D7A" w:rsidRDefault="005D4C19" w:rsidP="00B0732B">
      <w:pPr>
        <w:spacing w:line="360" w:lineRule="auto"/>
        <w:contextualSpacing/>
        <w:jc w:val="both"/>
        <w:outlineLvl w:val="2"/>
        <w:rPr>
          <w:b/>
          <w:sz w:val="28"/>
          <w:szCs w:val="28"/>
          <w:lang w:val="en-US"/>
        </w:rPr>
      </w:pPr>
      <w:bookmarkStart w:id="1256" w:name="_Toc350003935"/>
      <w:bookmarkStart w:id="1257" w:name="_Toc352840766"/>
      <w:bookmarkStart w:id="1258" w:name="_Toc353957283"/>
      <w:r w:rsidRPr="00B32D7A">
        <w:rPr>
          <w:b/>
          <w:sz w:val="28"/>
          <w:szCs w:val="28"/>
          <w:lang w:val="en-US"/>
        </w:rPr>
        <w:t xml:space="preserve">a) </w:t>
      </w:r>
      <w:r w:rsidRPr="00B32D7A">
        <w:rPr>
          <w:b/>
          <w:shd w:val="clear" w:color="auto" w:fill="FFFFFF"/>
          <w:lang w:val="en-US"/>
        </w:rPr>
        <w:t>Horizontal and vertical analysis</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rsidR="005D4C19" w:rsidRPr="00B32D7A" w:rsidRDefault="005D4C19" w:rsidP="00B0732B">
      <w:pPr>
        <w:spacing w:line="360" w:lineRule="auto"/>
        <w:contextualSpacing/>
        <w:jc w:val="both"/>
        <w:outlineLvl w:val="2"/>
        <w:rPr>
          <w:b/>
          <w:sz w:val="28"/>
          <w:szCs w:val="28"/>
          <w:lang w:val="en-US"/>
        </w:rPr>
      </w:pPr>
    </w:p>
    <w:p w:rsidR="005D4C19" w:rsidRPr="00B32D7A" w:rsidRDefault="005D4C19" w:rsidP="00B0732B">
      <w:pPr>
        <w:spacing w:line="360" w:lineRule="auto"/>
        <w:contextualSpacing/>
        <w:jc w:val="both"/>
        <w:outlineLvl w:val="2"/>
        <w:rPr>
          <w:shd w:val="clear" w:color="auto" w:fill="FFFFFF"/>
          <w:lang w:val="en-US"/>
        </w:rPr>
      </w:pPr>
      <w:bookmarkStart w:id="1259" w:name="_Toc339974478"/>
      <w:bookmarkStart w:id="1260" w:name="_Toc339977086"/>
      <w:bookmarkStart w:id="1261" w:name="_Toc340160294"/>
      <w:bookmarkStart w:id="1262" w:name="_Toc340239451"/>
      <w:bookmarkStart w:id="1263" w:name="_Toc340400345"/>
      <w:bookmarkStart w:id="1264" w:name="_Toc340409523"/>
      <w:bookmarkStart w:id="1265" w:name="_Toc340417427"/>
      <w:bookmarkStart w:id="1266" w:name="_Toc340418022"/>
      <w:bookmarkStart w:id="1267" w:name="_Toc341031610"/>
      <w:bookmarkStart w:id="1268" w:name="_Toc341091039"/>
      <w:bookmarkStart w:id="1269" w:name="_Toc348365953"/>
      <w:bookmarkStart w:id="1270" w:name="_Toc349126030"/>
      <w:bookmarkStart w:id="1271" w:name="_Toc350003936"/>
      <w:bookmarkStart w:id="1272" w:name="_Toc352840767"/>
      <w:bookmarkStart w:id="1273" w:name="_Toc353957284"/>
      <w:r w:rsidRPr="00B32D7A">
        <w:rPr>
          <w:shd w:val="clear" w:color="auto" w:fill="FFFFFF"/>
          <w:lang w:val="en-US"/>
        </w:rPr>
        <w:t>Horizontal analysis is calculated on the balance sheet and the profit and loss account in the last column. There are also the table of assets and liabilities and the comments to both types of calculated indicators and also a table with profit and loss statement and comments.</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rsidR="005D4C19" w:rsidRPr="00B32D7A" w:rsidRDefault="005D4C19" w:rsidP="00B0732B">
      <w:pPr>
        <w:spacing w:line="360" w:lineRule="auto"/>
        <w:contextualSpacing/>
        <w:jc w:val="center"/>
        <w:outlineLvl w:val="2"/>
        <w:rPr>
          <w:b/>
          <w:shd w:val="clear" w:color="auto" w:fill="FFFFFF"/>
          <w:lang w:val="en-US"/>
        </w:rPr>
      </w:pPr>
      <w:bookmarkStart w:id="1274" w:name="_Toc339974479"/>
      <w:bookmarkStart w:id="1275" w:name="_Toc339977087"/>
      <w:bookmarkStart w:id="1276" w:name="_Toc340160295"/>
      <w:bookmarkStart w:id="1277" w:name="_Toc340239452"/>
      <w:bookmarkStart w:id="1278" w:name="_Toc340400346"/>
      <w:bookmarkStart w:id="1279" w:name="_Toc340409524"/>
    </w:p>
    <w:p w:rsidR="005D4C19" w:rsidRPr="00B32D7A" w:rsidRDefault="005D4C19" w:rsidP="00B0732B">
      <w:pPr>
        <w:spacing w:line="360" w:lineRule="auto"/>
        <w:contextualSpacing/>
        <w:jc w:val="both"/>
        <w:outlineLvl w:val="2"/>
        <w:rPr>
          <w:b/>
          <w:shd w:val="clear" w:color="auto" w:fill="FFFFFF"/>
          <w:lang w:val="en-US"/>
        </w:rPr>
      </w:pPr>
      <w:bookmarkStart w:id="1280" w:name="_Toc340417428"/>
      <w:bookmarkStart w:id="1281" w:name="_Toc340418023"/>
      <w:bookmarkStart w:id="1282" w:name="_Toc341031611"/>
      <w:bookmarkStart w:id="1283" w:name="_Toc341091040"/>
      <w:bookmarkStart w:id="1284" w:name="_Toc348365954"/>
      <w:bookmarkStart w:id="1285" w:name="_Toc349126031"/>
      <w:bookmarkStart w:id="1286" w:name="_Toc350003937"/>
      <w:bookmarkStart w:id="1287" w:name="_Toc352840768"/>
      <w:bookmarkStart w:id="1288" w:name="_Toc353957285"/>
      <w:r w:rsidRPr="00B32D7A">
        <w:rPr>
          <w:b/>
          <w:shd w:val="clear" w:color="auto" w:fill="FFFFFF"/>
          <w:lang w:val="en-US"/>
        </w:rPr>
        <w:t>Tab</w:t>
      </w:r>
      <w:r w:rsidR="002E4736" w:rsidRPr="00B32D7A">
        <w:rPr>
          <w:b/>
          <w:shd w:val="clear" w:color="auto" w:fill="FFFFFF"/>
          <w:lang w:val="en-US"/>
        </w:rPr>
        <w:t>le</w:t>
      </w:r>
      <w:r w:rsidRPr="00B32D7A">
        <w:rPr>
          <w:b/>
          <w:shd w:val="clear" w:color="auto" w:fill="FFFFFF"/>
          <w:lang w:val="en-US"/>
        </w:rPr>
        <w:t xml:space="preserve"> </w:t>
      </w:r>
      <w:r w:rsidR="000E39AC" w:rsidRPr="00B32D7A">
        <w:rPr>
          <w:b/>
          <w:shd w:val="clear" w:color="auto" w:fill="FFFFFF"/>
          <w:lang w:val="en-US"/>
        </w:rPr>
        <w:t>2-1</w:t>
      </w:r>
      <w:r w:rsidR="00A613BB">
        <w:rPr>
          <w:b/>
          <w:shd w:val="clear" w:color="auto" w:fill="FFFFFF"/>
          <w:lang w:val="en-US"/>
        </w:rPr>
        <w:t>2</w:t>
      </w:r>
      <w:r w:rsidRPr="00B32D7A">
        <w:rPr>
          <w:b/>
          <w:shd w:val="clear" w:color="auto" w:fill="FFFFFF"/>
          <w:lang w:val="en-US"/>
        </w:rPr>
        <w:t>: Horizontal and vertical analysis of assets</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tbl>
      <w:tblPr>
        <w:tblW w:w="8636" w:type="dxa"/>
        <w:tblCellMar>
          <w:left w:w="70" w:type="dxa"/>
          <w:right w:w="70" w:type="dxa"/>
        </w:tblCellMar>
        <w:tblLook w:val="04A0" w:firstRow="1" w:lastRow="0" w:firstColumn="1" w:lastColumn="0" w:noHBand="0" w:noVBand="1"/>
      </w:tblPr>
      <w:tblGrid>
        <w:gridCol w:w="3350"/>
        <w:gridCol w:w="1808"/>
        <w:gridCol w:w="1669"/>
        <w:gridCol w:w="1809"/>
      </w:tblGrid>
      <w:tr w:rsidR="005D4C19" w:rsidRPr="00B32D7A" w:rsidTr="002E4736">
        <w:trPr>
          <w:trHeight w:val="322"/>
        </w:trPr>
        <w:tc>
          <w:tcPr>
            <w:tcW w:w="8636" w:type="dxa"/>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D4C19" w:rsidRPr="00B32D7A" w:rsidRDefault="005D4C19" w:rsidP="00B0732B">
            <w:pPr>
              <w:contextualSpacing/>
              <w:jc w:val="center"/>
              <w:rPr>
                <w:b/>
                <w:bCs/>
                <w:sz w:val="28"/>
                <w:szCs w:val="28"/>
                <w:lang w:val="en-US"/>
              </w:rPr>
            </w:pPr>
            <w:r w:rsidRPr="00B32D7A">
              <w:rPr>
                <w:b/>
                <w:bCs/>
                <w:sz w:val="28"/>
                <w:szCs w:val="28"/>
                <w:lang w:val="en-US"/>
              </w:rPr>
              <w:t>Balance Sheet – Assets</w:t>
            </w:r>
          </w:p>
        </w:tc>
      </w:tr>
      <w:tr w:rsidR="005D4C19" w:rsidRPr="00B32D7A" w:rsidTr="002E4736">
        <w:trPr>
          <w:trHeight w:val="322"/>
        </w:trPr>
        <w:tc>
          <w:tcPr>
            <w:tcW w:w="8636" w:type="dxa"/>
            <w:gridSpan w:val="4"/>
            <w:vMerge/>
            <w:tcBorders>
              <w:top w:val="single" w:sz="4" w:space="0" w:color="auto"/>
              <w:left w:val="single" w:sz="4" w:space="0" w:color="auto"/>
              <w:bottom w:val="single" w:sz="4" w:space="0" w:color="auto"/>
              <w:right w:val="single" w:sz="4" w:space="0" w:color="auto"/>
            </w:tcBorders>
            <w:vAlign w:val="center"/>
            <w:hideMark/>
          </w:tcPr>
          <w:p w:rsidR="005D4C19" w:rsidRPr="00B32D7A" w:rsidRDefault="005D4C19" w:rsidP="00B0732B">
            <w:pPr>
              <w:contextualSpacing/>
              <w:rPr>
                <w:b/>
                <w:bCs/>
                <w:sz w:val="28"/>
                <w:szCs w:val="28"/>
                <w:lang w:val="en-US"/>
              </w:rPr>
            </w:pPr>
          </w:p>
        </w:tc>
      </w:tr>
      <w:tr w:rsidR="005D4C19" w:rsidRPr="00B32D7A" w:rsidTr="002E4736">
        <w:trPr>
          <w:trHeight w:val="426"/>
        </w:trPr>
        <w:tc>
          <w:tcPr>
            <w:tcW w:w="3350" w:type="dxa"/>
            <w:tcBorders>
              <w:top w:val="nil"/>
              <w:left w:val="single" w:sz="4" w:space="0" w:color="auto"/>
              <w:bottom w:val="single" w:sz="4" w:space="0" w:color="auto"/>
              <w:right w:val="single" w:sz="4" w:space="0" w:color="auto"/>
            </w:tcBorders>
            <w:shd w:val="clear" w:color="000000" w:fill="D8D8D8"/>
            <w:vAlign w:val="center"/>
            <w:hideMark/>
          </w:tcPr>
          <w:p w:rsidR="005D4C19" w:rsidRPr="00B32D7A" w:rsidRDefault="005D4C19" w:rsidP="00B0732B">
            <w:pPr>
              <w:contextualSpacing/>
              <w:rPr>
                <w:b/>
                <w:bCs/>
                <w:lang w:val="en-US"/>
              </w:rPr>
            </w:pPr>
            <w:r w:rsidRPr="00B32D7A">
              <w:rPr>
                <w:b/>
                <w:bCs/>
                <w:lang w:val="en-US"/>
              </w:rPr>
              <w:t>Assets</w:t>
            </w:r>
          </w:p>
        </w:tc>
        <w:tc>
          <w:tcPr>
            <w:tcW w:w="1808" w:type="dxa"/>
            <w:tcBorders>
              <w:top w:val="nil"/>
              <w:left w:val="nil"/>
              <w:bottom w:val="single" w:sz="4" w:space="0" w:color="auto"/>
              <w:right w:val="nil"/>
            </w:tcBorders>
            <w:shd w:val="clear" w:color="000000" w:fill="D8D8D8"/>
            <w:vAlign w:val="center"/>
            <w:hideMark/>
          </w:tcPr>
          <w:p w:rsidR="005D4C19" w:rsidRPr="00B32D7A" w:rsidRDefault="005D4C19" w:rsidP="00B0732B">
            <w:pPr>
              <w:contextualSpacing/>
              <w:jc w:val="center"/>
              <w:rPr>
                <w:b/>
                <w:bCs/>
                <w:lang w:val="en-US"/>
              </w:rPr>
            </w:pPr>
            <w:r w:rsidRPr="00B32D7A">
              <w:rPr>
                <w:b/>
                <w:bCs/>
                <w:lang w:val="en-US"/>
              </w:rPr>
              <w:t xml:space="preserve">2010 / mil. CZK </w:t>
            </w:r>
          </w:p>
        </w:tc>
        <w:tc>
          <w:tcPr>
            <w:tcW w:w="1669" w:type="dxa"/>
            <w:tcBorders>
              <w:top w:val="nil"/>
              <w:left w:val="single" w:sz="4" w:space="0" w:color="auto"/>
              <w:bottom w:val="single" w:sz="4" w:space="0" w:color="auto"/>
              <w:right w:val="nil"/>
            </w:tcBorders>
            <w:shd w:val="clear" w:color="000000" w:fill="D8D8D8"/>
            <w:vAlign w:val="center"/>
            <w:hideMark/>
          </w:tcPr>
          <w:p w:rsidR="005D4C19" w:rsidRPr="00B32D7A" w:rsidRDefault="005D4C19" w:rsidP="00B0732B">
            <w:pPr>
              <w:contextualSpacing/>
              <w:jc w:val="center"/>
              <w:rPr>
                <w:b/>
                <w:bCs/>
                <w:lang w:val="en-US"/>
              </w:rPr>
            </w:pPr>
            <w:r w:rsidRPr="00B32D7A">
              <w:rPr>
                <w:b/>
                <w:bCs/>
                <w:lang w:val="en-US"/>
              </w:rPr>
              <w:t xml:space="preserve">2011 / mil. CZK </w:t>
            </w:r>
          </w:p>
        </w:tc>
        <w:tc>
          <w:tcPr>
            <w:tcW w:w="1808" w:type="dxa"/>
            <w:tcBorders>
              <w:top w:val="nil"/>
              <w:left w:val="single" w:sz="4" w:space="0" w:color="auto"/>
              <w:bottom w:val="single" w:sz="4" w:space="0" w:color="auto"/>
              <w:right w:val="single" w:sz="4" w:space="0" w:color="auto"/>
            </w:tcBorders>
            <w:shd w:val="clear" w:color="000000" w:fill="D8D8D8"/>
            <w:vAlign w:val="center"/>
            <w:hideMark/>
          </w:tcPr>
          <w:p w:rsidR="005D4C19" w:rsidRPr="00B32D7A" w:rsidRDefault="005D4C19" w:rsidP="00B0732B">
            <w:pPr>
              <w:contextualSpacing/>
              <w:jc w:val="center"/>
              <w:rPr>
                <w:b/>
                <w:bCs/>
                <w:lang w:val="en-US"/>
              </w:rPr>
            </w:pPr>
            <w:r w:rsidRPr="00B32D7A">
              <w:rPr>
                <w:b/>
                <w:bCs/>
                <w:lang w:val="en-US"/>
              </w:rPr>
              <w:t>2010/2011</w:t>
            </w:r>
          </w:p>
        </w:tc>
      </w:tr>
      <w:tr w:rsidR="005D4C19" w:rsidRPr="00B32D7A" w:rsidTr="002E4736">
        <w:trPr>
          <w:trHeight w:val="309"/>
        </w:trPr>
        <w:tc>
          <w:tcPr>
            <w:tcW w:w="3350"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proofErr w:type="spellStart"/>
            <w:r w:rsidRPr="00B32D7A">
              <w:rPr>
                <w:lang w:val="en-US"/>
              </w:rPr>
              <w:t>Inmaterial</w:t>
            </w:r>
            <w:proofErr w:type="spellEnd"/>
            <w:r w:rsidRPr="00B32D7A">
              <w:rPr>
                <w:lang w:val="en-US"/>
              </w:rPr>
              <w:t xml:space="preserve"> property</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1 445</w:t>
            </w:r>
          </w:p>
        </w:tc>
        <w:tc>
          <w:tcPr>
            <w:tcW w:w="1669"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1 439</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99,6</w:t>
            </w:r>
          </w:p>
        </w:tc>
      </w:tr>
      <w:tr w:rsidR="005D4C19" w:rsidRPr="00B32D7A" w:rsidTr="002E4736">
        <w:trPr>
          <w:trHeight w:val="309"/>
        </w:trPr>
        <w:tc>
          <w:tcPr>
            <w:tcW w:w="3350"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r w:rsidRPr="00B32D7A">
              <w:rPr>
                <w:lang w:val="en-US"/>
              </w:rPr>
              <w:t>Equity in subsidiaries and affiliates</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5 034</w:t>
            </w:r>
          </w:p>
        </w:tc>
        <w:tc>
          <w:tcPr>
            <w:tcW w:w="1669"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6 125</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121,7</w:t>
            </w:r>
          </w:p>
        </w:tc>
      </w:tr>
      <w:tr w:rsidR="005D4C19" w:rsidRPr="00B32D7A" w:rsidTr="002E4736">
        <w:trPr>
          <w:trHeight w:val="309"/>
        </w:trPr>
        <w:tc>
          <w:tcPr>
            <w:tcW w:w="3350"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r w:rsidRPr="00B32D7A">
              <w:rPr>
                <w:lang w:val="en-US"/>
              </w:rPr>
              <w:t xml:space="preserve">Investment </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88 197</w:t>
            </w:r>
          </w:p>
        </w:tc>
        <w:tc>
          <w:tcPr>
            <w:tcW w:w="1669"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87 652</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99,4</w:t>
            </w:r>
          </w:p>
        </w:tc>
      </w:tr>
      <w:tr w:rsidR="005D4C19" w:rsidRPr="00B32D7A" w:rsidTr="002E4736">
        <w:trPr>
          <w:trHeight w:val="926"/>
        </w:trPr>
        <w:tc>
          <w:tcPr>
            <w:tcW w:w="3350"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r w:rsidRPr="00B32D7A">
              <w:rPr>
                <w:lang w:val="en-US"/>
              </w:rPr>
              <w:t>Financial assets at fair value of this award-winning against costs or income accounts</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27 029</w:t>
            </w:r>
          </w:p>
        </w:tc>
        <w:tc>
          <w:tcPr>
            <w:tcW w:w="1669"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21 904</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76,6</w:t>
            </w:r>
          </w:p>
        </w:tc>
      </w:tr>
      <w:tr w:rsidR="005D4C19" w:rsidRPr="00B32D7A" w:rsidTr="002E4736">
        <w:trPr>
          <w:trHeight w:val="617"/>
        </w:trPr>
        <w:tc>
          <w:tcPr>
            <w:tcW w:w="3350"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r w:rsidRPr="00B32D7A">
              <w:rPr>
                <w:lang w:val="en-US"/>
              </w:rPr>
              <w:t>Shares of the insurer on the insurance technical reserves</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10 248</w:t>
            </w:r>
          </w:p>
        </w:tc>
        <w:tc>
          <w:tcPr>
            <w:tcW w:w="1669"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9 474</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91,8</w:t>
            </w:r>
          </w:p>
        </w:tc>
      </w:tr>
      <w:tr w:rsidR="005D4C19" w:rsidRPr="00B32D7A" w:rsidTr="002E4736">
        <w:trPr>
          <w:trHeight w:val="309"/>
        </w:trPr>
        <w:tc>
          <w:tcPr>
            <w:tcW w:w="3350"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r w:rsidRPr="00B32D7A">
              <w:rPr>
                <w:lang w:val="en-US"/>
              </w:rPr>
              <w:t>Postponed fiscal debt</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51</w:t>
            </w:r>
          </w:p>
        </w:tc>
        <w:tc>
          <w:tcPr>
            <w:tcW w:w="1669"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46</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89,1</w:t>
            </w:r>
          </w:p>
        </w:tc>
      </w:tr>
      <w:tr w:rsidR="005D4C19" w:rsidRPr="00B32D7A" w:rsidTr="002E4736">
        <w:trPr>
          <w:trHeight w:val="309"/>
        </w:trPr>
        <w:tc>
          <w:tcPr>
            <w:tcW w:w="3350"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r w:rsidRPr="00B32D7A">
              <w:rPr>
                <w:lang w:val="en-US"/>
              </w:rPr>
              <w:t>Other assets</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1 396</w:t>
            </w:r>
          </w:p>
        </w:tc>
        <w:tc>
          <w:tcPr>
            <w:tcW w:w="1669"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954</w:t>
            </w:r>
          </w:p>
        </w:tc>
        <w:tc>
          <w:tcPr>
            <w:tcW w:w="1808"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53,7</w:t>
            </w:r>
          </w:p>
        </w:tc>
      </w:tr>
      <w:tr w:rsidR="005D4C19" w:rsidRPr="00B32D7A" w:rsidTr="002E4736">
        <w:trPr>
          <w:trHeight w:val="456"/>
        </w:trPr>
        <w:tc>
          <w:tcPr>
            <w:tcW w:w="3350" w:type="dxa"/>
            <w:tcBorders>
              <w:top w:val="nil"/>
              <w:left w:val="single" w:sz="4" w:space="0" w:color="auto"/>
              <w:bottom w:val="single" w:sz="4" w:space="0" w:color="auto"/>
              <w:right w:val="single" w:sz="4" w:space="0" w:color="auto"/>
            </w:tcBorders>
            <w:shd w:val="clear" w:color="000000" w:fill="D8D8D8"/>
            <w:vAlign w:val="center"/>
            <w:hideMark/>
          </w:tcPr>
          <w:p w:rsidR="005D4C19" w:rsidRPr="00B32D7A" w:rsidRDefault="005D4C19" w:rsidP="00B0732B">
            <w:pPr>
              <w:contextualSpacing/>
              <w:rPr>
                <w:b/>
                <w:bCs/>
                <w:lang w:val="en-US"/>
              </w:rPr>
            </w:pPr>
            <w:r w:rsidRPr="00B32D7A">
              <w:rPr>
                <w:b/>
                <w:bCs/>
                <w:lang w:val="en-US"/>
              </w:rPr>
              <w:t>Total assets</w:t>
            </w:r>
          </w:p>
        </w:tc>
        <w:tc>
          <w:tcPr>
            <w:tcW w:w="1808" w:type="dxa"/>
            <w:tcBorders>
              <w:top w:val="nil"/>
              <w:left w:val="nil"/>
              <w:bottom w:val="single" w:sz="4" w:space="0" w:color="auto"/>
              <w:right w:val="single" w:sz="4" w:space="0" w:color="auto"/>
            </w:tcBorders>
            <w:shd w:val="clear" w:color="000000" w:fill="D8D8D8"/>
            <w:vAlign w:val="center"/>
            <w:hideMark/>
          </w:tcPr>
          <w:p w:rsidR="005D4C19" w:rsidRPr="00B32D7A" w:rsidRDefault="005D4C19" w:rsidP="00B0732B">
            <w:pPr>
              <w:contextualSpacing/>
              <w:jc w:val="center"/>
              <w:rPr>
                <w:b/>
                <w:bCs/>
                <w:lang w:val="en-US"/>
              </w:rPr>
            </w:pPr>
            <w:r w:rsidRPr="00B32D7A">
              <w:rPr>
                <w:b/>
                <w:bCs/>
                <w:lang w:val="en-US"/>
              </w:rPr>
              <w:t>126 461</w:t>
            </w:r>
          </w:p>
        </w:tc>
        <w:tc>
          <w:tcPr>
            <w:tcW w:w="1669" w:type="dxa"/>
            <w:tcBorders>
              <w:top w:val="nil"/>
              <w:left w:val="nil"/>
              <w:bottom w:val="single" w:sz="4" w:space="0" w:color="auto"/>
              <w:right w:val="single" w:sz="4" w:space="0" w:color="auto"/>
            </w:tcBorders>
            <w:shd w:val="clear" w:color="000000" w:fill="D8D8D8"/>
            <w:vAlign w:val="center"/>
            <w:hideMark/>
          </w:tcPr>
          <w:p w:rsidR="005D4C19" w:rsidRPr="00B32D7A" w:rsidRDefault="005D4C19" w:rsidP="00B0732B">
            <w:pPr>
              <w:contextualSpacing/>
              <w:jc w:val="center"/>
              <w:rPr>
                <w:b/>
                <w:bCs/>
                <w:lang w:val="en-US"/>
              </w:rPr>
            </w:pPr>
            <w:r w:rsidRPr="00B32D7A">
              <w:rPr>
                <w:b/>
                <w:bCs/>
                <w:lang w:val="en-US"/>
              </w:rPr>
              <w:t>116 515</w:t>
            </w:r>
          </w:p>
        </w:tc>
        <w:tc>
          <w:tcPr>
            <w:tcW w:w="1808" w:type="dxa"/>
            <w:tcBorders>
              <w:top w:val="nil"/>
              <w:left w:val="nil"/>
              <w:bottom w:val="single" w:sz="4" w:space="0" w:color="auto"/>
              <w:right w:val="single" w:sz="4" w:space="0" w:color="auto"/>
            </w:tcBorders>
            <w:shd w:val="clear" w:color="000000" w:fill="D8D8D8"/>
            <w:vAlign w:val="center"/>
            <w:hideMark/>
          </w:tcPr>
          <w:p w:rsidR="005D4C19" w:rsidRPr="00B32D7A" w:rsidRDefault="005D4C19" w:rsidP="00B0732B">
            <w:pPr>
              <w:contextualSpacing/>
              <w:jc w:val="center"/>
              <w:rPr>
                <w:b/>
                <w:bCs/>
                <w:lang w:val="en-US"/>
              </w:rPr>
            </w:pPr>
            <w:r w:rsidRPr="00B32D7A">
              <w:rPr>
                <w:b/>
                <w:bCs/>
                <w:lang w:val="en-US"/>
              </w:rPr>
              <w:t>91,5</w:t>
            </w:r>
          </w:p>
        </w:tc>
      </w:tr>
    </w:tbl>
    <w:p w:rsidR="005D4C19" w:rsidRPr="00B32D7A" w:rsidRDefault="005D4C19" w:rsidP="00B0732B">
      <w:pPr>
        <w:spacing w:line="360" w:lineRule="auto"/>
        <w:contextualSpacing/>
        <w:jc w:val="both"/>
        <w:outlineLvl w:val="2"/>
        <w:rPr>
          <w:sz w:val="20"/>
          <w:szCs w:val="20"/>
          <w:lang w:val="en-US"/>
        </w:rPr>
      </w:pPr>
      <w:bookmarkStart w:id="1289" w:name="_Toc339974480"/>
      <w:bookmarkStart w:id="1290" w:name="_Toc339977088"/>
      <w:bookmarkStart w:id="1291" w:name="_Toc340160296"/>
      <w:bookmarkStart w:id="1292" w:name="_Toc340239453"/>
      <w:bookmarkStart w:id="1293" w:name="_Toc340400347"/>
      <w:bookmarkStart w:id="1294" w:name="_Toc340409525"/>
      <w:bookmarkStart w:id="1295" w:name="_Toc340417429"/>
      <w:bookmarkStart w:id="1296" w:name="_Toc340418024"/>
      <w:bookmarkStart w:id="1297" w:name="_Toc341031612"/>
      <w:bookmarkStart w:id="1298" w:name="_Toc341091041"/>
      <w:bookmarkStart w:id="1299" w:name="_Toc348365955"/>
      <w:bookmarkStart w:id="1300" w:name="_Toc349126032"/>
      <w:bookmarkStart w:id="1301" w:name="_Toc350003938"/>
      <w:bookmarkStart w:id="1302" w:name="_Toc352840769"/>
      <w:bookmarkStart w:id="1303" w:name="_Toc353957286"/>
      <w:r w:rsidRPr="00B32D7A">
        <w:rPr>
          <w:sz w:val="20"/>
          <w:szCs w:val="20"/>
          <w:lang w:val="en-US"/>
        </w:rPr>
        <w:t xml:space="preserve">Source: </w:t>
      </w:r>
      <w:proofErr w:type="spellStart"/>
      <w:r w:rsidRPr="00B32D7A">
        <w:rPr>
          <w:sz w:val="20"/>
          <w:szCs w:val="20"/>
          <w:lang w:val="en-US"/>
        </w:rPr>
        <w:t>Výroční</w:t>
      </w:r>
      <w:proofErr w:type="spellEnd"/>
      <w:r w:rsidRPr="00B32D7A">
        <w:rPr>
          <w:sz w:val="20"/>
          <w:szCs w:val="20"/>
          <w:lang w:val="en-US"/>
        </w:rPr>
        <w:t xml:space="preserve"> </w:t>
      </w:r>
      <w:proofErr w:type="spellStart"/>
      <w:r w:rsidRPr="00B32D7A">
        <w:rPr>
          <w:sz w:val="20"/>
          <w:szCs w:val="20"/>
          <w:lang w:val="en-US"/>
        </w:rPr>
        <w:t>zpráva</w:t>
      </w:r>
      <w:proofErr w:type="spellEnd"/>
      <w:r w:rsidRPr="00B32D7A">
        <w:rPr>
          <w:sz w:val="20"/>
          <w:szCs w:val="20"/>
          <w:lang w:val="en-US"/>
        </w:rPr>
        <w:t xml:space="preserve"> </w:t>
      </w:r>
      <w:proofErr w:type="spellStart"/>
      <w:r w:rsidRPr="00B32D7A">
        <w:rPr>
          <w:sz w:val="20"/>
          <w:szCs w:val="20"/>
          <w:lang w:val="en-US"/>
        </w:rPr>
        <w:t>České</w:t>
      </w:r>
      <w:proofErr w:type="spellEnd"/>
      <w:r w:rsidRPr="00B32D7A">
        <w:rPr>
          <w:sz w:val="20"/>
          <w:szCs w:val="20"/>
          <w:lang w:val="en-US"/>
        </w:rPr>
        <w:t xml:space="preserve"> </w:t>
      </w:r>
      <w:proofErr w:type="spellStart"/>
      <w:r w:rsidRPr="00B32D7A">
        <w:rPr>
          <w:sz w:val="20"/>
          <w:szCs w:val="20"/>
          <w:lang w:val="en-US"/>
        </w:rPr>
        <w:t>pojišťovny</w:t>
      </w:r>
      <w:proofErr w:type="spellEnd"/>
      <w:r w:rsidRPr="00B32D7A">
        <w:rPr>
          <w:sz w:val="20"/>
          <w:szCs w:val="20"/>
          <w:lang w:val="en-US"/>
        </w:rPr>
        <w:t>, r. 2011.</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rsidR="005D4C19" w:rsidRPr="00B32D7A" w:rsidRDefault="005D4C19" w:rsidP="00B0732B">
      <w:pPr>
        <w:spacing w:line="360" w:lineRule="auto"/>
        <w:contextualSpacing/>
        <w:jc w:val="both"/>
        <w:outlineLvl w:val="2"/>
        <w:rPr>
          <w:shd w:val="clear" w:color="auto" w:fill="FFFFFF"/>
          <w:lang w:val="en-US"/>
        </w:rPr>
      </w:pPr>
      <w:bookmarkStart w:id="1304" w:name="_Toc339974481"/>
      <w:bookmarkStart w:id="1305" w:name="_Toc339977089"/>
      <w:bookmarkStart w:id="1306" w:name="_Toc340160297"/>
      <w:bookmarkStart w:id="1307" w:name="_Toc340239454"/>
      <w:bookmarkStart w:id="1308" w:name="_Toc340400348"/>
      <w:bookmarkStart w:id="1309" w:name="_Toc340409526"/>
    </w:p>
    <w:p w:rsidR="000E39AC" w:rsidRPr="00B32D7A" w:rsidRDefault="000E39AC" w:rsidP="00B0732B">
      <w:pPr>
        <w:spacing w:line="360" w:lineRule="auto"/>
        <w:contextualSpacing/>
        <w:jc w:val="both"/>
        <w:outlineLvl w:val="2"/>
        <w:rPr>
          <w:shd w:val="clear" w:color="auto" w:fill="FFFFFF"/>
          <w:lang w:val="en-US"/>
        </w:rPr>
      </w:pPr>
    </w:p>
    <w:p w:rsidR="000E39AC" w:rsidRPr="00B32D7A" w:rsidRDefault="000E39AC" w:rsidP="00B0732B">
      <w:pPr>
        <w:spacing w:line="360" w:lineRule="auto"/>
        <w:contextualSpacing/>
        <w:jc w:val="both"/>
        <w:outlineLvl w:val="2"/>
        <w:rPr>
          <w:shd w:val="clear" w:color="auto" w:fill="FFFFFF"/>
          <w:lang w:val="en-US"/>
        </w:rPr>
      </w:pPr>
    </w:p>
    <w:p w:rsidR="005D4C19" w:rsidRPr="00B32D7A" w:rsidRDefault="005D4C19" w:rsidP="00B0732B">
      <w:pPr>
        <w:spacing w:line="360" w:lineRule="auto"/>
        <w:contextualSpacing/>
        <w:jc w:val="both"/>
        <w:outlineLvl w:val="2"/>
        <w:rPr>
          <w:shd w:val="clear" w:color="auto" w:fill="FFFFFF"/>
          <w:lang w:val="en-US"/>
        </w:rPr>
      </w:pPr>
      <w:bookmarkStart w:id="1310" w:name="_Toc340417430"/>
      <w:bookmarkStart w:id="1311" w:name="_Toc340418025"/>
      <w:bookmarkStart w:id="1312" w:name="_Toc341031613"/>
      <w:bookmarkStart w:id="1313" w:name="_Toc341091042"/>
      <w:bookmarkStart w:id="1314" w:name="_Toc348365956"/>
      <w:bookmarkStart w:id="1315" w:name="_Toc349126033"/>
      <w:bookmarkStart w:id="1316" w:name="_Toc350003939"/>
      <w:bookmarkStart w:id="1317" w:name="_Toc352840770"/>
      <w:bookmarkStart w:id="1318" w:name="_Toc353957287"/>
      <w:r w:rsidRPr="00B32D7A">
        <w:rPr>
          <w:shd w:val="clear" w:color="auto" w:fill="FFFFFF"/>
          <w:lang w:val="en-US"/>
        </w:rPr>
        <w:lastRenderedPageBreak/>
        <w:t>Intangible assets represent software and other intangible assets, which is goodwill. The largest part is the software. Intangible assets, however, was higher in 2010 due to the purchasing of software. Property participation in subsidiaries and associated companies represents all held ownership stakes. It's the most important item. This item was increased of 1 091 000 thousand CZK. The value of the investment has decreased year-on-year. Financial assets at fair value of this award-winning against costs or income accounts. This appropriation has decreased. Other items have also decreased. This situation was caused by the negative evolution of society changes, the earthquake in Japan, and others.</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rsidR="00575651" w:rsidRPr="00B32D7A" w:rsidRDefault="00575651" w:rsidP="00B0732B">
      <w:pPr>
        <w:spacing w:line="360" w:lineRule="auto"/>
        <w:contextualSpacing/>
        <w:jc w:val="both"/>
        <w:outlineLvl w:val="2"/>
        <w:rPr>
          <w:shd w:val="clear" w:color="auto" w:fill="FFFFFF"/>
          <w:lang w:val="en-US"/>
        </w:rPr>
      </w:pPr>
    </w:p>
    <w:p w:rsidR="000E39AC" w:rsidRPr="00B32D7A" w:rsidRDefault="000E39AC" w:rsidP="00B0732B">
      <w:pPr>
        <w:spacing w:line="360" w:lineRule="auto"/>
        <w:contextualSpacing/>
        <w:jc w:val="both"/>
        <w:outlineLvl w:val="2"/>
        <w:rPr>
          <w:shd w:val="clear" w:color="auto" w:fill="FFFFFF"/>
          <w:lang w:val="en-US"/>
        </w:rPr>
      </w:pPr>
    </w:p>
    <w:p w:rsidR="005D4C19" w:rsidRPr="00B32D7A" w:rsidRDefault="005D4C19" w:rsidP="00B0732B">
      <w:pPr>
        <w:spacing w:line="360" w:lineRule="auto"/>
        <w:contextualSpacing/>
        <w:jc w:val="both"/>
        <w:outlineLvl w:val="2"/>
        <w:rPr>
          <w:b/>
          <w:sz w:val="28"/>
          <w:szCs w:val="28"/>
          <w:lang w:val="en-US"/>
        </w:rPr>
      </w:pPr>
      <w:bookmarkStart w:id="1319" w:name="_Toc339974482"/>
      <w:bookmarkStart w:id="1320" w:name="_Toc339977090"/>
      <w:bookmarkStart w:id="1321" w:name="_Toc340160298"/>
      <w:bookmarkStart w:id="1322" w:name="_Toc340239455"/>
      <w:bookmarkStart w:id="1323" w:name="_Toc340400349"/>
      <w:bookmarkStart w:id="1324" w:name="_Toc340409527"/>
      <w:bookmarkStart w:id="1325" w:name="_Toc340417431"/>
      <w:bookmarkStart w:id="1326" w:name="_Toc340418026"/>
      <w:bookmarkStart w:id="1327" w:name="_Toc341031614"/>
      <w:bookmarkStart w:id="1328" w:name="_Toc341091043"/>
      <w:bookmarkStart w:id="1329" w:name="_Toc348365957"/>
      <w:bookmarkStart w:id="1330" w:name="_Toc349126034"/>
      <w:bookmarkStart w:id="1331" w:name="_Toc350003940"/>
      <w:bookmarkStart w:id="1332" w:name="_Toc352840771"/>
      <w:bookmarkStart w:id="1333" w:name="_Toc353957288"/>
      <w:r w:rsidRPr="00B32D7A">
        <w:rPr>
          <w:b/>
          <w:shd w:val="clear" w:color="auto" w:fill="FFFFFF"/>
          <w:lang w:val="en-US"/>
        </w:rPr>
        <w:t>Tab</w:t>
      </w:r>
      <w:r w:rsidR="002E4736" w:rsidRPr="00B32D7A">
        <w:rPr>
          <w:b/>
          <w:shd w:val="clear" w:color="auto" w:fill="FFFFFF"/>
          <w:lang w:val="en-US"/>
        </w:rPr>
        <w:t>le</w:t>
      </w:r>
      <w:r w:rsidRPr="00B32D7A">
        <w:rPr>
          <w:b/>
          <w:shd w:val="clear" w:color="auto" w:fill="FFFFFF"/>
          <w:lang w:val="en-US"/>
        </w:rPr>
        <w:t xml:space="preserve"> </w:t>
      </w:r>
      <w:r w:rsidR="000E39AC" w:rsidRPr="00B32D7A">
        <w:rPr>
          <w:b/>
          <w:shd w:val="clear" w:color="auto" w:fill="FFFFFF"/>
          <w:lang w:val="en-US"/>
        </w:rPr>
        <w:t>2-1</w:t>
      </w:r>
      <w:r w:rsidR="00A613BB">
        <w:rPr>
          <w:b/>
          <w:shd w:val="clear" w:color="auto" w:fill="FFFFFF"/>
          <w:lang w:val="en-US"/>
        </w:rPr>
        <w:t>3</w:t>
      </w:r>
      <w:r w:rsidRPr="00B32D7A">
        <w:rPr>
          <w:b/>
          <w:shd w:val="clear" w:color="auto" w:fill="FFFFFF"/>
          <w:lang w:val="en-US"/>
        </w:rPr>
        <w:t>: Horizontal and vertical analysis of liabilities</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tbl>
      <w:tblPr>
        <w:tblW w:w="8803" w:type="dxa"/>
        <w:tblCellMar>
          <w:left w:w="70" w:type="dxa"/>
          <w:right w:w="70" w:type="dxa"/>
        </w:tblCellMar>
        <w:tblLook w:val="04A0" w:firstRow="1" w:lastRow="0" w:firstColumn="1" w:lastColumn="0" w:noHBand="0" w:noVBand="1"/>
      </w:tblPr>
      <w:tblGrid>
        <w:gridCol w:w="2424"/>
        <w:gridCol w:w="2410"/>
        <w:gridCol w:w="2126"/>
        <w:gridCol w:w="1843"/>
      </w:tblGrid>
      <w:tr w:rsidR="005D4C19" w:rsidRPr="00B32D7A" w:rsidTr="002E4736">
        <w:trPr>
          <w:trHeight w:val="322"/>
        </w:trPr>
        <w:tc>
          <w:tcPr>
            <w:tcW w:w="8803" w:type="dxa"/>
            <w:gridSpan w:val="4"/>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5D4C19" w:rsidRPr="00B32D7A" w:rsidRDefault="005D4C19" w:rsidP="00B0732B">
            <w:pPr>
              <w:contextualSpacing/>
              <w:jc w:val="center"/>
              <w:rPr>
                <w:b/>
                <w:bCs/>
                <w:sz w:val="28"/>
                <w:szCs w:val="28"/>
                <w:lang w:val="en-US"/>
              </w:rPr>
            </w:pPr>
            <w:r w:rsidRPr="00B32D7A">
              <w:rPr>
                <w:b/>
                <w:bCs/>
                <w:sz w:val="28"/>
                <w:szCs w:val="28"/>
                <w:lang w:val="en-US"/>
              </w:rPr>
              <w:t>Balance Sheet – Liabilities</w:t>
            </w:r>
          </w:p>
        </w:tc>
      </w:tr>
      <w:tr w:rsidR="005D4C19" w:rsidRPr="00B32D7A" w:rsidTr="002E4736">
        <w:trPr>
          <w:trHeight w:val="322"/>
        </w:trPr>
        <w:tc>
          <w:tcPr>
            <w:tcW w:w="8803" w:type="dxa"/>
            <w:gridSpan w:val="4"/>
            <w:vMerge/>
            <w:tcBorders>
              <w:top w:val="single" w:sz="4" w:space="0" w:color="auto"/>
              <w:left w:val="single" w:sz="4" w:space="0" w:color="auto"/>
              <w:bottom w:val="single" w:sz="4" w:space="0" w:color="auto"/>
              <w:right w:val="single" w:sz="4" w:space="0" w:color="auto"/>
            </w:tcBorders>
            <w:vAlign w:val="center"/>
            <w:hideMark/>
          </w:tcPr>
          <w:p w:rsidR="005D4C19" w:rsidRPr="00B32D7A" w:rsidRDefault="005D4C19" w:rsidP="00B0732B">
            <w:pPr>
              <w:contextualSpacing/>
              <w:rPr>
                <w:b/>
                <w:bCs/>
                <w:sz w:val="28"/>
                <w:szCs w:val="28"/>
                <w:lang w:val="en-US"/>
              </w:rPr>
            </w:pPr>
          </w:p>
        </w:tc>
      </w:tr>
      <w:tr w:rsidR="005D4C19" w:rsidRPr="00B32D7A" w:rsidTr="002E4736">
        <w:trPr>
          <w:trHeight w:val="315"/>
        </w:trPr>
        <w:tc>
          <w:tcPr>
            <w:tcW w:w="2424" w:type="dxa"/>
            <w:tcBorders>
              <w:top w:val="nil"/>
              <w:left w:val="single" w:sz="4" w:space="0" w:color="auto"/>
              <w:bottom w:val="single" w:sz="4" w:space="0" w:color="auto"/>
              <w:right w:val="single" w:sz="4" w:space="0" w:color="auto"/>
            </w:tcBorders>
            <w:shd w:val="clear" w:color="000000" w:fill="D8D8D8"/>
            <w:vAlign w:val="center"/>
            <w:hideMark/>
          </w:tcPr>
          <w:p w:rsidR="005D4C19" w:rsidRPr="00B32D7A" w:rsidRDefault="005D4C19" w:rsidP="00B0732B">
            <w:pPr>
              <w:contextualSpacing/>
              <w:rPr>
                <w:b/>
                <w:bCs/>
                <w:lang w:val="en-US"/>
              </w:rPr>
            </w:pPr>
            <w:r w:rsidRPr="00B32D7A">
              <w:rPr>
                <w:b/>
                <w:bCs/>
                <w:lang w:val="en-US"/>
              </w:rPr>
              <w:t>Liabilities</w:t>
            </w:r>
          </w:p>
        </w:tc>
        <w:tc>
          <w:tcPr>
            <w:tcW w:w="2410" w:type="dxa"/>
            <w:tcBorders>
              <w:top w:val="nil"/>
              <w:left w:val="nil"/>
              <w:bottom w:val="single" w:sz="4" w:space="0" w:color="auto"/>
              <w:right w:val="nil"/>
            </w:tcBorders>
            <w:shd w:val="clear" w:color="000000" w:fill="D8D8D8"/>
            <w:vAlign w:val="center"/>
            <w:hideMark/>
          </w:tcPr>
          <w:p w:rsidR="005D4C19" w:rsidRPr="00B32D7A" w:rsidRDefault="005D4C19" w:rsidP="00B0732B">
            <w:pPr>
              <w:contextualSpacing/>
              <w:jc w:val="center"/>
              <w:rPr>
                <w:b/>
                <w:bCs/>
                <w:lang w:val="en-US"/>
              </w:rPr>
            </w:pPr>
            <w:r w:rsidRPr="00B32D7A">
              <w:rPr>
                <w:b/>
                <w:bCs/>
                <w:lang w:val="en-US"/>
              </w:rPr>
              <w:t xml:space="preserve">2010 / mil. CZK </w:t>
            </w:r>
          </w:p>
        </w:tc>
        <w:tc>
          <w:tcPr>
            <w:tcW w:w="2126" w:type="dxa"/>
            <w:tcBorders>
              <w:top w:val="nil"/>
              <w:left w:val="single" w:sz="4" w:space="0" w:color="auto"/>
              <w:bottom w:val="single" w:sz="4" w:space="0" w:color="auto"/>
              <w:right w:val="nil"/>
            </w:tcBorders>
            <w:shd w:val="clear" w:color="000000" w:fill="D8D8D8"/>
            <w:vAlign w:val="center"/>
            <w:hideMark/>
          </w:tcPr>
          <w:p w:rsidR="005D4C19" w:rsidRPr="00B32D7A" w:rsidRDefault="005D4C19" w:rsidP="00B0732B">
            <w:pPr>
              <w:contextualSpacing/>
              <w:jc w:val="center"/>
              <w:rPr>
                <w:b/>
                <w:bCs/>
                <w:lang w:val="en-US"/>
              </w:rPr>
            </w:pPr>
            <w:r w:rsidRPr="00B32D7A">
              <w:rPr>
                <w:b/>
                <w:bCs/>
                <w:lang w:val="en-US"/>
              </w:rPr>
              <w:t xml:space="preserve">2011 / mil. CZK </w:t>
            </w:r>
          </w:p>
        </w:tc>
        <w:tc>
          <w:tcPr>
            <w:tcW w:w="1843" w:type="dxa"/>
            <w:tcBorders>
              <w:top w:val="nil"/>
              <w:left w:val="single" w:sz="4" w:space="0" w:color="auto"/>
              <w:bottom w:val="single" w:sz="4" w:space="0" w:color="auto"/>
              <w:right w:val="single" w:sz="4" w:space="0" w:color="auto"/>
            </w:tcBorders>
            <w:shd w:val="clear" w:color="000000" w:fill="D8D8D8"/>
            <w:vAlign w:val="center"/>
            <w:hideMark/>
          </w:tcPr>
          <w:p w:rsidR="005D4C19" w:rsidRPr="00B32D7A" w:rsidRDefault="005D4C19" w:rsidP="00B0732B">
            <w:pPr>
              <w:contextualSpacing/>
              <w:jc w:val="center"/>
              <w:rPr>
                <w:b/>
                <w:bCs/>
                <w:lang w:val="en-US"/>
              </w:rPr>
            </w:pPr>
            <w:r w:rsidRPr="00B32D7A">
              <w:rPr>
                <w:b/>
                <w:bCs/>
                <w:lang w:val="en-US"/>
              </w:rPr>
              <w:t>2010/2011</w:t>
            </w:r>
          </w:p>
        </w:tc>
      </w:tr>
      <w:tr w:rsidR="005D4C19" w:rsidRPr="00B32D7A" w:rsidTr="002E4736">
        <w:trPr>
          <w:trHeight w:val="315"/>
        </w:trPr>
        <w:tc>
          <w:tcPr>
            <w:tcW w:w="2424"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r w:rsidRPr="00B32D7A">
              <w:rPr>
                <w:lang w:val="en-US"/>
              </w:rPr>
              <w:t xml:space="preserve">Equity </w:t>
            </w:r>
          </w:p>
        </w:tc>
        <w:tc>
          <w:tcPr>
            <w:tcW w:w="2410"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4 000</w:t>
            </w:r>
          </w:p>
        </w:tc>
        <w:tc>
          <w:tcPr>
            <w:tcW w:w="2126"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4 000</w:t>
            </w:r>
          </w:p>
        </w:tc>
        <w:tc>
          <w:tcPr>
            <w:tcW w:w="1843"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100</w:t>
            </w:r>
          </w:p>
        </w:tc>
      </w:tr>
      <w:tr w:rsidR="005D4C19" w:rsidRPr="00B32D7A" w:rsidTr="002E4736">
        <w:trPr>
          <w:trHeight w:val="315"/>
        </w:trPr>
        <w:tc>
          <w:tcPr>
            <w:tcW w:w="2424"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r w:rsidRPr="00B32D7A">
              <w:rPr>
                <w:lang w:val="en-US"/>
              </w:rPr>
              <w:t>Own equity</w:t>
            </w:r>
          </w:p>
        </w:tc>
        <w:tc>
          <w:tcPr>
            <w:tcW w:w="2410"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24 755</w:t>
            </w:r>
          </w:p>
        </w:tc>
        <w:tc>
          <w:tcPr>
            <w:tcW w:w="2126"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17 455</w:t>
            </w:r>
          </w:p>
        </w:tc>
        <w:tc>
          <w:tcPr>
            <w:tcW w:w="1843"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58</w:t>
            </w:r>
          </w:p>
        </w:tc>
      </w:tr>
      <w:tr w:rsidR="005D4C19" w:rsidRPr="00B32D7A" w:rsidTr="002E4736">
        <w:trPr>
          <w:trHeight w:val="315"/>
        </w:trPr>
        <w:tc>
          <w:tcPr>
            <w:tcW w:w="2424"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r w:rsidRPr="00B32D7A">
              <w:rPr>
                <w:lang w:val="en-US"/>
              </w:rPr>
              <w:t>Obligations</w:t>
            </w:r>
          </w:p>
        </w:tc>
        <w:tc>
          <w:tcPr>
            <w:tcW w:w="2410"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6 886</w:t>
            </w:r>
          </w:p>
        </w:tc>
        <w:tc>
          <w:tcPr>
            <w:tcW w:w="2126"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6 734</w:t>
            </w:r>
          </w:p>
        </w:tc>
        <w:tc>
          <w:tcPr>
            <w:tcW w:w="1843"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97,8</w:t>
            </w:r>
          </w:p>
        </w:tc>
      </w:tr>
      <w:tr w:rsidR="005D4C19" w:rsidRPr="00B32D7A" w:rsidTr="002E4736">
        <w:trPr>
          <w:trHeight w:val="315"/>
        </w:trPr>
        <w:tc>
          <w:tcPr>
            <w:tcW w:w="2424"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r w:rsidRPr="00B32D7A">
              <w:rPr>
                <w:lang w:val="en-US"/>
              </w:rPr>
              <w:t>Other obligations</w:t>
            </w:r>
          </w:p>
        </w:tc>
        <w:tc>
          <w:tcPr>
            <w:tcW w:w="2410"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1 843</w:t>
            </w:r>
          </w:p>
        </w:tc>
        <w:tc>
          <w:tcPr>
            <w:tcW w:w="2126"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1 831</w:t>
            </w:r>
          </w:p>
        </w:tc>
        <w:tc>
          <w:tcPr>
            <w:tcW w:w="1843"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99,4</w:t>
            </w:r>
          </w:p>
        </w:tc>
      </w:tr>
      <w:tr w:rsidR="005D4C19" w:rsidRPr="00B32D7A" w:rsidTr="002E4736">
        <w:trPr>
          <w:trHeight w:val="315"/>
        </w:trPr>
        <w:tc>
          <w:tcPr>
            <w:tcW w:w="2424"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r w:rsidRPr="00B32D7A">
              <w:rPr>
                <w:lang w:val="en-US"/>
              </w:rPr>
              <w:t>Foreign sources</w:t>
            </w:r>
          </w:p>
        </w:tc>
        <w:tc>
          <w:tcPr>
            <w:tcW w:w="2410"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101 655</w:t>
            </w:r>
          </w:p>
        </w:tc>
        <w:tc>
          <w:tcPr>
            <w:tcW w:w="2126"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99 060</w:t>
            </w:r>
          </w:p>
        </w:tc>
        <w:tc>
          <w:tcPr>
            <w:tcW w:w="1843"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97,4</w:t>
            </w:r>
          </w:p>
        </w:tc>
      </w:tr>
      <w:tr w:rsidR="005D4C19" w:rsidRPr="00B32D7A" w:rsidTr="002E4736">
        <w:trPr>
          <w:trHeight w:val="525"/>
        </w:trPr>
        <w:tc>
          <w:tcPr>
            <w:tcW w:w="2424" w:type="dxa"/>
            <w:tcBorders>
              <w:top w:val="nil"/>
              <w:left w:val="single" w:sz="4" w:space="0" w:color="auto"/>
              <w:bottom w:val="single" w:sz="4" w:space="0" w:color="auto"/>
              <w:right w:val="single" w:sz="4" w:space="0" w:color="auto"/>
            </w:tcBorders>
            <w:shd w:val="clear" w:color="000000" w:fill="BFBFBF"/>
            <w:vAlign w:val="center"/>
            <w:hideMark/>
          </w:tcPr>
          <w:p w:rsidR="005D4C19" w:rsidRPr="00B32D7A" w:rsidRDefault="005D4C19" w:rsidP="00B0732B">
            <w:pPr>
              <w:contextualSpacing/>
              <w:rPr>
                <w:b/>
                <w:bCs/>
                <w:lang w:val="en-US"/>
              </w:rPr>
            </w:pPr>
            <w:r w:rsidRPr="00B32D7A">
              <w:rPr>
                <w:b/>
                <w:bCs/>
                <w:lang w:val="en-US"/>
              </w:rPr>
              <w:t>Total equity</w:t>
            </w:r>
          </w:p>
        </w:tc>
        <w:tc>
          <w:tcPr>
            <w:tcW w:w="2410" w:type="dxa"/>
            <w:tcBorders>
              <w:top w:val="nil"/>
              <w:left w:val="nil"/>
              <w:bottom w:val="single" w:sz="4" w:space="0" w:color="auto"/>
              <w:right w:val="single" w:sz="4" w:space="0" w:color="auto"/>
            </w:tcBorders>
            <w:shd w:val="clear" w:color="000000" w:fill="BFBFBF"/>
            <w:vAlign w:val="center"/>
            <w:hideMark/>
          </w:tcPr>
          <w:p w:rsidR="005D4C19" w:rsidRPr="00B32D7A" w:rsidRDefault="005D4C19" w:rsidP="00B0732B">
            <w:pPr>
              <w:contextualSpacing/>
              <w:jc w:val="center"/>
              <w:rPr>
                <w:b/>
                <w:bCs/>
                <w:lang w:val="en-US"/>
              </w:rPr>
            </w:pPr>
            <w:r w:rsidRPr="00B32D7A">
              <w:rPr>
                <w:b/>
                <w:bCs/>
                <w:lang w:val="en-US"/>
              </w:rPr>
              <w:t>126 461</w:t>
            </w:r>
          </w:p>
        </w:tc>
        <w:tc>
          <w:tcPr>
            <w:tcW w:w="2126" w:type="dxa"/>
            <w:tcBorders>
              <w:top w:val="nil"/>
              <w:left w:val="nil"/>
              <w:bottom w:val="single" w:sz="4" w:space="0" w:color="auto"/>
              <w:right w:val="single" w:sz="4" w:space="0" w:color="auto"/>
            </w:tcBorders>
            <w:shd w:val="clear" w:color="000000" w:fill="BFBFBF"/>
            <w:vAlign w:val="center"/>
            <w:hideMark/>
          </w:tcPr>
          <w:p w:rsidR="005D4C19" w:rsidRPr="00B32D7A" w:rsidRDefault="005D4C19" w:rsidP="00B0732B">
            <w:pPr>
              <w:contextualSpacing/>
              <w:jc w:val="center"/>
              <w:rPr>
                <w:b/>
                <w:bCs/>
                <w:lang w:val="en-US"/>
              </w:rPr>
            </w:pPr>
            <w:r w:rsidRPr="00B32D7A">
              <w:rPr>
                <w:b/>
                <w:bCs/>
                <w:lang w:val="en-US"/>
              </w:rPr>
              <w:t>116 515</w:t>
            </w:r>
          </w:p>
        </w:tc>
        <w:tc>
          <w:tcPr>
            <w:tcW w:w="1843" w:type="dxa"/>
            <w:tcBorders>
              <w:top w:val="nil"/>
              <w:left w:val="nil"/>
              <w:bottom w:val="single" w:sz="4" w:space="0" w:color="auto"/>
              <w:right w:val="single" w:sz="4" w:space="0" w:color="auto"/>
            </w:tcBorders>
            <w:shd w:val="clear" w:color="000000" w:fill="BFBFBF"/>
            <w:vAlign w:val="center"/>
            <w:hideMark/>
          </w:tcPr>
          <w:p w:rsidR="005D4C19" w:rsidRPr="00B32D7A" w:rsidRDefault="005D4C19" w:rsidP="00B0732B">
            <w:pPr>
              <w:contextualSpacing/>
              <w:jc w:val="center"/>
              <w:rPr>
                <w:lang w:val="en-US"/>
              </w:rPr>
            </w:pPr>
            <w:r w:rsidRPr="00B32D7A">
              <w:rPr>
                <w:lang w:val="en-US"/>
              </w:rPr>
              <w:t>91,5</w:t>
            </w:r>
          </w:p>
        </w:tc>
      </w:tr>
    </w:tbl>
    <w:p w:rsidR="005D4C19" w:rsidRPr="00B32D7A" w:rsidRDefault="005D4C19" w:rsidP="00B0732B">
      <w:pPr>
        <w:spacing w:line="360" w:lineRule="auto"/>
        <w:contextualSpacing/>
        <w:jc w:val="both"/>
        <w:outlineLvl w:val="2"/>
        <w:rPr>
          <w:sz w:val="20"/>
          <w:szCs w:val="20"/>
          <w:lang w:val="en-US"/>
        </w:rPr>
      </w:pPr>
      <w:bookmarkStart w:id="1334" w:name="_Toc339974483"/>
      <w:bookmarkStart w:id="1335" w:name="_Toc339977091"/>
      <w:bookmarkStart w:id="1336" w:name="_Toc340160299"/>
      <w:bookmarkStart w:id="1337" w:name="_Toc340239456"/>
      <w:bookmarkStart w:id="1338" w:name="_Toc340400350"/>
      <w:bookmarkStart w:id="1339" w:name="_Toc340409528"/>
      <w:bookmarkStart w:id="1340" w:name="_Toc340417432"/>
      <w:bookmarkStart w:id="1341" w:name="_Toc340418027"/>
      <w:bookmarkStart w:id="1342" w:name="_Toc341031615"/>
      <w:bookmarkStart w:id="1343" w:name="_Toc341091044"/>
      <w:bookmarkStart w:id="1344" w:name="_Toc348365958"/>
      <w:bookmarkStart w:id="1345" w:name="_Toc349126035"/>
      <w:bookmarkStart w:id="1346" w:name="_Toc350003941"/>
      <w:bookmarkStart w:id="1347" w:name="_Toc352840772"/>
      <w:bookmarkStart w:id="1348" w:name="_Toc353957289"/>
      <w:r w:rsidRPr="00B32D7A">
        <w:rPr>
          <w:sz w:val="20"/>
          <w:szCs w:val="20"/>
          <w:lang w:val="en-US"/>
        </w:rPr>
        <w:t xml:space="preserve">Source: </w:t>
      </w:r>
      <w:proofErr w:type="spellStart"/>
      <w:r w:rsidRPr="00B32D7A">
        <w:rPr>
          <w:sz w:val="20"/>
          <w:szCs w:val="20"/>
          <w:lang w:val="en-US"/>
        </w:rPr>
        <w:t>Výroční</w:t>
      </w:r>
      <w:proofErr w:type="spellEnd"/>
      <w:r w:rsidRPr="00B32D7A">
        <w:rPr>
          <w:sz w:val="20"/>
          <w:szCs w:val="20"/>
          <w:lang w:val="en-US"/>
        </w:rPr>
        <w:t xml:space="preserve"> </w:t>
      </w:r>
      <w:proofErr w:type="spellStart"/>
      <w:r w:rsidRPr="00B32D7A">
        <w:rPr>
          <w:sz w:val="20"/>
          <w:szCs w:val="20"/>
          <w:lang w:val="en-US"/>
        </w:rPr>
        <w:t>zpráva</w:t>
      </w:r>
      <w:proofErr w:type="spellEnd"/>
      <w:r w:rsidRPr="00B32D7A">
        <w:rPr>
          <w:sz w:val="20"/>
          <w:szCs w:val="20"/>
          <w:lang w:val="en-US"/>
        </w:rPr>
        <w:t xml:space="preserve"> </w:t>
      </w:r>
      <w:proofErr w:type="spellStart"/>
      <w:r w:rsidRPr="00B32D7A">
        <w:rPr>
          <w:sz w:val="20"/>
          <w:szCs w:val="20"/>
          <w:lang w:val="en-US"/>
        </w:rPr>
        <w:t>České</w:t>
      </w:r>
      <w:proofErr w:type="spellEnd"/>
      <w:r w:rsidRPr="00B32D7A">
        <w:rPr>
          <w:sz w:val="20"/>
          <w:szCs w:val="20"/>
          <w:lang w:val="en-US"/>
        </w:rPr>
        <w:t xml:space="preserve"> </w:t>
      </w:r>
      <w:proofErr w:type="spellStart"/>
      <w:r w:rsidRPr="00B32D7A">
        <w:rPr>
          <w:sz w:val="20"/>
          <w:szCs w:val="20"/>
          <w:lang w:val="en-US"/>
        </w:rPr>
        <w:t>pojišťovny</w:t>
      </w:r>
      <w:proofErr w:type="spellEnd"/>
      <w:r w:rsidRPr="00B32D7A">
        <w:rPr>
          <w:sz w:val="20"/>
          <w:szCs w:val="20"/>
          <w:lang w:val="en-US"/>
        </w:rPr>
        <w:t>, r. 2011.</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rsidR="00F75CAD" w:rsidRPr="00B32D7A" w:rsidRDefault="00F75CAD" w:rsidP="00B0732B">
      <w:pPr>
        <w:spacing w:line="360" w:lineRule="auto"/>
        <w:contextualSpacing/>
        <w:jc w:val="both"/>
        <w:outlineLvl w:val="2"/>
        <w:rPr>
          <w:shd w:val="clear" w:color="auto" w:fill="FFFFFF"/>
          <w:lang w:val="en-US"/>
        </w:rPr>
      </w:pPr>
      <w:bookmarkStart w:id="1349" w:name="_Toc339974484"/>
      <w:bookmarkStart w:id="1350" w:name="_Toc339977092"/>
      <w:bookmarkStart w:id="1351" w:name="_Toc340160300"/>
      <w:bookmarkStart w:id="1352" w:name="_Toc340239457"/>
      <w:bookmarkStart w:id="1353" w:name="_Toc340400351"/>
      <w:bookmarkStart w:id="1354" w:name="_Toc340409529"/>
      <w:bookmarkStart w:id="1355" w:name="_Toc340417433"/>
      <w:bookmarkStart w:id="1356" w:name="_Toc340418028"/>
      <w:bookmarkStart w:id="1357" w:name="_Toc341031616"/>
      <w:bookmarkStart w:id="1358" w:name="_Toc341091045"/>
      <w:bookmarkStart w:id="1359" w:name="_Toc348365959"/>
      <w:bookmarkStart w:id="1360" w:name="_Toc349126036"/>
      <w:bookmarkStart w:id="1361" w:name="_Toc350003942"/>
    </w:p>
    <w:p w:rsidR="000E39AC" w:rsidRPr="00B32D7A" w:rsidRDefault="000E39AC" w:rsidP="00B0732B">
      <w:pPr>
        <w:spacing w:line="360" w:lineRule="auto"/>
        <w:contextualSpacing/>
        <w:jc w:val="both"/>
        <w:outlineLvl w:val="2"/>
        <w:rPr>
          <w:shd w:val="clear" w:color="auto" w:fill="FFFFFF"/>
          <w:lang w:val="en-US"/>
        </w:rPr>
      </w:pPr>
    </w:p>
    <w:p w:rsidR="000E39AC" w:rsidRPr="00B32D7A" w:rsidRDefault="000E39AC" w:rsidP="00B0732B">
      <w:pPr>
        <w:spacing w:line="360" w:lineRule="auto"/>
        <w:contextualSpacing/>
        <w:jc w:val="both"/>
        <w:outlineLvl w:val="2"/>
        <w:rPr>
          <w:shd w:val="clear" w:color="auto" w:fill="FFFFFF"/>
          <w:lang w:val="en-US"/>
        </w:rPr>
      </w:pPr>
    </w:p>
    <w:p w:rsidR="005D4C19" w:rsidRPr="00B32D7A" w:rsidRDefault="005D4C19" w:rsidP="00B0732B">
      <w:pPr>
        <w:spacing w:line="360" w:lineRule="auto"/>
        <w:contextualSpacing/>
        <w:jc w:val="both"/>
        <w:outlineLvl w:val="2"/>
        <w:rPr>
          <w:b/>
          <w:lang w:val="en-US"/>
        </w:rPr>
      </w:pPr>
      <w:bookmarkStart w:id="1362" w:name="_Toc352840773"/>
      <w:bookmarkStart w:id="1363" w:name="_Toc353957290"/>
      <w:r w:rsidRPr="00B32D7A">
        <w:rPr>
          <w:shd w:val="clear" w:color="auto" w:fill="FFFFFF"/>
          <w:lang w:val="en-US"/>
        </w:rPr>
        <w:t>Equity constitutes the monetary and non-monetary deposits of all members in the share capital of the company. Its value is 3</w:t>
      </w:r>
      <w:proofErr w:type="gramStart"/>
      <w:r w:rsidRPr="00B32D7A">
        <w:rPr>
          <w:shd w:val="clear" w:color="auto" w:fill="FFFFFF"/>
          <w:lang w:val="en-US"/>
        </w:rPr>
        <w:t>,2</w:t>
      </w:r>
      <w:proofErr w:type="gramEnd"/>
      <w:r w:rsidRPr="00B32D7A">
        <w:rPr>
          <w:shd w:val="clear" w:color="auto" w:fill="FFFFFF"/>
          <w:lang w:val="en-US"/>
        </w:rPr>
        <w:t xml:space="preserve"> % of the total liabilities. We can see the decreasing trend of financial indicators.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rsidRPr="00B32D7A">
        <w:rPr>
          <w:shd w:val="clear" w:color="auto" w:fill="FFFFFF"/>
          <w:lang w:val="en-US"/>
        </w:rPr>
        <w:t xml:space="preserve"> </w:t>
      </w:r>
    </w:p>
    <w:p w:rsidR="00993227" w:rsidRPr="00B32D7A" w:rsidRDefault="00993227" w:rsidP="00B0732B">
      <w:pPr>
        <w:spacing w:line="360" w:lineRule="auto"/>
        <w:contextualSpacing/>
        <w:jc w:val="both"/>
        <w:outlineLvl w:val="2"/>
        <w:rPr>
          <w:b/>
          <w:sz w:val="28"/>
          <w:szCs w:val="28"/>
          <w:lang w:val="en-US"/>
        </w:rPr>
      </w:pPr>
    </w:p>
    <w:p w:rsidR="000E39AC" w:rsidRPr="00B32D7A" w:rsidRDefault="000E39AC" w:rsidP="00B0732B">
      <w:pPr>
        <w:spacing w:line="360" w:lineRule="auto"/>
        <w:contextualSpacing/>
        <w:jc w:val="both"/>
        <w:outlineLvl w:val="2"/>
        <w:rPr>
          <w:b/>
          <w:sz w:val="28"/>
          <w:szCs w:val="28"/>
          <w:lang w:val="en-US"/>
        </w:rPr>
      </w:pPr>
    </w:p>
    <w:p w:rsidR="000E39AC" w:rsidRPr="00B32D7A" w:rsidRDefault="000E39AC" w:rsidP="00B0732B">
      <w:pPr>
        <w:spacing w:line="360" w:lineRule="auto"/>
        <w:contextualSpacing/>
        <w:jc w:val="both"/>
        <w:outlineLvl w:val="2"/>
        <w:rPr>
          <w:b/>
          <w:sz w:val="28"/>
          <w:szCs w:val="28"/>
          <w:lang w:val="en-US"/>
        </w:rPr>
      </w:pPr>
    </w:p>
    <w:p w:rsidR="000E39AC" w:rsidRPr="00B32D7A" w:rsidRDefault="000E39AC" w:rsidP="00B0732B">
      <w:pPr>
        <w:spacing w:line="360" w:lineRule="auto"/>
        <w:contextualSpacing/>
        <w:jc w:val="both"/>
        <w:outlineLvl w:val="2"/>
        <w:rPr>
          <w:b/>
          <w:sz w:val="28"/>
          <w:szCs w:val="28"/>
          <w:lang w:val="en-US"/>
        </w:rPr>
      </w:pPr>
    </w:p>
    <w:p w:rsidR="000E39AC" w:rsidRPr="00B32D7A" w:rsidRDefault="000E39AC" w:rsidP="00B0732B">
      <w:pPr>
        <w:spacing w:line="360" w:lineRule="auto"/>
        <w:contextualSpacing/>
        <w:jc w:val="both"/>
        <w:outlineLvl w:val="2"/>
        <w:rPr>
          <w:b/>
          <w:sz w:val="28"/>
          <w:szCs w:val="28"/>
          <w:lang w:val="en-US"/>
        </w:rPr>
      </w:pPr>
    </w:p>
    <w:p w:rsidR="000E39AC" w:rsidRPr="00B32D7A" w:rsidRDefault="000E39AC" w:rsidP="00B0732B">
      <w:pPr>
        <w:spacing w:line="360" w:lineRule="auto"/>
        <w:contextualSpacing/>
        <w:jc w:val="both"/>
        <w:outlineLvl w:val="2"/>
        <w:rPr>
          <w:b/>
          <w:sz w:val="28"/>
          <w:szCs w:val="28"/>
          <w:lang w:val="en-US"/>
        </w:rPr>
      </w:pPr>
    </w:p>
    <w:p w:rsidR="000E39AC" w:rsidRPr="00B32D7A" w:rsidRDefault="000E39AC" w:rsidP="00B0732B">
      <w:pPr>
        <w:spacing w:line="360" w:lineRule="auto"/>
        <w:contextualSpacing/>
        <w:jc w:val="both"/>
        <w:outlineLvl w:val="2"/>
        <w:rPr>
          <w:b/>
          <w:sz w:val="28"/>
          <w:szCs w:val="28"/>
          <w:lang w:val="en-US"/>
        </w:rPr>
      </w:pPr>
    </w:p>
    <w:p w:rsidR="005D4C19" w:rsidRPr="00B32D7A" w:rsidRDefault="005D4C19" w:rsidP="00B0732B">
      <w:pPr>
        <w:spacing w:line="360" w:lineRule="auto"/>
        <w:contextualSpacing/>
        <w:jc w:val="both"/>
        <w:outlineLvl w:val="2"/>
        <w:rPr>
          <w:b/>
          <w:shd w:val="clear" w:color="auto" w:fill="FFFFFF"/>
          <w:lang w:val="en-US"/>
        </w:rPr>
      </w:pPr>
      <w:bookmarkStart w:id="1364" w:name="_Toc339974485"/>
      <w:bookmarkStart w:id="1365" w:name="_Toc339977093"/>
      <w:bookmarkStart w:id="1366" w:name="_Toc340160301"/>
      <w:bookmarkStart w:id="1367" w:name="_Toc340239458"/>
      <w:bookmarkStart w:id="1368" w:name="_Toc340400352"/>
      <w:bookmarkStart w:id="1369" w:name="_Toc340409530"/>
      <w:bookmarkStart w:id="1370" w:name="_Toc340417434"/>
      <w:bookmarkStart w:id="1371" w:name="_Toc340418029"/>
      <w:bookmarkStart w:id="1372" w:name="_Toc341031617"/>
      <w:bookmarkStart w:id="1373" w:name="_Toc341091046"/>
      <w:bookmarkStart w:id="1374" w:name="_Toc348365960"/>
      <w:bookmarkStart w:id="1375" w:name="_Toc349126037"/>
      <w:bookmarkStart w:id="1376" w:name="_Toc350003943"/>
      <w:bookmarkStart w:id="1377" w:name="_Toc352840774"/>
      <w:bookmarkStart w:id="1378" w:name="_Toc353957291"/>
      <w:r w:rsidRPr="00B32D7A">
        <w:rPr>
          <w:b/>
          <w:shd w:val="clear" w:color="auto" w:fill="FFFFFF"/>
          <w:lang w:val="en-US"/>
        </w:rPr>
        <w:lastRenderedPageBreak/>
        <w:t>Tab</w:t>
      </w:r>
      <w:r w:rsidR="002E4736" w:rsidRPr="00B32D7A">
        <w:rPr>
          <w:b/>
          <w:shd w:val="clear" w:color="auto" w:fill="FFFFFF"/>
          <w:lang w:val="en-US"/>
        </w:rPr>
        <w:t>le</w:t>
      </w:r>
      <w:r w:rsidRPr="00B32D7A">
        <w:rPr>
          <w:b/>
          <w:shd w:val="clear" w:color="auto" w:fill="FFFFFF"/>
          <w:lang w:val="en-US"/>
        </w:rPr>
        <w:t xml:space="preserve"> </w:t>
      </w:r>
      <w:r w:rsidR="000E39AC" w:rsidRPr="00B32D7A">
        <w:rPr>
          <w:b/>
          <w:shd w:val="clear" w:color="auto" w:fill="FFFFFF"/>
          <w:lang w:val="en-US"/>
        </w:rPr>
        <w:t>2-1</w:t>
      </w:r>
      <w:r w:rsidR="00A613BB">
        <w:rPr>
          <w:b/>
          <w:shd w:val="clear" w:color="auto" w:fill="FFFFFF"/>
          <w:lang w:val="en-US"/>
        </w:rPr>
        <w:t>4</w:t>
      </w:r>
      <w:r w:rsidRPr="00B32D7A">
        <w:rPr>
          <w:b/>
          <w:shd w:val="clear" w:color="auto" w:fill="FFFFFF"/>
          <w:lang w:val="en-US"/>
        </w:rPr>
        <w:t>: Rate indicators</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tbl>
      <w:tblPr>
        <w:tblW w:w="6680" w:type="dxa"/>
        <w:tblCellMar>
          <w:left w:w="70" w:type="dxa"/>
          <w:right w:w="70" w:type="dxa"/>
        </w:tblCellMar>
        <w:tblLook w:val="04A0" w:firstRow="1" w:lastRow="0" w:firstColumn="1" w:lastColumn="0" w:noHBand="0" w:noVBand="1"/>
      </w:tblPr>
      <w:tblGrid>
        <w:gridCol w:w="1921"/>
        <w:gridCol w:w="983"/>
        <w:gridCol w:w="944"/>
        <w:gridCol w:w="944"/>
        <w:gridCol w:w="944"/>
        <w:gridCol w:w="944"/>
      </w:tblGrid>
      <w:tr w:rsidR="005D4C19" w:rsidRPr="00B32D7A" w:rsidTr="002E4736">
        <w:trPr>
          <w:trHeight w:val="465"/>
        </w:trPr>
        <w:tc>
          <w:tcPr>
            <w:tcW w:w="66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b/>
                <w:bCs/>
                <w:lang w:val="en-US"/>
              </w:rPr>
            </w:pPr>
            <w:r w:rsidRPr="00B32D7A">
              <w:rPr>
                <w:b/>
                <w:bCs/>
                <w:lang w:val="en-US"/>
              </w:rPr>
              <w:t>Rate indicators in %</w:t>
            </w:r>
          </w:p>
        </w:tc>
      </w:tr>
      <w:tr w:rsidR="005D4C19" w:rsidRPr="00B32D7A" w:rsidTr="002E4736">
        <w:trPr>
          <w:trHeight w:val="465"/>
        </w:trPr>
        <w:tc>
          <w:tcPr>
            <w:tcW w:w="1921"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b/>
                <w:bCs/>
                <w:lang w:val="en-US"/>
              </w:rPr>
            </w:pPr>
            <w:r w:rsidRPr="00B32D7A">
              <w:rPr>
                <w:b/>
                <w:bCs/>
                <w:lang w:val="en-US"/>
              </w:rPr>
              <w:t> </w:t>
            </w:r>
          </w:p>
        </w:tc>
        <w:tc>
          <w:tcPr>
            <w:tcW w:w="983"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b/>
                <w:bCs/>
                <w:lang w:val="en-US"/>
              </w:rPr>
            </w:pPr>
            <w:r w:rsidRPr="00B32D7A">
              <w:rPr>
                <w:b/>
                <w:bCs/>
                <w:lang w:val="en-US"/>
              </w:rPr>
              <w:t>2011</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b/>
                <w:bCs/>
                <w:lang w:val="en-US"/>
              </w:rPr>
            </w:pPr>
            <w:r w:rsidRPr="00B32D7A">
              <w:rPr>
                <w:b/>
                <w:bCs/>
                <w:lang w:val="en-US"/>
              </w:rPr>
              <w:t>2010</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b/>
                <w:bCs/>
                <w:lang w:val="en-US"/>
              </w:rPr>
            </w:pPr>
            <w:r w:rsidRPr="00B32D7A">
              <w:rPr>
                <w:b/>
                <w:bCs/>
                <w:lang w:val="en-US"/>
              </w:rPr>
              <w:t>2009</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b/>
                <w:bCs/>
                <w:lang w:val="en-US"/>
              </w:rPr>
            </w:pPr>
            <w:r w:rsidRPr="00B32D7A">
              <w:rPr>
                <w:b/>
                <w:bCs/>
                <w:lang w:val="en-US"/>
              </w:rPr>
              <w:t>2008</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b/>
                <w:bCs/>
                <w:lang w:val="en-US"/>
              </w:rPr>
            </w:pPr>
            <w:r w:rsidRPr="00B32D7A">
              <w:rPr>
                <w:b/>
                <w:bCs/>
                <w:lang w:val="en-US"/>
              </w:rPr>
              <w:t>2007</w:t>
            </w:r>
          </w:p>
        </w:tc>
      </w:tr>
      <w:tr w:rsidR="005D4C19" w:rsidRPr="00B32D7A" w:rsidTr="002E4736">
        <w:trPr>
          <w:trHeight w:val="315"/>
        </w:trPr>
        <w:tc>
          <w:tcPr>
            <w:tcW w:w="1921"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b/>
                <w:bCs/>
                <w:lang w:val="en-US"/>
              </w:rPr>
            </w:pPr>
            <w:r w:rsidRPr="00B32D7A">
              <w:rPr>
                <w:b/>
                <w:bCs/>
                <w:lang w:val="en-US"/>
              </w:rPr>
              <w:t>ROA</w:t>
            </w:r>
          </w:p>
        </w:tc>
        <w:tc>
          <w:tcPr>
            <w:tcW w:w="983"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 xml:space="preserve">3,00 </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8,5</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5,8</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4,6</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5,7</w:t>
            </w:r>
          </w:p>
        </w:tc>
      </w:tr>
      <w:tr w:rsidR="005D4C19" w:rsidRPr="00B32D7A" w:rsidTr="002E4736">
        <w:trPr>
          <w:trHeight w:val="315"/>
        </w:trPr>
        <w:tc>
          <w:tcPr>
            <w:tcW w:w="1921"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b/>
                <w:bCs/>
                <w:lang w:val="en-US"/>
              </w:rPr>
            </w:pPr>
            <w:r w:rsidRPr="00B32D7A">
              <w:rPr>
                <w:b/>
                <w:bCs/>
                <w:lang w:val="en-US"/>
              </w:rPr>
              <w:t>ROE</w:t>
            </w:r>
          </w:p>
        </w:tc>
        <w:tc>
          <w:tcPr>
            <w:tcW w:w="983"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20,4</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43,5</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33,8</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31,8</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center"/>
              <w:rPr>
                <w:lang w:val="en-US"/>
              </w:rPr>
            </w:pPr>
            <w:r w:rsidRPr="00B32D7A">
              <w:rPr>
                <w:lang w:val="en-US"/>
              </w:rPr>
              <w:t>39,8</w:t>
            </w:r>
          </w:p>
        </w:tc>
      </w:tr>
      <w:tr w:rsidR="005D4C19" w:rsidRPr="00B32D7A" w:rsidTr="002E4736">
        <w:trPr>
          <w:trHeight w:val="315"/>
        </w:trPr>
        <w:tc>
          <w:tcPr>
            <w:tcW w:w="1921"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r w:rsidRPr="00B32D7A">
              <w:rPr>
                <w:lang w:val="en-US"/>
              </w:rPr>
              <w:t>Profit per stock/CZK/mil.</w:t>
            </w:r>
          </w:p>
        </w:tc>
        <w:tc>
          <w:tcPr>
            <w:tcW w:w="983"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right"/>
              <w:rPr>
                <w:lang w:val="en-US"/>
              </w:rPr>
            </w:pPr>
            <w:r w:rsidRPr="00B32D7A">
              <w:rPr>
                <w:lang w:val="en-US"/>
              </w:rPr>
              <w:t>88 825</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right"/>
              <w:rPr>
                <w:lang w:val="en-US"/>
              </w:rPr>
            </w:pPr>
            <w:r w:rsidRPr="00B32D7A">
              <w:rPr>
                <w:lang w:val="en-US"/>
              </w:rPr>
              <w:t>296 300</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right"/>
              <w:rPr>
                <w:lang w:val="en-US"/>
              </w:rPr>
            </w:pPr>
            <w:r w:rsidRPr="00B32D7A">
              <w:rPr>
                <w:lang w:val="en-US"/>
              </w:rPr>
              <w:t>184 500</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right"/>
              <w:rPr>
                <w:lang w:val="en-US"/>
              </w:rPr>
            </w:pPr>
            <w:r w:rsidRPr="00B32D7A">
              <w:rPr>
                <w:lang w:val="en-US"/>
              </w:rPr>
              <w:t>146 825</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right"/>
              <w:rPr>
                <w:lang w:val="en-US"/>
              </w:rPr>
            </w:pPr>
            <w:r w:rsidRPr="00B32D7A">
              <w:rPr>
                <w:lang w:val="en-US"/>
              </w:rPr>
              <w:t>173 475</w:t>
            </w:r>
          </w:p>
        </w:tc>
      </w:tr>
      <w:tr w:rsidR="005D4C19" w:rsidRPr="00B32D7A" w:rsidTr="002E4736">
        <w:trPr>
          <w:trHeight w:val="315"/>
        </w:trPr>
        <w:tc>
          <w:tcPr>
            <w:tcW w:w="1921" w:type="dxa"/>
            <w:tcBorders>
              <w:top w:val="nil"/>
              <w:left w:val="single" w:sz="4" w:space="0" w:color="auto"/>
              <w:bottom w:val="single" w:sz="4" w:space="0" w:color="auto"/>
              <w:right w:val="single" w:sz="4" w:space="0" w:color="auto"/>
            </w:tcBorders>
            <w:shd w:val="clear" w:color="auto" w:fill="auto"/>
            <w:vAlign w:val="center"/>
            <w:hideMark/>
          </w:tcPr>
          <w:p w:rsidR="005D4C19" w:rsidRPr="00B32D7A" w:rsidRDefault="005D4C19" w:rsidP="00B0732B">
            <w:pPr>
              <w:contextualSpacing/>
              <w:rPr>
                <w:lang w:val="en-US"/>
              </w:rPr>
            </w:pPr>
            <w:r w:rsidRPr="00B32D7A">
              <w:rPr>
                <w:lang w:val="en-US"/>
              </w:rPr>
              <w:t xml:space="preserve">Profit per </w:t>
            </w:r>
            <w:proofErr w:type="spellStart"/>
            <w:r w:rsidRPr="00B32D7A">
              <w:rPr>
                <w:lang w:val="en-US"/>
              </w:rPr>
              <w:t>divident</w:t>
            </w:r>
            <w:proofErr w:type="spellEnd"/>
            <w:r w:rsidRPr="00B32D7A">
              <w:rPr>
                <w:lang w:val="en-US"/>
              </w:rPr>
              <w:t>/CZK/mil.</w:t>
            </w:r>
          </w:p>
        </w:tc>
        <w:tc>
          <w:tcPr>
            <w:tcW w:w="983"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right"/>
              <w:rPr>
                <w:lang w:val="en-US"/>
              </w:rPr>
            </w:pPr>
            <w:r w:rsidRPr="00B32D7A">
              <w:rPr>
                <w:lang w:val="en-US"/>
              </w:rPr>
              <w:t>235 000</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right"/>
              <w:rPr>
                <w:lang w:val="en-US"/>
              </w:rPr>
            </w:pPr>
            <w:r w:rsidRPr="00B32D7A">
              <w:rPr>
                <w:lang w:val="en-US"/>
              </w:rPr>
              <w:t>219 950</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right"/>
              <w:rPr>
                <w:lang w:val="en-US"/>
              </w:rPr>
            </w:pPr>
            <w:r w:rsidRPr="00B32D7A">
              <w:rPr>
                <w:lang w:val="en-US"/>
              </w:rPr>
              <w:t>146 829</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right"/>
              <w:rPr>
                <w:lang w:val="en-US"/>
              </w:rPr>
            </w:pPr>
            <w:r w:rsidRPr="00B32D7A">
              <w:rPr>
                <w:lang w:val="en-US"/>
              </w:rPr>
              <w:t>112 500</w:t>
            </w:r>
          </w:p>
        </w:tc>
        <w:tc>
          <w:tcPr>
            <w:tcW w:w="944" w:type="dxa"/>
            <w:tcBorders>
              <w:top w:val="nil"/>
              <w:left w:val="nil"/>
              <w:bottom w:val="single" w:sz="4" w:space="0" w:color="auto"/>
              <w:right w:val="single" w:sz="4" w:space="0" w:color="auto"/>
            </w:tcBorders>
            <w:shd w:val="clear" w:color="auto" w:fill="auto"/>
            <w:vAlign w:val="center"/>
            <w:hideMark/>
          </w:tcPr>
          <w:p w:rsidR="005D4C19" w:rsidRPr="00B32D7A" w:rsidRDefault="005D4C19" w:rsidP="00B0732B">
            <w:pPr>
              <w:contextualSpacing/>
              <w:jc w:val="right"/>
              <w:rPr>
                <w:lang w:val="en-US"/>
              </w:rPr>
            </w:pPr>
            <w:r w:rsidRPr="00B32D7A">
              <w:rPr>
                <w:lang w:val="en-US"/>
              </w:rPr>
              <w:t>137 500</w:t>
            </w:r>
          </w:p>
        </w:tc>
      </w:tr>
    </w:tbl>
    <w:p w:rsidR="005D4C19" w:rsidRPr="00B32D7A" w:rsidRDefault="005D4C19" w:rsidP="00B0732B">
      <w:pPr>
        <w:spacing w:line="360" w:lineRule="auto"/>
        <w:contextualSpacing/>
        <w:jc w:val="both"/>
        <w:outlineLvl w:val="2"/>
        <w:rPr>
          <w:sz w:val="20"/>
          <w:szCs w:val="20"/>
          <w:lang w:val="en-US"/>
        </w:rPr>
      </w:pPr>
      <w:bookmarkStart w:id="1379" w:name="_Toc339974486"/>
      <w:bookmarkStart w:id="1380" w:name="_Toc339977094"/>
      <w:bookmarkStart w:id="1381" w:name="_Toc340160302"/>
      <w:bookmarkStart w:id="1382" w:name="_Toc340239459"/>
      <w:bookmarkStart w:id="1383" w:name="_Toc340400353"/>
      <w:bookmarkStart w:id="1384" w:name="_Toc340409531"/>
      <w:bookmarkStart w:id="1385" w:name="_Toc340417435"/>
      <w:bookmarkStart w:id="1386" w:name="_Toc340418030"/>
      <w:bookmarkStart w:id="1387" w:name="_Toc341031618"/>
      <w:bookmarkStart w:id="1388" w:name="_Toc341091047"/>
      <w:bookmarkStart w:id="1389" w:name="_Toc348365961"/>
      <w:bookmarkStart w:id="1390" w:name="_Toc349126038"/>
      <w:bookmarkStart w:id="1391" w:name="_Toc350003944"/>
      <w:bookmarkStart w:id="1392" w:name="_Toc352840775"/>
      <w:bookmarkStart w:id="1393" w:name="_Toc353957292"/>
      <w:r w:rsidRPr="00B32D7A">
        <w:rPr>
          <w:sz w:val="20"/>
          <w:szCs w:val="20"/>
          <w:lang w:val="en-US"/>
        </w:rPr>
        <w:t xml:space="preserve">Source: </w:t>
      </w:r>
      <w:proofErr w:type="spellStart"/>
      <w:r w:rsidRPr="00B32D7A">
        <w:rPr>
          <w:sz w:val="20"/>
          <w:szCs w:val="20"/>
          <w:lang w:val="en-US"/>
        </w:rPr>
        <w:t>Výroční</w:t>
      </w:r>
      <w:proofErr w:type="spellEnd"/>
      <w:r w:rsidRPr="00B32D7A">
        <w:rPr>
          <w:sz w:val="20"/>
          <w:szCs w:val="20"/>
          <w:lang w:val="en-US"/>
        </w:rPr>
        <w:t xml:space="preserve"> </w:t>
      </w:r>
      <w:proofErr w:type="spellStart"/>
      <w:r w:rsidRPr="00B32D7A">
        <w:rPr>
          <w:sz w:val="20"/>
          <w:szCs w:val="20"/>
          <w:lang w:val="en-US"/>
        </w:rPr>
        <w:t>zpráva</w:t>
      </w:r>
      <w:proofErr w:type="spellEnd"/>
      <w:r w:rsidRPr="00B32D7A">
        <w:rPr>
          <w:sz w:val="20"/>
          <w:szCs w:val="20"/>
          <w:lang w:val="en-US"/>
        </w:rPr>
        <w:t xml:space="preserve"> </w:t>
      </w:r>
      <w:proofErr w:type="spellStart"/>
      <w:r w:rsidRPr="00B32D7A">
        <w:rPr>
          <w:sz w:val="20"/>
          <w:szCs w:val="20"/>
          <w:lang w:val="en-US"/>
        </w:rPr>
        <w:t>České</w:t>
      </w:r>
      <w:proofErr w:type="spellEnd"/>
      <w:r w:rsidRPr="00B32D7A">
        <w:rPr>
          <w:sz w:val="20"/>
          <w:szCs w:val="20"/>
          <w:lang w:val="en-US"/>
        </w:rPr>
        <w:t xml:space="preserve"> </w:t>
      </w:r>
      <w:proofErr w:type="spellStart"/>
      <w:r w:rsidRPr="00B32D7A">
        <w:rPr>
          <w:sz w:val="20"/>
          <w:szCs w:val="20"/>
          <w:lang w:val="en-US"/>
        </w:rPr>
        <w:t>pojišťovny</w:t>
      </w:r>
      <w:proofErr w:type="spellEnd"/>
      <w:r w:rsidRPr="00B32D7A">
        <w:rPr>
          <w:sz w:val="20"/>
          <w:szCs w:val="20"/>
          <w:lang w:val="en-US"/>
        </w:rPr>
        <w:t>, r. 2011.</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rsidR="005D4C19" w:rsidRPr="00B32D7A" w:rsidRDefault="005D4C19" w:rsidP="00B0732B">
      <w:pPr>
        <w:spacing w:line="360" w:lineRule="auto"/>
        <w:contextualSpacing/>
        <w:jc w:val="both"/>
        <w:outlineLvl w:val="2"/>
        <w:rPr>
          <w:shd w:val="clear" w:color="auto" w:fill="FFFFFF"/>
          <w:lang w:val="en-US"/>
        </w:rPr>
      </w:pPr>
      <w:bookmarkStart w:id="1394" w:name="_Toc339974487"/>
      <w:bookmarkStart w:id="1395" w:name="_Toc339977095"/>
      <w:bookmarkStart w:id="1396" w:name="_Toc340160303"/>
      <w:bookmarkStart w:id="1397" w:name="_Toc340239460"/>
      <w:bookmarkStart w:id="1398" w:name="_Toc340400354"/>
      <w:bookmarkStart w:id="1399" w:name="_Toc340409532"/>
      <w:bookmarkStart w:id="1400" w:name="_Toc340417436"/>
      <w:bookmarkStart w:id="1401" w:name="_Toc340418031"/>
    </w:p>
    <w:p w:rsidR="000E39AC" w:rsidRPr="00B32D7A" w:rsidRDefault="000E39AC" w:rsidP="00B0732B">
      <w:pPr>
        <w:spacing w:line="360" w:lineRule="auto"/>
        <w:contextualSpacing/>
        <w:jc w:val="both"/>
        <w:outlineLvl w:val="2"/>
        <w:rPr>
          <w:shd w:val="clear" w:color="auto" w:fill="FFFFFF"/>
          <w:lang w:val="en-US"/>
        </w:rPr>
      </w:pPr>
    </w:p>
    <w:p w:rsidR="000E39AC" w:rsidRPr="00B32D7A" w:rsidRDefault="000E39AC" w:rsidP="00B0732B">
      <w:pPr>
        <w:spacing w:line="360" w:lineRule="auto"/>
        <w:contextualSpacing/>
        <w:jc w:val="both"/>
        <w:outlineLvl w:val="2"/>
        <w:rPr>
          <w:shd w:val="clear" w:color="auto" w:fill="FFFFFF"/>
          <w:lang w:val="en-US"/>
        </w:rPr>
      </w:pPr>
    </w:p>
    <w:p w:rsidR="005D4C19" w:rsidRPr="00B32D7A" w:rsidRDefault="005D4C19" w:rsidP="00B0732B">
      <w:pPr>
        <w:spacing w:line="360" w:lineRule="auto"/>
        <w:contextualSpacing/>
        <w:jc w:val="both"/>
        <w:outlineLvl w:val="2"/>
        <w:rPr>
          <w:shd w:val="clear" w:color="auto" w:fill="FFFFFF"/>
          <w:lang w:val="en-US"/>
        </w:rPr>
      </w:pPr>
      <w:bookmarkStart w:id="1402" w:name="_Toc341031619"/>
      <w:bookmarkStart w:id="1403" w:name="_Toc341091048"/>
      <w:bookmarkStart w:id="1404" w:name="_Toc348365962"/>
      <w:bookmarkStart w:id="1405" w:name="_Toc349126039"/>
      <w:bookmarkStart w:id="1406" w:name="_Toc350003945"/>
      <w:bookmarkStart w:id="1407" w:name="_Toc352840776"/>
      <w:bookmarkStart w:id="1408" w:name="_Toc353957293"/>
      <w:r w:rsidRPr="00B32D7A">
        <w:rPr>
          <w:shd w:val="clear" w:color="auto" w:fill="FFFFFF"/>
          <w:lang w:val="en-US"/>
        </w:rPr>
        <w:t xml:space="preserve">A key objective of each entity and insurance institutions is to decrease the negative effects caused by random events and maximize the profit. Horizontal analysis of the ratio or ratios shows very positive development up to year 2010. Return on equity (ROE) expresses the fact when equity produces sufficient income to shareholders and owners of the company. For this reason, the value of the ROE should be higher than the interest that investors could receive whether investing in risk-free securities guaranteed by the State. To the development of this indicator is focused by the fact that in the period has grown more equity or net profit.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had economic result of 11, 2 billion Czech crowns in 2010. The growth of equity was good in this year. Thus the result positively influenced the high economic value of equity's profitability.</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r w:rsidRPr="00B32D7A">
        <w:rPr>
          <w:shd w:val="clear" w:color="auto" w:fill="FFFFFF"/>
          <w:lang w:val="en-US"/>
        </w:rPr>
        <w:t xml:space="preserve"> </w:t>
      </w:r>
    </w:p>
    <w:p w:rsidR="005D4C19" w:rsidRPr="00B32D7A" w:rsidRDefault="005D4C19" w:rsidP="00B0732B">
      <w:pPr>
        <w:spacing w:line="360" w:lineRule="auto"/>
        <w:contextualSpacing/>
        <w:jc w:val="both"/>
        <w:outlineLvl w:val="2"/>
        <w:rPr>
          <w:shd w:val="clear" w:color="auto" w:fill="FFFFFF"/>
          <w:lang w:val="en-US"/>
        </w:rPr>
      </w:pPr>
    </w:p>
    <w:p w:rsidR="005D4C19" w:rsidRPr="00B32D7A" w:rsidRDefault="005D4C19" w:rsidP="00B0732B">
      <w:pPr>
        <w:spacing w:line="360" w:lineRule="auto"/>
        <w:contextualSpacing/>
        <w:jc w:val="both"/>
        <w:rPr>
          <w:b/>
          <w:lang w:val="en-US"/>
        </w:rPr>
      </w:pPr>
      <w:bookmarkStart w:id="1409" w:name="_Toc339974488"/>
      <w:bookmarkStart w:id="1410" w:name="_Toc339977096"/>
      <w:bookmarkStart w:id="1411" w:name="_Toc340160304"/>
      <w:bookmarkStart w:id="1412" w:name="_Toc340239461"/>
      <w:bookmarkStart w:id="1413" w:name="_Toc340400355"/>
      <w:bookmarkStart w:id="1414" w:name="_Toc340409533"/>
      <w:bookmarkStart w:id="1415" w:name="_Toc340417437"/>
      <w:bookmarkStart w:id="1416" w:name="_Toc340418032"/>
      <w:r w:rsidRPr="00B32D7A">
        <w:rPr>
          <w:lang w:val="en-US"/>
        </w:rPr>
        <w:t xml:space="preserve">Return on assets </w:t>
      </w:r>
      <w:r w:rsidRPr="00B32D7A">
        <w:rPr>
          <w:shd w:val="clear" w:color="auto" w:fill="FFFFFF"/>
          <w:lang w:val="en-US"/>
        </w:rPr>
        <w:t xml:space="preserve">(ROA) expresses appreciation of the equity in economic activity with the production by the profit. ROA evaluates the overall viability of the company. The value of the ROA has a stable progress in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In 2010, it has reached the appreciation of 8.9 % almost twice. The increase was caused by profit increasing, which positively affects the ROA. Sum of the total assets has not changed almost in 2010. Foreign capital has increased the equity. The profitability so the equity has developed </w:t>
      </w:r>
      <w:proofErr w:type="spellStart"/>
      <w:r w:rsidRPr="00B32D7A">
        <w:rPr>
          <w:shd w:val="clear" w:color="auto" w:fill="FFFFFF"/>
          <w:lang w:val="en-US"/>
        </w:rPr>
        <w:t>upsite</w:t>
      </w:r>
      <w:proofErr w:type="spellEnd"/>
      <w:r w:rsidRPr="00B32D7A">
        <w:rPr>
          <w:shd w:val="clear" w:color="auto" w:fill="FFFFFF"/>
          <w:lang w:val="en-US"/>
        </w:rPr>
        <w:t xml:space="preserve"> down trend. The year 2010 has brought significant growth due to profit increasing and a decline in the influence of 2008 caused the negative reduction in net profit as well as the increasing of the sum of total assets due to the global economic crisis.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was able to reduce impacts of the decline of financial market that influence the company´s profit. In 2010 the dividend was in amount 219 950 Czech crowns per one stock what was in total </w:t>
      </w:r>
      <w:r w:rsidRPr="00B32D7A">
        <w:rPr>
          <w:shd w:val="clear" w:color="auto" w:fill="FFFFFF"/>
          <w:lang w:val="en-US"/>
        </w:rPr>
        <w:lastRenderedPageBreak/>
        <w:t>8</w:t>
      </w:r>
      <w:proofErr w:type="gramStart"/>
      <w:r w:rsidRPr="00B32D7A">
        <w:rPr>
          <w:shd w:val="clear" w:color="auto" w:fill="FFFFFF"/>
          <w:lang w:val="en-US"/>
        </w:rPr>
        <w:t>,8</w:t>
      </w:r>
      <w:proofErr w:type="gramEnd"/>
      <w:r w:rsidRPr="00B32D7A">
        <w:rPr>
          <w:shd w:val="clear" w:color="auto" w:fill="FFFFFF"/>
          <w:lang w:val="en-US"/>
        </w:rPr>
        <w:t xml:space="preserve"> billion Czech crowns. This positive situation has changed in 2011. The profit has dropped because of the negative situation in 2011. The whole world was influenced by the whole economic crisis. I would say almost all insurance companies had problems because of the negative situation in Japan and the problems occurred in European Union.</w:t>
      </w:r>
      <w:bookmarkEnd w:id="1409"/>
      <w:bookmarkEnd w:id="1410"/>
      <w:bookmarkEnd w:id="1411"/>
      <w:bookmarkEnd w:id="1412"/>
      <w:bookmarkEnd w:id="1413"/>
      <w:bookmarkEnd w:id="1414"/>
      <w:bookmarkEnd w:id="1415"/>
      <w:bookmarkEnd w:id="1416"/>
      <w:r w:rsidR="00A966CD" w:rsidRPr="00B32D7A">
        <w:rPr>
          <w:shd w:val="clear" w:color="auto" w:fill="FFFFFF"/>
          <w:lang w:val="en-US"/>
        </w:rPr>
        <w:t xml:space="preserve"> According to stated analysis I can say the company is financial health</w:t>
      </w:r>
      <w:r w:rsidR="00593796" w:rsidRPr="00B32D7A">
        <w:rPr>
          <w:shd w:val="clear" w:color="auto" w:fill="FFFFFF"/>
          <w:lang w:val="en-US"/>
        </w:rPr>
        <w:t xml:space="preserve"> (S</w:t>
      </w:r>
      <w:r w:rsidR="00DB6D65" w:rsidRPr="00B32D7A">
        <w:rPr>
          <w:shd w:val="clear" w:color="auto" w:fill="FFFFFF"/>
          <w:lang w:val="en-US"/>
        </w:rPr>
        <w:t>21</w:t>
      </w:r>
      <w:r w:rsidR="00593796" w:rsidRPr="00B32D7A">
        <w:rPr>
          <w:shd w:val="clear" w:color="auto" w:fill="FFFFFF"/>
          <w:lang w:val="en-US"/>
        </w:rPr>
        <w:t>).</w:t>
      </w:r>
      <w:r w:rsidR="00A966CD" w:rsidRPr="00B32D7A">
        <w:rPr>
          <w:shd w:val="clear" w:color="auto" w:fill="FFFFFF"/>
          <w:lang w:val="en-US"/>
        </w:rPr>
        <w:t xml:space="preserve">  </w:t>
      </w:r>
    </w:p>
    <w:p w:rsidR="005D4C19" w:rsidRPr="00B32D7A" w:rsidRDefault="005D4C19" w:rsidP="00B0732B">
      <w:pPr>
        <w:spacing w:line="360" w:lineRule="auto"/>
        <w:contextualSpacing/>
        <w:jc w:val="both"/>
        <w:rPr>
          <w:b/>
          <w:lang w:val="en-US"/>
        </w:rPr>
      </w:pPr>
    </w:p>
    <w:p w:rsidR="00174950" w:rsidRPr="00B32D7A" w:rsidRDefault="003D0FE6" w:rsidP="00913B79">
      <w:pPr>
        <w:pStyle w:val="Nadpis3"/>
      </w:pPr>
      <w:bookmarkStart w:id="1417" w:name="_Toc353957294"/>
      <w:r w:rsidRPr="00B32D7A">
        <w:t>2.8</w:t>
      </w:r>
      <w:r w:rsidR="00174950" w:rsidRPr="00B32D7A">
        <w:t>.1</w:t>
      </w:r>
      <w:r w:rsidR="00CB3286" w:rsidRPr="00B32D7A">
        <w:t>1</w:t>
      </w:r>
      <w:r w:rsidR="00174950" w:rsidRPr="00B32D7A">
        <w:t xml:space="preserve"> Technical and scientific development factors</w:t>
      </w:r>
      <w:bookmarkEnd w:id="1417"/>
    </w:p>
    <w:p w:rsidR="00174950" w:rsidRPr="00B32D7A" w:rsidRDefault="00174950" w:rsidP="00B0732B">
      <w:pPr>
        <w:spacing w:line="360" w:lineRule="auto"/>
        <w:contextualSpacing/>
        <w:jc w:val="both"/>
        <w:rPr>
          <w:b/>
          <w:lang w:val="en-US"/>
        </w:rPr>
      </w:pPr>
    </w:p>
    <w:p w:rsidR="005D4C19" w:rsidRPr="00B32D7A" w:rsidRDefault="005D4C19" w:rsidP="00B0732B">
      <w:pPr>
        <w:spacing w:line="360" w:lineRule="auto"/>
        <w:contextualSpacing/>
        <w:jc w:val="both"/>
        <w:outlineLvl w:val="2"/>
        <w:rPr>
          <w:lang w:val="en-US"/>
        </w:rPr>
      </w:pPr>
      <w:bookmarkStart w:id="1418" w:name="_Toc339974462"/>
      <w:bookmarkStart w:id="1419" w:name="_Toc339977070"/>
      <w:bookmarkStart w:id="1420" w:name="_Toc340160277"/>
      <w:bookmarkStart w:id="1421" w:name="_Toc340239434"/>
      <w:bookmarkStart w:id="1422" w:name="_Toc340400328"/>
      <w:bookmarkStart w:id="1423" w:name="_Toc340409506"/>
      <w:bookmarkStart w:id="1424" w:name="_Toc340417410"/>
      <w:bookmarkStart w:id="1425" w:name="_Toc340418005"/>
      <w:bookmarkStart w:id="1426" w:name="_Toc341031620"/>
      <w:bookmarkStart w:id="1427" w:name="_Toc341091049"/>
      <w:bookmarkStart w:id="1428" w:name="_Toc348365963"/>
      <w:bookmarkStart w:id="1429" w:name="_Toc349126040"/>
      <w:bookmarkStart w:id="1430" w:name="_Toc350003946"/>
      <w:bookmarkStart w:id="1431" w:name="_Toc352840777"/>
      <w:bookmarkStart w:id="1432" w:name="_Toc353957295"/>
      <w:r w:rsidRPr="00B32D7A">
        <w:rPr>
          <w:lang w:val="en-US"/>
        </w:rPr>
        <w:t xml:space="preserve">Technical and scientific development factors are very important for each company. As </w:t>
      </w:r>
      <w:proofErr w:type="spellStart"/>
      <w:proofErr w:type="gramStart"/>
      <w:r w:rsidRPr="00B32D7A">
        <w:rPr>
          <w:lang w:val="en-US"/>
        </w:rPr>
        <w:t>a</w:t>
      </w:r>
      <w:proofErr w:type="spellEnd"/>
      <w:proofErr w:type="gramEnd"/>
      <w:r w:rsidRPr="00B32D7A">
        <w:rPr>
          <w:lang w:val="en-US"/>
        </w:rPr>
        <w:t xml:space="preserve"> important activity for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I have made up the table with offensive and defensive factors of company.</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r w:rsidRPr="00B32D7A">
        <w:rPr>
          <w:lang w:val="en-US"/>
        </w:rPr>
        <w:t xml:space="preserve"> </w:t>
      </w:r>
    </w:p>
    <w:p w:rsidR="00993227" w:rsidRPr="00B32D7A" w:rsidRDefault="00993227" w:rsidP="00B0732B">
      <w:pPr>
        <w:spacing w:line="360" w:lineRule="auto"/>
        <w:contextualSpacing/>
        <w:jc w:val="both"/>
        <w:outlineLvl w:val="2"/>
        <w:rPr>
          <w:lang w:val="en-US"/>
        </w:rPr>
      </w:pPr>
    </w:p>
    <w:p w:rsidR="005D4C19" w:rsidRPr="00B32D7A" w:rsidRDefault="000E39AC" w:rsidP="00B0732B">
      <w:pPr>
        <w:pStyle w:val="Citace1"/>
        <w:spacing w:before="0" w:after="0"/>
        <w:contextualSpacing/>
        <w:jc w:val="both"/>
        <w:rPr>
          <w:rFonts w:ascii="Times New Roman" w:hAnsi="Times New Roman"/>
          <w:color w:val="auto"/>
          <w:szCs w:val="24"/>
          <w:lang w:val="en-US"/>
        </w:rPr>
      </w:pPr>
      <w:r w:rsidRPr="00B32D7A">
        <w:rPr>
          <w:rFonts w:ascii="Times New Roman" w:hAnsi="Times New Roman"/>
          <w:color w:val="auto"/>
          <w:szCs w:val="24"/>
          <w:lang w:val="en-US"/>
        </w:rPr>
        <w:t>Table</w:t>
      </w:r>
      <w:r w:rsidR="005D4C19" w:rsidRPr="00B32D7A">
        <w:rPr>
          <w:rFonts w:ascii="Times New Roman" w:hAnsi="Times New Roman"/>
          <w:color w:val="auto"/>
          <w:szCs w:val="24"/>
          <w:lang w:val="en-US"/>
        </w:rPr>
        <w:t xml:space="preserve"> </w:t>
      </w:r>
      <w:r w:rsidR="00E9531A" w:rsidRPr="00B32D7A">
        <w:rPr>
          <w:rFonts w:ascii="Times New Roman" w:hAnsi="Times New Roman"/>
          <w:color w:val="auto"/>
          <w:szCs w:val="24"/>
          <w:lang w:val="en-US"/>
        </w:rPr>
        <w:t>2-</w:t>
      </w:r>
      <w:r w:rsidRPr="00B32D7A">
        <w:rPr>
          <w:rFonts w:ascii="Times New Roman" w:hAnsi="Times New Roman"/>
          <w:color w:val="auto"/>
          <w:szCs w:val="24"/>
          <w:lang w:val="en-US"/>
        </w:rPr>
        <w:t>1</w:t>
      </w:r>
      <w:r w:rsidR="00A613BB">
        <w:rPr>
          <w:rFonts w:ascii="Times New Roman" w:hAnsi="Times New Roman"/>
          <w:color w:val="auto"/>
          <w:szCs w:val="24"/>
          <w:lang w:val="en-US"/>
        </w:rPr>
        <w:t>5</w:t>
      </w:r>
      <w:r w:rsidR="005D4C19" w:rsidRPr="00B32D7A">
        <w:rPr>
          <w:rFonts w:ascii="Times New Roman" w:hAnsi="Times New Roman"/>
          <w:color w:val="auto"/>
          <w:szCs w:val="24"/>
          <w:lang w:val="en-US"/>
        </w:rPr>
        <w:t>: Offensive and defensive factors</w:t>
      </w:r>
    </w:p>
    <w:tbl>
      <w:tblPr>
        <w:tblStyle w:val="Mkatabulky"/>
        <w:tblW w:w="0" w:type="auto"/>
        <w:tblLook w:val="04A0" w:firstRow="1" w:lastRow="0" w:firstColumn="1" w:lastColumn="0" w:noHBand="0" w:noVBand="1"/>
      </w:tblPr>
      <w:tblGrid>
        <w:gridCol w:w="2975"/>
        <w:gridCol w:w="2976"/>
        <w:gridCol w:w="2976"/>
      </w:tblGrid>
      <w:tr w:rsidR="005D4C19" w:rsidRPr="00B32D7A" w:rsidTr="00174950">
        <w:tc>
          <w:tcPr>
            <w:tcW w:w="2975" w:type="dxa"/>
          </w:tcPr>
          <w:p w:rsidR="005D4C19" w:rsidRPr="00B32D7A" w:rsidRDefault="005D4C19" w:rsidP="00B0732B">
            <w:pPr>
              <w:spacing w:line="360" w:lineRule="auto"/>
              <w:contextualSpacing/>
              <w:jc w:val="both"/>
              <w:outlineLvl w:val="2"/>
              <w:rPr>
                <w:lang w:val="en-US"/>
              </w:rPr>
            </w:pPr>
          </w:p>
        </w:tc>
        <w:tc>
          <w:tcPr>
            <w:tcW w:w="2976" w:type="dxa"/>
          </w:tcPr>
          <w:p w:rsidR="005D4C19" w:rsidRPr="00B32D7A" w:rsidRDefault="005D4C19" w:rsidP="00B0732B">
            <w:pPr>
              <w:spacing w:line="360" w:lineRule="auto"/>
              <w:contextualSpacing/>
              <w:jc w:val="both"/>
              <w:outlineLvl w:val="2"/>
              <w:rPr>
                <w:b/>
                <w:lang w:val="en-US"/>
              </w:rPr>
            </w:pPr>
            <w:bookmarkStart w:id="1433" w:name="_Toc339974463"/>
            <w:bookmarkStart w:id="1434" w:name="_Toc339977071"/>
            <w:bookmarkStart w:id="1435" w:name="_Toc340160278"/>
            <w:bookmarkStart w:id="1436" w:name="_Toc340239435"/>
            <w:bookmarkStart w:id="1437" w:name="_Toc340400329"/>
            <w:bookmarkStart w:id="1438" w:name="_Toc340409507"/>
            <w:bookmarkStart w:id="1439" w:name="_Toc340417411"/>
            <w:bookmarkStart w:id="1440" w:name="_Toc340418006"/>
            <w:bookmarkStart w:id="1441" w:name="_Toc341031621"/>
            <w:bookmarkStart w:id="1442" w:name="_Toc341091050"/>
            <w:bookmarkStart w:id="1443" w:name="_Toc348365964"/>
            <w:bookmarkStart w:id="1444" w:name="_Toc349126041"/>
            <w:bookmarkStart w:id="1445" w:name="_Toc350003947"/>
            <w:bookmarkStart w:id="1446" w:name="_Toc352840778"/>
            <w:bookmarkStart w:id="1447" w:name="_Toc353957296"/>
            <w:r w:rsidRPr="00B32D7A">
              <w:rPr>
                <w:b/>
                <w:lang w:val="en-US"/>
              </w:rPr>
              <w:t>Offensive</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tc>
        <w:tc>
          <w:tcPr>
            <w:tcW w:w="2976" w:type="dxa"/>
          </w:tcPr>
          <w:p w:rsidR="005D4C19" w:rsidRPr="00B32D7A" w:rsidRDefault="005D4C19" w:rsidP="00B0732B">
            <w:pPr>
              <w:spacing w:line="360" w:lineRule="auto"/>
              <w:contextualSpacing/>
              <w:jc w:val="both"/>
              <w:outlineLvl w:val="2"/>
              <w:rPr>
                <w:b/>
                <w:lang w:val="en-US"/>
              </w:rPr>
            </w:pPr>
            <w:bookmarkStart w:id="1448" w:name="_Toc339974464"/>
            <w:bookmarkStart w:id="1449" w:name="_Toc339977072"/>
            <w:bookmarkStart w:id="1450" w:name="_Toc340160279"/>
            <w:bookmarkStart w:id="1451" w:name="_Toc340239436"/>
            <w:bookmarkStart w:id="1452" w:name="_Toc340400330"/>
            <w:bookmarkStart w:id="1453" w:name="_Toc340409508"/>
            <w:bookmarkStart w:id="1454" w:name="_Toc340417412"/>
            <w:bookmarkStart w:id="1455" w:name="_Toc340418007"/>
            <w:bookmarkStart w:id="1456" w:name="_Toc341031622"/>
            <w:bookmarkStart w:id="1457" w:name="_Toc341091051"/>
            <w:bookmarkStart w:id="1458" w:name="_Toc348365965"/>
            <w:bookmarkStart w:id="1459" w:name="_Toc349126042"/>
            <w:bookmarkStart w:id="1460" w:name="_Toc350003948"/>
            <w:bookmarkStart w:id="1461" w:name="_Toc352840779"/>
            <w:bookmarkStart w:id="1462" w:name="_Toc353957297"/>
            <w:r w:rsidRPr="00B32D7A">
              <w:rPr>
                <w:b/>
                <w:lang w:val="en-US"/>
              </w:rPr>
              <w:t>Defensive</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tc>
      </w:tr>
      <w:tr w:rsidR="005D4C19" w:rsidRPr="00B32D7A" w:rsidTr="00174950">
        <w:tc>
          <w:tcPr>
            <w:tcW w:w="2975" w:type="dxa"/>
          </w:tcPr>
          <w:p w:rsidR="005D4C19" w:rsidRPr="00B32D7A" w:rsidRDefault="005D4C19" w:rsidP="00B0732B">
            <w:pPr>
              <w:spacing w:line="360" w:lineRule="auto"/>
              <w:contextualSpacing/>
              <w:jc w:val="both"/>
              <w:outlineLvl w:val="2"/>
              <w:rPr>
                <w:lang w:val="en-US"/>
              </w:rPr>
            </w:pPr>
            <w:bookmarkStart w:id="1463" w:name="_Toc339974465"/>
            <w:bookmarkStart w:id="1464" w:name="_Toc339977073"/>
            <w:bookmarkStart w:id="1465" w:name="_Toc340160280"/>
            <w:bookmarkStart w:id="1466" w:name="_Toc340239437"/>
            <w:bookmarkStart w:id="1467" w:name="_Toc340400331"/>
            <w:bookmarkStart w:id="1468" w:name="_Toc340409509"/>
            <w:bookmarkStart w:id="1469" w:name="_Toc340417413"/>
            <w:bookmarkStart w:id="1470" w:name="_Toc340418008"/>
            <w:bookmarkStart w:id="1471" w:name="_Toc341031623"/>
            <w:bookmarkStart w:id="1472" w:name="_Toc341091052"/>
            <w:bookmarkStart w:id="1473" w:name="_Toc348365966"/>
            <w:bookmarkStart w:id="1474" w:name="_Toc349126043"/>
            <w:bookmarkStart w:id="1475" w:name="_Toc350003949"/>
            <w:bookmarkStart w:id="1476" w:name="_Toc352840780"/>
            <w:bookmarkStart w:id="1477" w:name="_Toc353957298"/>
            <w:r w:rsidRPr="00B32D7A">
              <w:rPr>
                <w:lang w:val="en-US"/>
              </w:rPr>
              <w:t>Product character and company process character</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tc>
        <w:tc>
          <w:tcPr>
            <w:tcW w:w="2976" w:type="dxa"/>
          </w:tcPr>
          <w:p w:rsidR="005D4C19" w:rsidRPr="00B32D7A" w:rsidRDefault="005D4C19" w:rsidP="00B0732B">
            <w:pPr>
              <w:spacing w:line="360" w:lineRule="auto"/>
              <w:contextualSpacing/>
              <w:jc w:val="both"/>
              <w:outlineLvl w:val="2"/>
              <w:rPr>
                <w:lang w:val="en-US"/>
              </w:rPr>
            </w:pPr>
            <w:bookmarkStart w:id="1478" w:name="_Toc339974466"/>
            <w:bookmarkStart w:id="1479" w:name="_Toc339977074"/>
            <w:bookmarkStart w:id="1480" w:name="_Toc340160281"/>
            <w:bookmarkStart w:id="1481" w:name="_Toc340239438"/>
            <w:bookmarkStart w:id="1482" w:name="_Toc340400332"/>
            <w:bookmarkStart w:id="1483" w:name="_Toc340409510"/>
            <w:bookmarkStart w:id="1484" w:name="_Toc340417414"/>
            <w:bookmarkStart w:id="1485" w:name="_Toc340418009"/>
            <w:bookmarkStart w:id="1486" w:name="_Toc341031624"/>
            <w:bookmarkStart w:id="1487" w:name="_Toc341091053"/>
            <w:bookmarkStart w:id="1488" w:name="_Toc348365967"/>
            <w:bookmarkStart w:id="1489" w:name="_Toc349126044"/>
            <w:bookmarkStart w:id="1490" w:name="_Toc350003950"/>
            <w:bookmarkStart w:id="1491" w:name="_Toc352840781"/>
            <w:bookmarkStart w:id="1492" w:name="_Toc353957299"/>
            <w:r w:rsidRPr="00B32D7A">
              <w:rPr>
                <w:lang w:val="en-US"/>
              </w:rPr>
              <w:t>The company offers some new products/services anyway is under high competition</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tc>
        <w:tc>
          <w:tcPr>
            <w:tcW w:w="2976" w:type="dxa"/>
          </w:tcPr>
          <w:p w:rsidR="005D4C19" w:rsidRPr="00B32D7A" w:rsidRDefault="005D4C19" w:rsidP="00B0732B">
            <w:pPr>
              <w:spacing w:line="360" w:lineRule="auto"/>
              <w:contextualSpacing/>
              <w:jc w:val="both"/>
              <w:outlineLvl w:val="2"/>
              <w:rPr>
                <w:lang w:val="en-US"/>
              </w:rPr>
            </w:pPr>
            <w:bookmarkStart w:id="1493" w:name="_Toc339974467"/>
            <w:bookmarkStart w:id="1494" w:name="_Toc339977075"/>
            <w:bookmarkStart w:id="1495" w:name="_Toc340160282"/>
            <w:bookmarkStart w:id="1496" w:name="_Toc340239439"/>
            <w:bookmarkStart w:id="1497" w:name="_Toc340400333"/>
            <w:bookmarkStart w:id="1498" w:name="_Toc340409511"/>
            <w:bookmarkStart w:id="1499" w:name="_Toc340417415"/>
            <w:bookmarkStart w:id="1500" w:name="_Toc340418010"/>
            <w:bookmarkStart w:id="1501" w:name="_Toc341031625"/>
            <w:bookmarkStart w:id="1502" w:name="_Toc341091054"/>
            <w:bookmarkStart w:id="1503" w:name="_Toc348365968"/>
            <w:bookmarkStart w:id="1504" w:name="_Toc349126045"/>
            <w:bookmarkStart w:id="1505" w:name="_Toc350003951"/>
            <w:bookmarkStart w:id="1506" w:name="_Toc352840782"/>
            <w:bookmarkStart w:id="1507" w:name="_Toc353957300"/>
            <w:r w:rsidRPr="00B32D7A">
              <w:rPr>
                <w:lang w:val="en-US"/>
              </w:rPr>
              <w:t>The company does its best to innovative all the products/services.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r w:rsidRPr="00B32D7A">
              <w:rPr>
                <w:lang w:val="en-US"/>
              </w:rPr>
              <w:t xml:space="preserve"> </w:t>
            </w:r>
          </w:p>
        </w:tc>
      </w:tr>
      <w:tr w:rsidR="005D4C19" w:rsidRPr="00B32D7A" w:rsidTr="00174950">
        <w:tc>
          <w:tcPr>
            <w:tcW w:w="2975" w:type="dxa"/>
          </w:tcPr>
          <w:p w:rsidR="005D4C19" w:rsidRPr="00B32D7A" w:rsidRDefault="005D4C19" w:rsidP="00B0732B">
            <w:pPr>
              <w:spacing w:line="360" w:lineRule="auto"/>
              <w:contextualSpacing/>
              <w:jc w:val="both"/>
              <w:outlineLvl w:val="2"/>
              <w:rPr>
                <w:lang w:val="en-US"/>
              </w:rPr>
            </w:pPr>
            <w:bookmarkStart w:id="1508" w:name="_Toc339974468"/>
            <w:bookmarkStart w:id="1509" w:name="_Toc339977076"/>
            <w:bookmarkStart w:id="1510" w:name="_Toc340160283"/>
            <w:bookmarkStart w:id="1511" w:name="_Toc340239440"/>
            <w:bookmarkStart w:id="1512" w:name="_Toc340400334"/>
            <w:bookmarkStart w:id="1513" w:name="_Toc340409512"/>
            <w:bookmarkStart w:id="1514" w:name="_Toc340417416"/>
            <w:bookmarkStart w:id="1515" w:name="_Toc340418011"/>
            <w:bookmarkStart w:id="1516" w:name="_Toc341031626"/>
            <w:bookmarkStart w:id="1517" w:name="_Toc341091055"/>
            <w:bookmarkStart w:id="1518" w:name="_Toc348365969"/>
            <w:bookmarkStart w:id="1519" w:name="_Toc349126046"/>
            <w:bookmarkStart w:id="1520" w:name="_Toc350003952"/>
            <w:bookmarkStart w:id="1521" w:name="_Toc352840783"/>
            <w:bookmarkStart w:id="1522" w:name="_Toc353957301"/>
            <w:r w:rsidRPr="00B32D7A">
              <w:rPr>
                <w:lang w:val="en-US"/>
              </w:rPr>
              <w:t>Product development</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tc>
        <w:tc>
          <w:tcPr>
            <w:tcW w:w="2976" w:type="dxa"/>
          </w:tcPr>
          <w:p w:rsidR="005D4C19" w:rsidRPr="00B32D7A" w:rsidRDefault="005D4C19" w:rsidP="00B0732B">
            <w:pPr>
              <w:spacing w:line="360" w:lineRule="auto"/>
              <w:contextualSpacing/>
              <w:jc w:val="both"/>
              <w:outlineLvl w:val="2"/>
              <w:rPr>
                <w:lang w:val="en-US"/>
              </w:rPr>
            </w:pPr>
          </w:p>
        </w:tc>
        <w:tc>
          <w:tcPr>
            <w:tcW w:w="2976" w:type="dxa"/>
          </w:tcPr>
          <w:p w:rsidR="005D4C19" w:rsidRPr="00B32D7A" w:rsidRDefault="005D4C19" w:rsidP="00B0732B">
            <w:pPr>
              <w:spacing w:line="360" w:lineRule="auto"/>
              <w:contextualSpacing/>
              <w:jc w:val="both"/>
              <w:outlineLvl w:val="2"/>
              <w:rPr>
                <w:lang w:val="en-US"/>
              </w:rPr>
            </w:pPr>
            <w:bookmarkStart w:id="1523" w:name="_Toc339974469"/>
            <w:bookmarkStart w:id="1524" w:name="_Toc339977077"/>
            <w:bookmarkStart w:id="1525" w:name="_Toc340160284"/>
            <w:bookmarkStart w:id="1526" w:name="_Toc340239441"/>
            <w:bookmarkStart w:id="1527" w:name="_Toc340400335"/>
            <w:bookmarkStart w:id="1528" w:name="_Toc340409513"/>
            <w:bookmarkStart w:id="1529" w:name="_Toc340417417"/>
            <w:bookmarkStart w:id="1530" w:name="_Toc340418012"/>
            <w:bookmarkStart w:id="1531" w:name="_Toc341031627"/>
            <w:bookmarkStart w:id="1532" w:name="_Toc341091056"/>
            <w:bookmarkStart w:id="1533" w:name="_Toc348365970"/>
            <w:bookmarkStart w:id="1534" w:name="_Toc349126047"/>
            <w:bookmarkStart w:id="1535" w:name="_Toc350003953"/>
            <w:bookmarkStart w:id="1536" w:name="_Toc352840784"/>
            <w:bookmarkStart w:id="1537" w:name="_Toc353957302"/>
            <w:r w:rsidRPr="00B32D7A">
              <w:rPr>
                <w:lang w:val="en-US"/>
              </w:rPr>
              <w:t>High accent to the expanse of capacity</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tc>
      </w:tr>
      <w:tr w:rsidR="005D4C19" w:rsidRPr="00B32D7A" w:rsidTr="00174950">
        <w:tc>
          <w:tcPr>
            <w:tcW w:w="2975" w:type="dxa"/>
          </w:tcPr>
          <w:p w:rsidR="005D4C19" w:rsidRPr="00B32D7A" w:rsidRDefault="005D4C19" w:rsidP="00B0732B">
            <w:pPr>
              <w:spacing w:line="360" w:lineRule="auto"/>
              <w:contextualSpacing/>
              <w:jc w:val="both"/>
              <w:outlineLvl w:val="2"/>
              <w:rPr>
                <w:lang w:val="en-US"/>
              </w:rPr>
            </w:pPr>
            <w:bookmarkStart w:id="1538" w:name="_Toc339974470"/>
            <w:bookmarkStart w:id="1539" w:name="_Toc339977078"/>
            <w:bookmarkStart w:id="1540" w:name="_Toc340160285"/>
            <w:bookmarkStart w:id="1541" w:name="_Toc340239442"/>
            <w:bookmarkStart w:id="1542" w:name="_Toc340400336"/>
            <w:bookmarkStart w:id="1543" w:name="_Toc340409514"/>
            <w:bookmarkStart w:id="1544" w:name="_Toc340417418"/>
            <w:bookmarkStart w:id="1545" w:name="_Toc340418013"/>
            <w:bookmarkStart w:id="1546" w:name="_Toc341031628"/>
            <w:bookmarkStart w:id="1547" w:name="_Toc341091057"/>
            <w:bookmarkStart w:id="1548" w:name="_Toc348365971"/>
            <w:bookmarkStart w:id="1549" w:name="_Toc349126048"/>
            <w:bookmarkStart w:id="1550" w:name="_Toc350003954"/>
            <w:bookmarkStart w:id="1551" w:name="_Toc352840785"/>
            <w:bookmarkStart w:id="1552" w:name="_Toc353957303"/>
            <w:r w:rsidRPr="00B32D7A">
              <w:rPr>
                <w:lang w:val="en-US"/>
              </w:rPr>
              <w:t>Offer</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tc>
        <w:tc>
          <w:tcPr>
            <w:tcW w:w="2976" w:type="dxa"/>
          </w:tcPr>
          <w:p w:rsidR="005D4C19" w:rsidRPr="00B32D7A" w:rsidRDefault="005D4C19" w:rsidP="00B0732B">
            <w:pPr>
              <w:spacing w:line="360" w:lineRule="auto"/>
              <w:contextualSpacing/>
              <w:jc w:val="both"/>
              <w:outlineLvl w:val="2"/>
              <w:rPr>
                <w:lang w:val="en-US"/>
              </w:rPr>
            </w:pPr>
            <w:bookmarkStart w:id="1553" w:name="_Toc339974471"/>
            <w:bookmarkStart w:id="1554" w:name="_Toc339977079"/>
            <w:bookmarkStart w:id="1555" w:name="_Toc340160286"/>
            <w:bookmarkStart w:id="1556" w:name="_Toc340239443"/>
            <w:bookmarkStart w:id="1557" w:name="_Toc340400337"/>
            <w:bookmarkStart w:id="1558" w:name="_Toc340409515"/>
            <w:bookmarkStart w:id="1559" w:name="_Toc340417419"/>
            <w:bookmarkStart w:id="1560" w:name="_Toc340418014"/>
            <w:bookmarkStart w:id="1561" w:name="_Toc341031629"/>
            <w:bookmarkStart w:id="1562" w:name="_Toc341091058"/>
            <w:bookmarkStart w:id="1563" w:name="_Toc348365972"/>
            <w:bookmarkStart w:id="1564" w:name="_Toc349126049"/>
            <w:bookmarkStart w:id="1565" w:name="_Toc350003955"/>
            <w:bookmarkStart w:id="1566" w:name="_Toc352840786"/>
            <w:bookmarkStart w:id="1567" w:name="_Toc353957304"/>
            <w:r w:rsidRPr="00B32D7A">
              <w:rPr>
                <w:lang w:val="en-US"/>
              </w:rPr>
              <w:t>Company expanses the branches.</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r w:rsidRPr="00B32D7A">
              <w:rPr>
                <w:lang w:val="en-US"/>
              </w:rPr>
              <w:t xml:space="preserve"> </w:t>
            </w:r>
          </w:p>
        </w:tc>
        <w:tc>
          <w:tcPr>
            <w:tcW w:w="2976" w:type="dxa"/>
          </w:tcPr>
          <w:p w:rsidR="005D4C19" w:rsidRPr="00B32D7A" w:rsidRDefault="005D4C19" w:rsidP="00B0732B">
            <w:pPr>
              <w:spacing w:line="360" w:lineRule="auto"/>
              <w:contextualSpacing/>
              <w:jc w:val="both"/>
              <w:outlineLvl w:val="2"/>
              <w:rPr>
                <w:lang w:val="en-US"/>
              </w:rPr>
            </w:pPr>
          </w:p>
        </w:tc>
      </w:tr>
      <w:tr w:rsidR="005D4C19" w:rsidRPr="00B32D7A" w:rsidTr="00174950">
        <w:tc>
          <w:tcPr>
            <w:tcW w:w="2975" w:type="dxa"/>
          </w:tcPr>
          <w:p w:rsidR="005D4C19" w:rsidRPr="00B32D7A" w:rsidRDefault="005D4C19" w:rsidP="00B0732B">
            <w:pPr>
              <w:spacing w:line="360" w:lineRule="auto"/>
              <w:contextualSpacing/>
              <w:jc w:val="both"/>
              <w:outlineLvl w:val="2"/>
              <w:rPr>
                <w:lang w:val="en-US"/>
              </w:rPr>
            </w:pPr>
            <w:bookmarkStart w:id="1568" w:name="_Toc339974472"/>
            <w:bookmarkStart w:id="1569" w:name="_Toc339977080"/>
            <w:bookmarkStart w:id="1570" w:name="_Toc340160287"/>
            <w:bookmarkStart w:id="1571" w:name="_Toc340239444"/>
            <w:bookmarkStart w:id="1572" w:name="_Toc340400338"/>
            <w:bookmarkStart w:id="1573" w:name="_Toc340409516"/>
            <w:bookmarkStart w:id="1574" w:name="_Toc340417420"/>
            <w:bookmarkStart w:id="1575" w:name="_Toc340418015"/>
            <w:bookmarkStart w:id="1576" w:name="_Toc341031630"/>
            <w:bookmarkStart w:id="1577" w:name="_Toc341091059"/>
            <w:bookmarkStart w:id="1578" w:name="_Toc348365973"/>
            <w:bookmarkStart w:id="1579" w:name="_Toc349126050"/>
            <w:bookmarkStart w:id="1580" w:name="_Toc350003956"/>
            <w:bookmarkStart w:id="1581" w:name="_Toc352840787"/>
            <w:bookmarkStart w:id="1582" w:name="_Toc353957305"/>
            <w:r w:rsidRPr="00B32D7A">
              <w:rPr>
                <w:lang w:val="en-US"/>
              </w:rPr>
              <w:t>External environment</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tc>
        <w:tc>
          <w:tcPr>
            <w:tcW w:w="2976" w:type="dxa"/>
          </w:tcPr>
          <w:p w:rsidR="005D4C19" w:rsidRPr="00B32D7A" w:rsidRDefault="005D4C19" w:rsidP="00B0732B">
            <w:pPr>
              <w:spacing w:line="360" w:lineRule="auto"/>
              <w:contextualSpacing/>
              <w:jc w:val="both"/>
              <w:outlineLvl w:val="2"/>
              <w:rPr>
                <w:lang w:val="en-US"/>
              </w:rPr>
            </w:pPr>
            <w:bookmarkStart w:id="1583" w:name="_Toc340160288"/>
            <w:bookmarkStart w:id="1584" w:name="_Toc340239445"/>
            <w:bookmarkStart w:id="1585" w:name="_Toc340400339"/>
            <w:bookmarkStart w:id="1586" w:name="_Toc340409517"/>
            <w:bookmarkStart w:id="1587" w:name="_Toc340417421"/>
            <w:bookmarkStart w:id="1588" w:name="_Toc340418016"/>
            <w:bookmarkStart w:id="1589" w:name="_Toc341031631"/>
            <w:bookmarkStart w:id="1590" w:name="_Toc341091060"/>
            <w:bookmarkStart w:id="1591" w:name="_Toc348365974"/>
            <w:bookmarkStart w:id="1592" w:name="_Toc349126051"/>
            <w:bookmarkStart w:id="1593" w:name="_Toc350003957"/>
            <w:bookmarkStart w:id="1594" w:name="_Toc352840788"/>
            <w:bookmarkStart w:id="1595" w:name="_Toc353957306"/>
            <w:r w:rsidRPr="00B32D7A">
              <w:rPr>
                <w:lang w:val="en-US"/>
              </w:rPr>
              <w:t>Proactive</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p>
        </w:tc>
        <w:tc>
          <w:tcPr>
            <w:tcW w:w="2976" w:type="dxa"/>
          </w:tcPr>
          <w:p w:rsidR="005D4C19" w:rsidRPr="00B32D7A" w:rsidRDefault="005D4C19" w:rsidP="00B0732B">
            <w:pPr>
              <w:spacing w:line="360" w:lineRule="auto"/>
              <w:contextualSpacing/>
              <w:jc w:val="both"/>
              <w:outlineLvl w:val="2"/>
              <w:rPr>
                <w:lang w:val="en-US"/>
              </w:rPr>
            </w:pPr>
          </w:p>
        </w:tc>
      </w:tr>
    </w:tbl>
    <w:p w:rsidR="005D4C19" w:rsidRPr="00B32D7A" w:rsidRDefault="005D4C19" w:rsidP="00B0732B">
      <w:pPr>
        <w:spacing w:line="360" w:lineRule="auto"/>
        <w:contextualSpacing/>
        <w:jc w:val="both"/>
        <w:outlineLvl w:val="2"/>
        <w:rPr>
          <w:sz w:val="20"/>
          <w:szCs w:val="20"/>
          <w:lang w:val="en-US"/>
        </w:rPr>
      </w:pPr>
      <w:bookmarkStart w:id="1596" w:name="_Toc340160289"/>
      <w:bookmarkStart w:id="1597" w:name="_Toc340239446"/>
      <w:bookmarkStart w:id="1598" w:name="_Toc340400340"/>
      <w:bookmarkStart w:id="1599" w:name="_Toc340409518"/>
      <w:bookmarkStart w:id="1600" w:name="_Toc340417422"/>
      <w:bookmarkStart w:id="1601" w:name="_Toc340418017"/>
      <w:bookmarkStart w:id="1602" w:name="_Toc341031632"/>
      <w:bookmarkStart w:id="1603" w:name="_Toc341091061"/>
      <w:bookmarkStart w:id="1604" w:name="_Toc348365975"/>
      <w:bookmarkStart w:id="1605" w:name="_Toc349126052"/>
      <w:bookmarkStart w:id="1606" w:name="_Toc350003958"/>
      <w:bookmarkStart w:id="1607" w:name="_Toc352840789"/>
      <w:bookmarkStart w:id="1608" w:name="_Toc353957307"/>
      <w:r w:rsidRPr="00B32D7A">
        <w:rPr>
          <w:sz w:val="20"/>
          <w:szCs w:val="20"/>
          <w:lang w:val="en-US"/>
        </w:rPr>
        <w:t>Source: (realized by my own).</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rsidR="005D4C19" w:rsidRPr="00B32D7A" w:rsidRDefault="005D4C19" w:rsidP="00B0732B">
      <w:pPr>
        <w:spacing w:line="360" w:lineRule="auto"/>
        <w:contextualSpacing/>
        <w:jc w:val="both"/>
        <w:outlineLvl w:val="2"/>
        <w:rPr>
          <w:lang w:val="en-US"/>
        </w:rPr>
      </w:pPr>
      <w:bookmarkStart w:id="1609" w:name="_Toc340160290"/>
      <w:bookmarkStart w:id="1610" w:name="_Toc340239447"/>
      <w:bookmarkStart w:id="1611" w:name="_Toc340400341"/>
      <w:bookmarkStart w:id="1612" w:name="_Toc340409519"/>
      <w:bookmarkStart w:id="1613" w:name="_Toc340417423"/>
      <w:bookmarkStart w:id="1614" w:name="_Toc340418018"/>
    </w:p>
    <w:p w:rsidR="005D4C19" w:rsidRPr="00B32D7A" w:rsidRDefault="005D4C19" w:rsidP="00B0732B">
      <w:pPr>
        <w:spacing w:line="360" w:lineRule="auto"/>
        <w:contextualSpacing/>
        <w:jc w:val="both"/>
        <w:outlineLvl w:val="2"/>
        <w:rPr>
          <w:lang w:val="en-US"/>
        </w:rPr>
      </w:pPr>
    </w:p>
    <w:p w:rsidR="005D4C19" w:rsidRPr="00B32D7A" w:rsidRDefault="005D4C19" w:rsidP="00B0732B">
      <w:pPr>
        <w:spacing w:line="360" w:lineRule="auto"/>
        <w:contextualSpacing/>
        <w:jc w:val="both"/>
        <w:outlineLvl w:val="2"/>
        <w:rPr>
          <w:lang w:val="en-US"/>
        </w:rPr>
      </w:pPr>
    </w:p>
    <w:p w:rsidR="005D4C19" w:rsidRPr="00B32D7A" w:rsidRDefault="005D4C19" w:rsidP="00B0732B">
      <w:pPr>
        <w:spacing w:line="360" w:lineRule="auto"/>
        <w:contextualSpacing/>
        <w:jc w:val="both"/>
        <w:outlineLvl w:val="2"/>
        <w:rPr>
          <w:lang w:val="en-US"/>
        </w:rPr>
      </w:pPr>
      <w:bookmarkStart w:id="1615" w:name="_Toc341031633"/>
      <w:bookmarkStart w:id="1616" w:name="_Toc341091062"/>
      <w:bookmarkStart w:id="1617" w:name="_Toc348365976"/>
      <w:bookmarkStart w:id="1618" w:name="_Toc349126053"/>
      <w:bookmarkStart w:id="1619" w:name="_Toc350003959"/>
      <w:bookmarkStart w:id="1620" w:name="_Toc352840790"/>
      <w:bookmarkStart w:id="1621" w:name="_Toc353957308"/>
      <w:r w:rsidRPr="00B32D7A">
        <w:rPr>
          <w:lang w:val="en-US"/>
        </w:rPr>
        <w:t>The company is huge. This company has a lot of money to invest it to the innovation anyway it is not priority in a specific insurance market. This company could be called as offensive innovator because it tries to offer new products/services, for example mobile application for smartphones. The company invests a lot of money to innovations. New technologies are ensuring by external companies, for example IBM. Employees have to learn new technologies</w:t>
      </w:r>
      <w:r w:rsidR="00E01E94" w:rsidRPr="00B32D7A">
        <w:rPr>
          <w:lang w:val="en-US"/>
        </w:rPr>
        <w:t xml:space="preserve"> what can be difficult</w:t>
      </w:r>
      <w:r w:rsidRPr="00B32D7A">
        <w:rPr>
          <w:lang w:val="en-US"/>
        </w:rPr>
        <w:t xml:space="preserve">. These factors can be marked as </w:t>
      </w:r>
      <w:r w:rsidR="006708E7" w:rsidRPr="00B32D7A">
        <w:rPr>
          <w:lang w:val="en-US"/>
        </w:rPr>
        <w:t>weaknesses</w:t>
      </w:r>
      <w:r w:rsidR="009E0B12" w:rsidRPr="00B32D7A">
        <w:rPr>
          <w:lang w:val="en-US"/>
        </w:rPr>
        <w:t xml:space="preserve"> (</w:t>
      </w:r>
      <w:r w:rsidR="00E01E94" w:rsidRPr="00B32D7A">
        <w:rPr>
          <w:lang w:val="en-US"/>
        </w:rPr>
        <w:t>W</w:t>
      </w:r>
      <w:r w:rsidR="002B1528" w:rsidRPr="00B32D7A">
        <w:rPr>
          <w:lang w:val="en-US"/>
        </w:rPr>
        <w:t>1</w:t>
      </w:r>
      <w:r w:rsidR="00F54889" w:rsidRPr="00B32D7A">
        <w:rPr>
          <w:lang w:val="en-US"/>
        </w:rPr>
        <w:t>4</w:t>
      </w:r>
      <w:r w:rsidR="009E0B12" w:rsidRPr="00B32D7A">
        <w:rPr>
          <w:lang w:val="en-US"/>
        </w:rPr>
        <w:t>)</w:t>
      </w:r>
      <w:r w:rsidRPr="00B32D7A">
        <w:rPr>
          <w:lang w:val="en-US"/>
        </w:rPr>
        <w:t>.</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rsidR="00B27FAB" w:rsidRPr="00B32D7A" w:rsidRDefault="00B27FAB" w:rsidP="00913B79">
      <w:pPr>
        <w:pStyle w:val="Nadpis3"/>
      </w:pPr>
      <w:bookmarkStart w:id="1622" w:name="_Toc353957309"/>
      <w:bookmarkEnd w:id="878"/>
      <w:r w:rsidRPr="00B32D7A">
        <w:lastRenderedPageBreak/>
        <w:t>2.8.1</w:t>
      </w:r>
      <w:r w:rsidR="00CB3286" w:rsidRPr="00B32D7A">
        <w:t>2</w:t>
      </w:r>
      <w:r w:rsidRPr="00B32D7A">
        <w:t xml:space="preserve"> Partial SWOT analysis</w:t>
      </w:r>
      <w:bookmarkEnd w:id="1622"/>
      <w:r w:rsidRPr="00B32D7A">
        <w:t xml:space="preserve"> </w:t>
      </w:r>
    </w:p>
    <w:p w:rsidR="00B27FAB" w:rsidRPr="00B32D7A" w:rsidRDefault="00B27FAB" w:rsidP="00B0732B">
      <w:pPr>
        <w:spacing w:line="360" w:lineRule="auto"/>
        <w:contextualSpacing/>
        <w:jc w:val="both"/>
        <w:rPr>
          <w:sz w:val="18"/>
          <w:szCs w:val="18"/>
          <w:lang w:val="en-US"/>
        </w:rPr>
      </w:pPr>
    </w:p>
    <w:p w:rsidR="00B27FAB" w:rsidRPr="00B32D7A" w:rsidRDefault="00B27FAB" w:rsidP="00B0732B">
      <w:pPr>
        <w:spacing w:line="360" w:lineRule="auto"/>
        <w:contextualSpacing/>
        <w:jc w:val="both"/>
        <w:outlineLvl w:val="2"/>
        <w:rPr>
          <w:lang w:val="en-US"/>
        </w:rPr>
      </w:pPr>
      <w:bookmarkStart w:id="1623" w:name="_Toc340160305"/>
      <w:bookmarkStart w:id="1624" w:name="_Toc340239462"/>
      <w:bookmarkStart w:id="1625" w:name="_Toc340400356"/>
      <w:bookmarkStart w:id="1626" w:name="_Toc340409534"/>
      <w:bookmarkStart w:id="1627" w:name="_Toc340417438"/>
      <w:bookmarkStart w:id="1628" w:name="_Toc340418033"/>
      <w:bookmarkStart w:id="1629" w:name="_Toc341031634"/>
      <w:bookmarkStart w:id="1630" w:name="_Toc341091063"/>
      <w:bookmarkStart w:id="1631" w:name="_Toc348365977"/>
      <w:bookmarkStart w:id="1632" w:name="_Toc349126054"/>
      <w:bookmarkStart w:id="1633" w:name="_Toc350003960"/>
      <w:bookmarkStart w:id="1634" w:name="_Toc352840791"/>
      <w:bookmarkStart w:id="1635" w:name="_Toc353957310"/>
      <w:r w:rsidRPr="00B32D7A">
        <w:rPr>
          <w:lang w:val="en-US"/>
        </w:rPr>
        <w:t xml:space="preserve">Financial analysis shows that company had some financial problems in 2011. The problems were caused by negative world situation in 2011. I have analyzed the situation in 2012 and the situation is getting better and company is completely financial health. Therefore I can put financial analysis to the strengths </w:t>
      </w:r>
      <w:r w:rsidR="002B1528" w:rsidRPr="00B32D7A">
        <w:rPr>
          <w:lang w:val="en-US"/>
        </w:rPr>
        <w:tab/>
      </w:r>
      <w:r w:rsidR="002B1528" w:rsidRPr="00B32D7A">
        <w:rPr>
          <w:lang w:val="en-US"/>
        </w:rPr>
        <w:tab/>
      </w:r>
      <w:r w:rsidR="002B1528" w:rsidRPr="00B32D7A">
        <w:rPr>
          <w:lang w:val="en-US"/>
        </w:rPr>
        <w:tab/>
      </w:r>
      <w:r w:rsidR="002B1528" w:rsidRPr="00B32D7A">
        <w:rPr>
          <w:lang w:val="en-US"/>
        </w:rPr>
        <w:tab/>
      </w:r>
      <w:r w:rsidR="00C63B15" w:rsidRPr="00B32D7A">
        <w:rPr>
          <w:lang w:val="en-US"/>
        </w:rPr>
        <w:t>S</w:t>
      </w:r>
      <w:r w:rsidR="002B1528" w:rsidRPr="00B32D7A">
        <w:rPr>
          <w:lang w:val="en-US"/>
        </w:rPr>
        <w:t>21</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r w:rsidRPr="00B32D7A">
        <w:rPr>
          <w:lang w:val="en-US"/>
        </w:rPr>
        <w:t xml:space="preserve"> </w:t>
      </w:r>
    </w:p>
    <w:p w:rsidR="00715CB3" w:rsidRPr="00B32D7A" w:rsidRDefault="00715CB3" w:rsidP="00B0732B">
      <w:pPr>
        <w:spacing w:line="360" w:lineRule="auto"/>
        <w:contextualSpacing/>
        <w:jc w:val="both"/>
        <w:rPr>
          <w:sz w:val="18"/>
          <w:szCs w:val="18"/>
          <w:lang w:val="en-US"/>
        </w:rPr>
      </w:pPr>
    </w:p>
    <w:p w:rsidR="002B1528" w:rsidRPr="00B32D7A" w:rsidRDefault="002B1528" w:rsidP="00B0732B">
      <w:pPr>
        <w:spacing w:line="360" w:lineRule="auto"/>
        <w:contextualSpacing/>
        <w:jc w:val="both"/>
        <w:outlineLvl w:val="2"/>
        <w:rPr>
          <w:lang w:val="en-US"/>
        </w:rPr>
      </w:pPr>
      <w:bookmarkStart w:id="1636" w:name="_Toc352840792"/>
      <w:bookmarkStart w:id="1637" w:name="_Toc353957311"/>
      <w:r w:rsidRPr="00B32D7A">
        <w:rPr>
          <w:lang w:val="en-US"/>
        </w:rPr>
        <w:t xml:space="preserve">Employees have to learn new technologies what can be difficult. These factors can be marked as weaknesses </w:t>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t>W1</w:t>
      </w:r>
      <w:r w:rsidR="00F54889" w:rsidRPr="00B32D7A">
        <w:rPr>
          <w:lang w:val="en-US"/>
        </w:rPr>
        <w:t>4</w:t>
      </w:r>
      <w:bookmarkEnd w:id="1636"/>
      <w:bookmarkEnd w:id="1637"/>
    </w:p>
    <w:p w:rsidR="00F75CAD" w:rsidRPr="00B32D7A" w:rsidRDefault="00F75CAD" w:rsidP="00B0732B">
      <w:pPr>
        <w:spacing w:line="360" w:lineRule="auto"/>
        <w:contextualSpacing/>
        <w:jc w:val="both"/>
        <w:rPr>
          <w:sz w:val="18"/>
          <w:szCs w:val="18"/>
          <w:lang w:val="en-US"/>
        </w:rPr>
      </w:pPr>
    </w:p>
    <w:p w:rsidR="00F75CAD" w:rsidRPr="00B32D7A" w:rsidRDefault="00F75CAD" w:rsidP="00B0732B">
      <w:pPr>
        <w:spacing w:line="360" w:lineRule="auto"/>
        <w:contextualSpacing/>
        <w:jc w:val="both"/>
        <w:rPr>
          <w:sz w:val="18"/>
          <w:szCs w:val="18"/>
          <w:lang w:val="en-US"/>
        </w:rPr>
      </w:pPr>
    </w:p>
    <w:p w:rsidR="00F75CAD" w:rsidRPr="00B32D7A" w:rsidRDefault="00F75CAD" w:rsidP="00913B79">
      <w:pPr>
        <w:pStyle w:val="Nadpis2"/>
      </w:pPr>
      <w:bookmarkStart w:id="1638" w:name="_Toc353957312"/>
      <w:r w:rsidRPr="00B32D7A">
        <w:t>2.9 Results of research</w:t>
      </w:r>
      <w:bookmarkEnd w:id="1638"/>
    </w:p>
    <w:p w:rsidR="00F75CAD" w:rsidRPr="00B32D7A" w:rsidRDefault="00F75CAD" w:rsidP="00B0732B">
      <w:pPr>
        <w:spacing w:line="360" w:lineRule="auto"/>
        <w:contextualSpacing/>
        <w:jc w:val="both"/>
        <w:rPr>
          <w:sz w:val="18"/>
          <w:szCs w:val="18"/>
          <w:lang w:val="en-US"/>
        </w:rPr>
      </w:pPr>
    </w:p>
    <w:p w:rsidR="002B1528" w:rsidRPr="00B32D7A" w:rsidRDefault="002B1528" w:rsidP="00B0732B">
      <w:pPr>
        <w:spacing w:line="360" w:lineRule="auto"/>
        <w:contextualSpacing/>
        <w:jc w:val="both"/>
        <w:rPr>
          <w:sz w:val="18"/>
          <w:szCs w:val="18"/>
          <w:lang w:val="en-US"/>
        </w:rPr>
      </w:pPr>
    </w:p>
    <w:p w:rsidR="0001680F" w:rsidRPr="00B32D7A" w:rsidRDefault="0001680F" w:rsidP="00B0732B">
      <w:pPr>
        <w:spacing w:line="360" w:lineRule="auto"/>
        <w:contextualSpacing/>
        <w:jc w:val="both"/>
        <w:rPr>
          <w:b/>
          <w:lang w:val="en-AU"/>
        </w:rPr>
      </w:pPr>
      <w:r w:rsidRPr="00B32D7A">
        <w:rPr>
          <w:b/>
          <w:lang w:val="en-AU"/>
        </w:rPr>
        <w:t xml:space="preserve">I have used the qualitative research. I have chosen the </w:t>
      </w:r>
      <w:r w:rsidRPr="00B32D7A">
        <w:rPr>
          <w:b/>
          <w:shd w:val="clear" w:color="auto" w:fill="FFFFFF"/>
          <w:lang w:val="en-US"/>
        </w:rPr>
        <w:t>interview</w:t>
      </w:r>
      <w:r w:rsidRPr="00B32D7A">
        <w:rPr>
          <w:b/>
          <w:lang w:val="en-AU"/>
        </w:rPr>
        <w:t xml:space="preserve"> with using the questionnaire for the research. </w:t>
      </w:r>
    </w:p>
    <w:p w:rsidR="0001680F" w:rsidRPr="00B32D7A" w:rsidRDefault="0001680F" w:rsidP="00B0732B">
      <w:pPr>
        <w:spacing w:line="360" w:lineRule="auto"/>
        <w:contextualSpacing/>
        <w:jc w:val="both"/>
        <w:rPr>
          <w:lang w:val="en-AU"/>
        </w:rPr>
      </w:pPr>
    </w:p>
    <w:p w:rsidR="0001680F" w:rsidRPr="00B32D7A" w:rsidRDefault="0001680F" w:rsidP="00B0732B">
      <w:pPr>
        <w:spacing w:line="360" w:lineRule="auto"/>
        <w:contextualSpacing/>
        <w:jc w:val="both"/>
        <w:rPr>
          <w:shd w:val="clear" w:color="auto" w:fill="FFFFFF"/>
          <w:lang w:val="en-US"/>
        </w:rPr>
      </w:pPr>
      <w:r w:rsidRPr="00B32D7A">
        <w:rPr>
          <w:shd w:val="clear" w:color="auto" w:fill="FFFFFF"/>
          <w:lang w:val="en-US"/>
        </w:rPr>
        <w:t>The chosen method of the research (interview) has been chosen because of my availability, time possibility and possibility of obtaining the correct data. By the reason I think the chosen method was chosen properly.</w:t>
      </w:r>
    </w:p>
    <w:p w:rsidR="0001680F" w:rsidRPr="00B32D7A" w:rsidRDefault="0001680F" w:rsidP="00B0732B">
      <w:pPr>
        <w:spacing w:line="360" w:lineRule="auto"/>
        <w:contextualSpacing/>
        <w:jc w:val="both"/>
        <w:rPr>
          <w:lang w:val="en-AU"/>
        </w:rPr>
      </w:pPr>
    </w:p>
    <w:p w:rsidR="0001680F" w:rsidRPr="00B32D7A" w:rsidRDefault="0001680F" w:rsidP="00B0732B">
      <w:pPr>
        <w:spacing w:line="360" w:lineRule="auto"/>
        <w:contextualSpacing/>
        <w:jc w:val="both"/>
        <w:rPr>
          <w:b/>
          <w:u w:val="single"/>
          <w:lang w:val="en-AU"/>
        </w:rPr>
      </w:pPr>
      <w:r w:rsidRPr="00B32D7A">
        <w:rPr>
          <w:b/>
          <w:u w:val="single"/>
          <w:lang w:val="en-AU"/>
        </w:rPr>
        <w:t>Research results:</w:t>
      </w:r>
    </w:p>
    <w:p w:rsidR="0001680F" w:rsidRPr="00B32D7A" w:rsidRDefault="0001680F" w:rsidP="00B0732B">
      <w:pPr>
        <w:spacing w:line="360" w:lineRule="auto"/>
        <w:contextualSpacing/>
        <w:jc w:val="both"/>
        <w:rPr>
          <w:lang w:val="en-AU"/>
        </w:rPr>
      </w:pPr>
    </w:p>
    <w:p w:rsidR="0001680F" w:rsidRPr="00B32D7A" w:rsidRDefault="0001680F" w:rsidP="00B0732B">
      <w:pPr>
        <w:spacing w:line="360" w:lineRule="auto"/>
        <w:ind w:left="3545" w:hanging="3540"/>
        <w:contextualSpacing/>
        <w:jc w:val="both"/>
        <w:rPr>
          <w:lang w:val="en-AU"/>
        </w:rPr>
      </w:pPr>
      <w:r w:rsidRPr="00B32D7A">
        <w:rPr>
          <w:b/>
          <w:lang w:val="en-AU"/>
        </w:rPr>
        <w:t>Research period:</w:t>
      </w:r>
      <w:r w:rsidRPr="00B32D7A">
        <w:rPr>
          <w:lang w:val="en-AU"/>
        </w:rPr>
        <w:tab/>
        <w:t>Research was realised in the period of August – September, 2012.</w:t>
      </w:r>
    </w:p>
    <w:p w:rsidR="0001680F" w:rsidRPr="00B32D7A" w:rsidRDefault="0001680F" w:rsidP="00B0732B">
      <w:pPr>
        <w:spacing w:line="360" w:lineRule="auto"/>
        <w:contextualSpacing/>
        <w:jc w:val="both"/>
        <w:rPr>
          <w:lang w:val="en-US"/>
        </w:rPr>
      </w:pPr>
      <w:r w:rsidRPr="00B32D7A">
        <w:rPr>
          <w:b/>
          <w:lang w:val="en-US"/>
        </w:rPr>
        <w:t>Number of respondents:</w:t>
      </w:r>
      <w:r w:rsidRPr="00B32D7A">
        <w:rPr>
          <w:lang w:val="en-US"/>
        </w:rPr>
        <w:tab/>
      </w:r>
      <w:r w:rsidRPr="00B32D7A">
        <w:rPr>
          <w:lang w:val="en-US"/>
        </w:rPr>
        <w:tab/>
        <w:t>96 respondents working in the company</w:t>
      </w:r>
    </w:p>
    <w:p w:rsidR="0001680F" w:rsidRPr="00B32D7A" w:rsidRDefault="0001680F" w:rsidP="00B0732B">
      <w:pPr>
        <w:spacing w:line="360" w:lineRule="auto"/>
        <w:contextualSpacing/>
        <w:jc w:val="both"/>
        <w:rPr>
          <w:lang w:val="en-US"/>
        </w:rPr>
      </w:pPr>
      <w:r w:rsidRPr="00B32D7A">
        <w:rPr>
          <w:b/>
          <w:lang w:val="en-US"/>
        </w:rPr>
        <w:t>Number of gained responses:</w:t>
      </w:r>
      <w:r w:rsidRPr="00B32D7A">
        <w:rPr>
          <w:b/>
          <w:lang w:val="en-US"/>
        </w:rPr>
        <w:tab/>
      </w:r>
      <w:r w:rsidRPr="00B32D7A">
        <w:rPr>
          <w:lang w:val="en-US"/>
        </w:rPr>
        <w:t>78</w:t>
      </w:r>
    </w:p>
    <w:p w:rsidR="0001680F" w:rsidRPr="00B32D7A" w:rsidRDefault="0001680F" w:rsidP="00B0732B">
      <w:pPr>
        <w:spacing w:line="360" w:lineRule="auto"/>
        <w:contextualSpacing/>
        <w:jc w:val="both"/>
        <w:rPr>
          <w:lang w:val="en-AU"/>
        </w:rPr>
      </w:pPr>
      <w:r w:rsidRPr="00B32D7A">
        <w:rPr>
          <w:b/>
          <w:lang w:val="en-US"/>
        </w:rPr>
        <w:t>In percent:</w:t>
      </w:r>
      <w:r w:rsidRPr="00B32D7A">
        <w:rPr>
          <w:lang w:val="en-US"/>
        </w:rPr>
        <w:tab/>
      </w:r>
      <w:r w:rsidRPr="00B32D7A">
        <w:rPr>
          <w:lang w:val="en-US"/>
        </w:rPr>
        <w:tab/>
      </w:r>
      <w:r w:rsidRPr="00B32D7A">
        <w:rPr>
          <w:lang w:val="en-US"/>
        </w:rPr>
        <w:tab/>
      </w:r>
      <w:r w:rsidRPr="00B32D7A">
        <w:rPr>
          <w:lang w:val="en-US"/>
        </w:rPr>
        <w:tab/>
        <w:t>81</w:t>
      </w:r>
      <w:proofErr w:type="gramStart"/>
      <w:r w:rsidRPr="00B32D7A">
        <w:rPr>
          <w:lang w:val="en-US"/>
        </w:rPr>
        <w:t>,25</w:t>
      </w:r>
      <w:proofErr w:type="gramEnd"/>
      <w:r w:rsidRPr="00B32D7A">
        <w:rPr>
          <w:lang w:val="en-US"/>
        </w:rPr>
        <w:t xml:space="preserve"> %</w:t>
      </w:r>
    </w:p>
    <w:p w:rsidR="0001680F" w:rsidRPr="00B32D7A" w:rsidRDefault="0001680F" w:rsidP="00B0732B">
      <w:pPr>
        <w:spacing w:line="360" w:lineRule="auto"/>
        <w:contextualSpacing/>
        <w:jc w:val="both"/>
        <w:rPr>
          <w:b/>
          <w:lang w:val="en-AU"/>
        </w:rPr>
      </w:pPr>
    </w:p>
    <w:p w:rsidR="0001680F" w:rsidRPr="00B32D7A" w:rsidRDefault="0001680F" w:rsidP="00B0732B">
      <w:pPr>
        <w:spacing w:line="360" w:lineRule="auto"/>
        <w:contextualSpacing/>
        <w:jc w:val="both"/>
        <w:rPr>
          <w:lang w:val="en-AU"/>
        </w:rPr>
      </w:pPr>
    </w:p>
    <w:p w:rsidR="0001680F" w:rsidRPr="00B32D7A" w:rsidRDefault="0001680F" w:rsidP="00B0732B">
      <w:pPr>
        <w:spacing w:line="360" w:lineRule="auto"/>
        <w:contextualSpacing/>
        <w:jc w:val="both"/>
        <w:rPr>
          <w:lang w:val="en-AU"/>
        </w:rPr>
      </w:pPr>
      <w:r w:rsidRPr="00B32D7A">
        <w:rPr>
          <w:lang w:val="en-AU"/>
        </w:rPr>
        <w:t xml:space="preserve">The questions focused on customers were asked during their visit of the </w:t>
      </w:r>
      <w:proofErr w:type="spellStart"/>
      <w:r w:rsidRPr="00B32D7A">
        <w:rPr>
          <w:lang w:val="en-AU"/>
        </w:rPr>
        <w:t>Česká</w:t>
      </w:r>
      <w:proofErr w:type="spellEnd"/>
      <w:r w:rsidRPr="00B32D7A">
        <w:rPr>
          <w:lang w:val="en-AU"/>
        </w:rPr>
        <w:t xml:space="preserve"> </w:t>
      </w:r>
      <w:proofErr w:type="spellStart"/>
      <w:r w:rsidRPr="00B32D7A">
        <w:rPr>
          <w:lang w:val="en-AU"/>
        </w:rPr>
        <w:t>pojišťovna</w:t>
      </w:r>
      <w:proofErr w:type="spellEnd"/>
      <w:r w:rsidRPr="00B32D7A">
        <w:rPr>
          <w:lang w:val="en-AU"/>
        </w:rPr>
        <w:t xml:space="preserve"> branches in Czech </w:t>
      </w:r>
      <w:proofErr w:type="gramStart"/>
      <w:r w:rsidRPr="00B32D7A">
        <w:rPr>
          <w:lang w:val="en-AU"/>
        </w:rPr>
        <w:t>republic</w:t>
      </w:r>
      <w:proofErr w:type="gramEnd"/>
      <w:r w:rsidRPr="00B32D7A">
        <w:rPr>
          <w:lang w:val="en-AU"/>
        </w:rPr>
        <w:t xml:space="preserve"> (</w:t>
      </w:r>
      <w:r w:rsidRPr="00B32D7A">
        <w:rPr>
          <w:b/>
          <w:lang w:val="en-AU"/>
        </w:rPr>
        <w:t>126 customers were asked</w:t>
      </w:r>
      <w:r w:rsidRPr="00B32D7A">
        <w:rPr>
          <w:lang w:val="en-AU"/>
        </w:rPr>
        <w:t xml:space="preserve">). The research focused on competitors was realised in the same period. The research was the qualitative research as well. There </w:t>
      </w:r>
      <w:r w:rsidR="006B77AD" w:rsidRPr="00B32D7A">
        <w:rPr>
          <w:lang w:val="en-AU"/>
        </w:rPr>
        <w:t>were</w:t>
      </w:r>
      <w:r w:rsidRPr="00B32D7A">
        <w:rPr>
          <w:lang w:val="en-AU"/>
        </w:rPr>
        <w:t xml:space="preserve"> used these techniques:</w:t>
      </w:r>
    </w:p>
    <w:p w:rsidR="0001680F" w:rsidRPr="00B32D7A" w:rsidRDefault="0001680F" w:rsidP="00B0732B">
      <w:pPr>
        <w:spacing w:line="360" w:lineRule="auto"/>
        <w:contextualSpacing/>
        <w:jc w:val="both"/>
        <w:rPr>
          <w:lang w:val="en-AU"/>
        </w:rPr>
      </w:pPr>
      <w:r w:rsidRPr="00B32D7A">
        <w:rPr>
          <w:lang w:val="en-AU"/>
        </w:rPr>
        <w:t xml:space="preserve">- </w:t>
      </w:r>
      <w:proofErr w:type="spellStart"/>
      <w:proofErr w:type="gramStart"/>
      <w:r w:rsidRPr="00B32D7A">
        <w:rPr>
          <w:shd w:val="clear" w:color="auto" w:fill="FFFFFF"/>
        </w:rPr>
        <w:t>nonstandardized</w:t>
      </w:r>
      <w:proofErr w:type="spellEnd"/>
      <w:proofErr w:type="gramEnd"/>
      <w:r w:rsidRPr="00B32D7A">
        <w:rPr>
          <w:shd w:val="clear" w:color="auto" w:fill="FFFFFF"/>
        </w:rPr>
        <w:t xml:space="preserve"> in-</w:t>
      </w:r>
      <w:proofErr w:type="spellStart"/>
      <w:r w:rsidRPr="00B32D7A">
        <w:rPr>
          <w:shd w:val="clear" w:color="auto" w:fill="FFFFFF"/>
        </w:rPr>
        <w:t>depth</w:t>
      </w:r>
      <w:proofErr w:type="spellEnd"/>
      <w:r w:rsidRPr="00B32D7A">
        <w:rPr>
          <w:shd w:val="clear" w:color="auto" w:fill="FFFFFF"/>
        </w:rPr>
        <w:t xml:space="preserve"> interview</w:t>
      </w:r>
      <w:r w:rsidRPr="00B32D7A">
        <w:rPr>
          <w:lang w:val="en-AU"/>
        </w:rPr>
        <w:t xml:space="preserve"> and the technique was </w:t>
      </w:r>
      <w:r w:rsidRPr="00B32D7A">
        <w:rPr>
          <w:lang w:val="en-US"/>
        </w:rPr>
        <w:t>half-</w:t>
      </w:r>
      <w:proofErr w:type="spellStart"/>
      <w:r w:rsidRPr="00B32D7A">
        <w:rPr>
          <w:lang w:val="en-US"/>
        </w:rPr>
        <w:t>standardise</w:t>
      </w:r>
      <w:proofErr w:type="spellEnd"/>
      <w:r w:rsidRPr="00B32D7A">
        <w:rPr>
          <w:lang w:val="en-US"/>
        </w:rPr>
        <w:t xml:space="preserve"> technique.</w:t>
      </w:r>
    </w:p>
    <w:p w:rsidR="0001680F" w:rsidRPr="00B32D7A" w:rsidRDefault="0001680F" w:rsidP="00B0732B">
      <w:pPr>
        <w:spacing w:line="360" w:lineRule="auto"/>
        <w:contextualSpacing/>
        <w:jc w:val="both"/>
        <w:rPr>
          <w:b/>
          <w:lang w:val="en-AU"/>
        </w:rPr>
      </w:pPr>
      <w:r w:rsidRPr="00B32D7A">
        <w:rPr>
          <w:lang w:val="en-AU"/>
        </w:rPr>
        <w:lastRenderedPageBreak/>
        <w:t xml:space="preserve">I have examined the websites, documents (documents analysis - content analysis) and visited some chosen branches where I have asked for some specific information, for example prices, services and some other information which are summarized in the chapter of competition. </w:t>
      </w:r>
      <w:r w:rsidRPr="00B32D7A">
        <w:rPr>
          <w:b/>
          <w:lang w:val="en-AU"/>
        </w:rPr>
        <w:t>All the data gained from the researches will be evaluated in the following part of the dissertation thesis, for example analysis of the stakeholders, customers and competition.</w:t>
      </w:r>
    </w:p>
    <w:p w:rsidR="0001680F" w:rsidRPr="00B32D7A" w:rsidRDefault="0001680F" w:rsidP="00B0732B">
      <w:pPr>
        <w:spacing w:line="360" w:lineRule="auto"/>
        <w:contextualSpacing/>
        <w:jc w:val="both"/>
        <w:rPr>
          <w:b/>
          <w:shd w:val="clear" w:color="auto" w:fill="FFFFFF"/>
          <w:lang w:val="en-AU"/>
        </w:rPr>
      </w:pPr>
    </w:p>
    <w:p w:rsidR="0001680F" w:rsidRPr="00B32D7A" w:rsidRDefault="0001680F" w:rsidP="00B0732B">
      <w:pPr>
        <w:spacing w:line="360" w:lineRule="auto"/>
        <w:contextualSpacing/>
        <w:jc w:val="both"/>
        <w:rPr>
          <w:shd w:val="clear" w:color="auto" w:fill="FFFFFF"/>
          <w:lang w:val="en-AU"/>
        </w:rPr>
      </w:pPr>
      <w:r w:rsidRPr="00B32D7A">
        <w:rPr>
          <w:shd w:val="clear" w:color="auto" w:fill="FFFFFF"/>
          <w:lang w:val="en-AU"/>
        </w:rPr>
        <w:t>During the data collection I have remembered on the ethic aspects of the research. The questions were formulated by considering the ethic aspects so that I have asked the question helping to the company to find the key problematic points in the financial advisory of the company. I have also realised the research in competitive companies and gained only the public known information. Information gained from websites is marked with the sources. I think the ethic aspects have been done correctly.</w:t>
      </w:r>
    </w:p>
    <w:p w:rsidR="0001680F" w:rsidRPr="00B32D7A" w:rsidRDefault="0001680F" w:rsidP="00B0732B">
      <w:pPr>
        <w:spacing w:line="360" w:lineRule="auto"/>
        <w:contextualSpacing/>
        <w:jc w:val="both"/>
        <w:rPr>
          <w:shd w:val="clear" w:color="auto" w:fill="FFFFFF"/>
          <w:lang w:val="en-US"/>
        </w:rPr>
      </w:pPr>
    </w:p>
    <w:p w:rsidR="0001680F" w:rsidRPr="00B32D7A" w:rsidRDefault="0001680F" w:rsidP="00B0732B">
      <w:pPr>
        <w:spacing w:line="360" w:lineRule="auto"/>
        <w:contextualSpacing/>
        <w:jc w:val="both"/>
        <w:rPr>
          <w:shd w:val="clear" w:color="auto" w:fill="FFFFFF"/>
          <w:lang w:val="en-US"/>
        </w:rPr>
      </w:pPr>
      <w:r w:rsidRPr="00B32D7A">
        <w:rPr>
          <w:shd w:val="clear" w:color="auto" w:fill="FFFFFF"/>
          <w:lang w:val="en-US"/>
        </w:rPr>
        <w:t xml:space="preserve">The first step in the implementation of the research is an identification and description of basic problems. The target must result from the analysis and it includes a research area as well as the research topic. For my research I have focused on a qualitative research strategy as I have mentioned above. According to Professor </w:t>
      </w:r>
      <w:proofErr w:type="spellStart"/>
      <w:r w:rsidRPr="00B32D7A">
        <w:rPr>
          <w:shd w:val="clear" w:color="auto" w:fill="FFFFFF"/>
          <w:lang w:val="en-US"/>
        </w:rPr>
        <w:t>Hubík</w:t>
      </w:r>
      <w:proofErr w:type="spellEnd"/>
      <w:r w:rsidRPr="00B32D7A">
        <w:rPr>
          <w:shd w:val="clear" w:color="auto" w:fill="FFFFFF"/>
          <w:lang w:val="en-US"/>
        </w:rPr>
        <w:t xml:space="preserve"> the quantitative research includes following research methods: narrative/biographical, phenomenological, ethnographical, anchored the theory, case study. </w:t>
      </w:r>
    </w:p>
    <w:p w:rsidR="0001680F" w:rsidRPr="00B32D7A" w:rsidRDefault="0001680F" w:rsidP="00B0732B">
      <w:pPr>
        <w:spacing w:line="360" w:lineRule="auto"/>
        <w:contextualSpacing/>
        <w:jc w:val="both"/>
        <w:rPr>
          <w:lang w:val="en-US"/>
        </w:rPr>
      </w:pPr>
    </w:p>
    <w:p w:rsidR="0001680F" w:rsidRPr="00B32D7A" w:rsidRDefault="0001680F" w:rsidP="00B0732B">
      <w:pPr>
        <w:spacing w:line="360" w:lineRule="auto"/>
        <w:contextualSpacing/>
        <w:jc w:val="both"/>
        <w:rPr>
          <w:lang w:val="en-US"/>
        </w:rPr>
      </w:pPr>
      <w:r w:rsidRPr="00B32D7A">
        <w:rPr>
          <w:lang w:val="en-US"/>
        </w:rPr>
        <w:t>Techniques used:</w:t>
      </w:r>
      <w:r w:rsidRPr="00B32D7A">
        <w:rPr>
          <w:lang w:val="en-US"/>
        </w:rPr>
        <w:tab/>
      </w:r>
      <w:r w:rsidRPr="00B32D7A">
        <w:rPr>
          <w:lang w:val="en-US"/>
        </w:rPr>
        <w:tab/>
        <w:t>Interview</w:t>
      </w:r>
    </w:p>
    <w:p w:rsidR="0001680F" w:rsidRPr="00B32D7A" w:rsidRDefault="0001680F" w:rsidP="00B0732B">
      <w:pPr>
        <w:spacing w:line="360" w:lineRule="auto"/>
        <w:contextualSpacing/>
        <w:jc w:val="both"/>
        <w:rPr>
          <w:lang w:val="en-US"/>
        </w:rPr>
      </w:pPr>
      <w:r w:rsidRPr="00B32D7A">
        <w:rPr>
          <w:lang w:val="en-US"/>
        </w:rPr>
        <w:t>The form of realization:</w:t>
      </w:r>
      <w:r w:rsidRPr="00B32D7A">
        <w:rPr>
          <w:lang w:val="en-US"/>
        </w:rPr>
        <w:tab/>
        <w:t>half-</w:t>
      </w:r>
      <w:proofErr w:type="spellStart"/>
      <w:r w:rsidRPr="00B32D7A">
        <w:rPr>
          <w:lang w:val="en-US"/>
        </w:rPr>
        <w:t>standardise</w:t>
      </w:r>
      <w:proofErr w:type="spellEnd"/>
    </w:p>
    <w:p w:rsidR="0001680F" w:rsidRPr="00B32D7A" w:rsidRDefault="0001680F" w:rsidP="00B0732B">
      <w:pPr>
        <w:spacing w:line="360" w:lineRule="auto"/>
        <w:contextualSpacing/>
        <w:jc w:val="both"/>
        <w:rPr>
          <w:lang w:val="en-US"/>
        </w:rPr>
      </w:pPr>
      <w:r w:rsidRPr="00B32D7A">
        <w:rPr>
          <w:lang w:val="en-US"/>
        </w:rPr>
        <w:t>Methods:</w:t>
      </w:r>
      <w:r w:rsidRPr="00B32D7A">
        <w:rPr>
          <w:lang w:val="en-US"/>
        </w:rPr>
        <w:tab/>
      </w:r>
      <w:r w:rsidRPr="00B32D7A">
        <w:rPr>
          <w:lang w:val="en-US"/>
        </w:rPr>
        <w:tab/>
      </w:r>
      <w:r w:rsidRPr="00B32D7A">
        <w:rPr>
          <w:lang w:val="en-US"/>
        </w:rPr>
        <w:tab/>
      </w:r>
      <w:r w:rsidRPr="00B32D7A">
        <w:rPr>
          <w:shd w:val="clear" w:color="auto" w:fill="FFFFFF"/>
          <w:lang w:val="en-US"/>
        </w:rPr>
        <w:t>Descriptive characteristics of the files</w:t>
      </w:r>
      <w:r w:rsidRPr="00B32D7A">
        <w:rPr>
          <w:lang w:val="en-US"/>
        </w:rPr>
        <w:tab/>
      </w:r>
      <w:r w:rsidRPr="00B32D7A">
        <w:rPr>
          <w:lang w:val="en-US"/>
        </w:rPr>
        <w:tab/>
      </w:r>
    </w:p>
    <w:p w:rsidR="0001680F" w:rsidRPr="00B32D7A" w:rsidRDefault="0001680F" w:rsidP="00B0732B">
      <w:pPr>
        <w:spacing w:line="360" w:lineRule="auto"/>
        <w:contextualSpacing/>
        <w:jc w:val="both"/>
        <w:rPr>
          <w:lang w:val="en-US"/>
        </w:rPr>
      </w:pPr>
      <w:r w:rsidRPr="00B32D7A">
        <w:rPr>
          <w:lang w:val="en-US"/>
        </w:rPr>
        <w:t xml:space="preserve">Tool used: </w:t>
      </w:r>
      <w:r w:rsidRPr="00B32D7A">
        <w:rPr>
          <w:lang w:val="en-US"/>
        </w:rPr>
        <w:tab/>
      </w:r>
      <w:r w:rsidRPr="00B32D7A">
        <w:rPr>
          <w:lang w:val="en-US"/>
        </w:rPr>
        <w:tab/>
      </w:r>
      <w:r w:rsidRPr="00B32D7A">
        <w:rPr>
          <w:lang w:val="en-US"/>
        </w:rPr>
        <w:tab/>
        <w:t>Questionnaire</w:t>
      </w:r>
    </w:p>
    <w:p w:rsidR="0001680F" w:rsidRPr="00B32D7A" w:rsidRDefault="0001680F" w:rsidP="00B0732B">
      <w:pPr>
        <w:spacing w:line="360" w:lineRule="auto"/>
        <w:contextualSpacing/>
        <w:jc w:val="both"/>
        <w:rPr>
          <w:lang w:val="en-US"/>
        </w:rPr>
      </w:pPr>
    </w:p>
    <w:p w:rsidR="0001680F" w:rsidRPr="00B32D7A" w:rsidRDefault="0001680F" w:rsidP="00B0732B">
      <w:pPr>
        <w:spacing w:line="360" w:lineRule="auto"/>
        <w:contextualSpacing/>
        <w:jc w:val="both"/>
        <w:rPr>
          <w:lang w:val="en-US"/>
        </w:rPr>
      </w:pPr>
    </w:p>
    <w:p w:rsidR="0001680F" w:rsidRPr="00B32D7A" w:rsidRDefault="0001680F" w:rsidP="00B0732B">
      <w:pPr>
        <w:spacing w:line="360" w:lineRule="auto"/>
        <w:contextualSpacing/>
        <w:jc w:val="both"/>
        <w:rPr>
          <w:lang w:val="en-US"/>
        </w:rPr>
      </w:pPr>
      <w:r w:rsidRPr="00B32D7A">
        <w:rPr>
          <w:lang w:val="en-US"/>
        </w:rPr>
        <w:t>I have chosen the qualitative research because of high level of validity in interview. I also could gain a lot of information about the chosen sample. For this dissertation thesis is good to have a lot of information from few respondents. The result of the research is included in practical part of the thesis as well as in the appendix 1.</w:t>
      </w:r>
    </w:p>
    <w:p w:rsidR="00F75CAD" w:rsidRPr="00B32D7A" w:rsidRDefault="00F75CAD" w:rsidP="00B0732B">
      <w:pPr>
        <w:spacing w:line="360" w:lineRule="auto"/>
        <w:contextualSpacing/>
        <w:jc w:val="both"/>
        <w:rPr>
          <w:lang w:val="en-US"/>
        </w:rPr>
      </w:pPr>
    </w:p>
    <w:p w:rsidR="00BA04E7" w:rsidRPr="00B32D7A" w:rsidRDefault="00BA04E7" w:rsidP="00B0732B">
      <w:pPr>
        <w:spacing w:line="360" w:lineRule="auto"/>
        <w:contextualSpacing/>
        <w:jc w:val="both"/>
        <w:rPr>
          <w:lang w:val="en-US"/>
        </w:rPr>
      </w:pPr>
    </w:p>
    <w:p w:rsidR="00776B0F" w:rsidRPr="00B32D7A" w:rsidRDefault="00776B0F" w:rsidP="00913B79">
      <w:pPr>
        <w:pStyle w:val="Nadpis2"/>
      </w:pPr>
      <w:bookmarkStart w:id="1639" w:name="_Toc353957313"/>
      <w:r w:rsidRPr="00B32D7A">
        <w:lastRenderedPageBreak/>
        <w:t>2.</w:t>
      </w:r>
      <w:r w:rsidR="00F75CAD" w:rsidRPr="00B32D7A">
        <w:t>10</w:t>
      </w:r>
      <w:r w:rsidRPr="00B32D7A">
        <w:t xml:space="preserve"> </w:t>
      </w:r>
      <w:r w:rsidR="00F75CAD" w:rsidRPr="00B32D7A">
        <w:t xml:space="preserve">Overall </w:t>
      </w:r>
      <w:r w:rsidRPr="00B32D7A">
        <w:t>SWOT analysis</w:t>
      </w:r>
      <w:bookmarkEnd w:id="1639"/>
    </w:p>
    <w:p w:rsidR="00550AFC" w:rsidRPr="00B32D7A" w:rsidRDefault="00550AFC" w:rsidP="00913B79">
      <w:pPr>
        <w:pStyle w:val="Nadpis2"/>
      </w:pPr>
    </w:p>
    <w:tbl>
      <w:tblPr>
        <w:tblW w:w="8806" w:type="dxa"/>
        <w:tblInd w:w="53" w:type="dxa"/>
        <w:tblCellMar>
          <w:left w:w="70" w:type="dxa"/>
          <w:right w:w="70" w:type="dxa"/>
        </w:tblCellMar>
        <w:tblLook w:val="04A0" w:firstRow="1" w:lastRow="0" w:firstColumn="1" w:lastColumn="0" w:noHBand="0" w:noVBand="1"/>
      </w:tblPr>
      <w:tblGrid>
        <w:gridCol w:w="3420"/>
        <w:gridCol w:w="5386"/>
      </w:tblGrid>
      <w:tr w:rsidR="001A0938" w:rsidRPr="00B32D7A" w:rsidTr="00224E51">
        <w:trPr>
          <w:trHeight w:val="375"/>
        </w:trPr>
        <w:tc>
          <w:tcPr>
            <w:tcW w:w="342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1A0938" w:rsidRPr="00B32D7A" w:rsidRDefault="001A0938" w:rsidP="00B0732B">
            <w:pPr>
              <w:contextualSpacing/>
              <w:jc w:val="center"/>
              <w:rPr>
                <w:b/>
                <w:bCs/>
                <w:sz w:val="28"/>
                <w:szCs w:val="28"/>
                <w:lang w:val="en-AU"/>
              </w:rPr>
            </w:pPr>
            <w:r w:rsidRPr="00B32D7A">
              <w:rPr>
                <w:b/>
                <w:bCs/>
                <w:sz w:val="28"/>
                <w:szCs w:val="28"/>
                <w:lang w:val="en-AU"/>
              </w:rPr>
              <w:t>Strengths</w:t>
            </w:r>
          </w:p>
        </w:tc>
        <w:tc>
          <w:tcPr>
            <w:tcW w:w="5386" w:type="dxa"/>
            <w:tcBorders>
              <w:top w:val="single" w:sz="4" w:space="0" w:color="auto"/>
              <w:left w:val="nil"/>
              <w:bottom w:val="single" w:sz="4" w:space="0" w:color="auto"/>
              <w:right w:val="single" w:sz="4" w:space="0" w:color="auto"/>
            </w:tcBorders>
            <w:shd w:val="clear" w:color="000000" w:fill="D8D8D8"/>
            <w:vAlign w:val="center"/>
            <w:hideMark/>
          </w:tcPr>
          <w:p w:rsidR="001A0938" w:rsidRPr="00B32D7A" w:rsidRDefault="001A0938" w:rsidP="00B0732B">
            <w:pPr>
              <w:contextualSpacing/>
              <w:jc w:val="center"/>
              <w:rPr>
                <w:b/>
                <w:bCs/>
                <w:sz w:val="28"/>
                <w:szCs w:val="28"/>
                <w:lang w:val="en-AU"/>
              </w:rPr>
            </w:pPr>
            <w:r w:rsidRPr="00B32D7A">
              <w:rPr>
                <w:b/>
                <w:bCs/>
                <w:sz w:val="28"/>
                <w:szCs w:val="28"/>
                <w:lang w:val="en-AU"/>
              </w:rPr>
              <w:t>Weaknesses</w:t>
            </w:r>
          </w:p>
        </w:tc>
      </w:tr>
      <w:tr w:rsidR="001A0938" w:rsidRPr="00B32D7A" w:rsidTr="00224E51">
        <w:trPr>
          <w:trHeight w:val="94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Financial advisory is a young and flexible SBU - S1</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CB4332" w:rsidP="00B0732B">
            <w:pPr>
              <w:contextualSpacing/>
              <w:jc w:val="center"/>
              <w:rPr>
                <w:lang w:val="en-AU"/>
              </w:rPr>
            </w:pPr>
            <w:r w:rsidRPr="00B32D7A">
              <w:rPr>
                <w:lang w:val="en-AU"/>
              </w:rPr>
              <w:t>VPA Retail</w:t>
            </w:r>
            <w:r w:rsidR="001A0938" w:rsidRPr="00B32D7A">
              <w:rPr>
                <w:lang w:val="en-AU"/>
              </w:rPr>
              <w:t xml:space="preserve"> cooperates with other channels, employees, managers and traders. The cooperation is good anyway it could be better  - W1</w:t>
            </w:r>
          </w:p>
        </w:tc>
      </w:tr>
      <w:tr w:rsidR="001A0938" w:rsidRPr="00B32D7A" w:rsidTr="00224E51">
        <w:trPr>
          <w:trHeight w:val="70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SBU has great support of the company - S2</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The synergies must be exploited with CRM sufficiently - W2</w:t>
            </w:r>
          </w:p>
        </w:tc>
      </w:tr>
      <w:tr w:rsidR="001A0938" w:rsidRPr="00B32D7A" w:rsidTr="00224E51">
        <w:trPr>
          <w:trHeight w:val="31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SBU motivates client - S3</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Make up of clients segmentation - W3</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Financial advisers and managers are not employees - S4</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Necessity of building a loyalty program for the clients having financial plan - W4</w:t>
            </w:r>
          </w:p>
        </w:tc>
      </w:tr>
      <w:tr w:rsidR="001A0938" w:rsidRPr="00B32D7A" w:rsidTr="00224E51">
        <w:trPr>
          <w:trHeight w:val="126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Stabile suppliers are marked as strengths - S5</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 xml:space="preserve">There is a space for the creation of benefits to financial advisers (education and development, lifetime rent, co-brand development business under the brand name of the financial advisory of </w:t>
            </w:r>
            <w:proofErr w:type="spellStart"/>
            <w:r w:rsidRPr="00B32D7A">
              <w:rPr>
                <w:lang w:val="en-AU"/>
              </w:rPr>
              <w:t>Česká</w:t>
            </w:r>
            <w:proofErr w:type="spellEnd"/>
            <w:r w:rsidRPr="00B32D7A">
              <w:rPr>
                <w:lang w:val="en-AU"/>
              </w:rPr>
              <w:t xml:space="preserve"> </w:t>
            </w:r>
            <w:proofErr w:type="spellStart"/>
            <w:r w:rsidRPr="00B32D7A">
              <w:rPr>
                <w:lang w:val="en-AU"/>
              </w:rPr>
              <w:t>pojišťovna</w:t>
            </w:r>
            <w:proofErr w:type="spellEnd"/>
            <w:r w:rsidRPr="00B32D7A">
              <w:rPr>
                <w:lang w:val="en-AU"/>
              </w:rPr>
              <w:t xml:space="preserve"> - W5</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A lot of distributors are marked as strengths - S6</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An implementation of new innovative settings given to agents that lead to increasing of sales efficiency - W6</w:t>
            </w:r>
          </w:p>
        </w:tc>
      </w:tr>
      <w:tr w:rsidR="001A0938" w:rsidRPr="00B32D7A" w:rsidTr="00224E51">
        <w:trPr>
          <w:trHeight w:val="126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Clients´ satisfactory is very important for each company. Effort to improve their satisfactory can be classified as opportunity - S7</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There is importance of improving of marketing and distribution factors here - W7</w:t>
            </w:r>
          </w:p>
        </w:tc>
      </w:tr>
      <w:tr w:rsidR="001A0938" w:rsidRPr="00B32D7A" w:rsidTr="00224E51">
        <w:trPr>
          <w:trHeight w:val="132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proofErr w:type="spellStart"/>
            <w:r w:rsidRPr="00B32D7A">
              <w:rPr>
                <w:lang w:val="en-AU"/>
              </w:rPr>
              <w:t>Česká</w:t>
            </w:r>
            <w:proofErr w:type="spellEnd"/>
            <w:r w:rsidRPr="00B32D7A">
              <w:rPr>
                <w:lang w:val="en-AU"/>
              </w:rPr>
              <w:t xml:space="preserve"> </w:t>
            </w:r>
            <w:proofErr w:type="spellStart"/>
            <w:r w:rsidRPr="00B32D7A">
              <w:rPr>
                <w:lang w:val="en-AU"/>
              </w:rPr>
              <w:t>pojišťovna</w:t>
            </w:r>
            <w:proofErr w:type="spellEnd"/>
            <w:r w:rsidRPr="00B32D7A">
              <w:rPr>
                <w:lang w:val="en-AU"/>
              </w:rPr>
              <w:t xml:space="preserve"> has a lot of satisfied and loyal customers and people trust to ČP what can be marked as strengths - S8</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Also a lot of different products can confuse the potential client. This can be classified as weaknesses - W8</w:t>
            </w:r>
          </w:p>
        </w:tc>
      </w:tr>
      <w:tr w:rsidR="001A0938" w:rsidRPr="00B32D7A" w:rsidTr="00224E51">
        <w:trPr>
          <w:trHeight w:val="157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Customers´ satisfaction - S9</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 xml:space="preserve">As we can see, the company has wide range of products and services what is very good for clients. They can choose the correct one product or service. The financial advisors help them during their decision making </w:t>
            </w:r>
            <w:proofErr w:type="spellStart"/>
            <w:r w:rsidRPr="00B32D7A">
              <w:rPr>
                <w:lang w:val="en-AU"/>
              </w:rPr>
              <w:t>anyway</w:t>
            </w:r>
            <w:proofErr w:type="spellEnd"/>
            <w:r w:rsidRPr="00B32D7A">
              <w:rPr>
                <w:lang w:val="en-AU"/>
              </w:rPr>
              <w:t xml:space="preserve"> they can improve their knowledge - W9</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Improving the availability of products and products  - S10</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The promotion of ČP is good. It is not as good in financial advisory what needs improvement - W10</w:t>
            </w:r>
          </w:p>
        </w:tc>
      </w:tr>
      <w:tr w:rsidR="001A0938" w:rsidRPr="00B32D7A" w:rsidTr="00224E51">
        <w:trPr>
          <w:trHeight w:val="1980"/>
        </w:trPr>
        <w:tc>
          <w:tcPr>
            <w:tcW w:w="3420" w:type="dxa"/>
            <w:tcBorders>
              <w:top w:val="nil"/>
              <w:left w:val="single" w:sz="4" w:space="0" w:color="auto"/>
              <w:bottom w:val="single" w:sz="4" w:space="0" w:color="auto"/>
              <w:right w:val="single" w:sz="4" w:space="0" w:color="auto"/>
            </w:tcBorders>
            <w:shd w:val="clear" w:color="auto" w:fill="auto"/>
            <w:vAlign w:val="bottom"/>
            <w:hideMark/>
          </w:tcPr>
          <w:p w:rsidR="001A0938" w:rsidRPr="00B32D7A" w:rsidRDefault="001A0938" w:rsidP="00B0732B">
            <w:pPr>
              <w:contextualSpacing/>
              <w:rPr>
                <w:lang w:val="en-AU"/>
              </w:rPr>
            </w:pPr>
            <w:r w:rsidRPr="00B32D7A">
              <w:rPr>
                <w:lang w:val="en-AU"/>
              </w:rPr>
              <w:t xml:space="preserve">The price must be set up according to competitive products analysis. </w:t>
            </w:r>
            <w:proofErr w:type="spellStart"/>
            <w:r w:rsidRPr="00B32D7A">
              <w:rPr>
                <w:lang w:val="en-AU"/>
              </w:rPr>
              <w:t>Česká</w:t>
            </w:r>
            <w:proofErr w:type="spellEnd"/>
            <w:r w:rsidRPr="00B32D7A">
              <w:rPr>
                <w:lang w:val="en-AU"/>
              </w:rPr>
              <w:t xml:space="preserve"> </w:t>
            </w:r>
            <w:proofErr w:type="spellStart"/>
            <w:r w:rsidRPr="00B32D7A">
              <w:rPr>
                <w:lang w:val="en-AU"/>
              </w:rPr>
              <w:t>pojišťovna</w:t>
            </w:r>
            <w:proofErr w:type="spellEnd"/>
            <w:r w:rsidRPr="00B32D7A">
              <w:rPr>
                <w:lang w:val="en-AU"/>
              </w:rPr>
              <w:t xml:space="preserve"> has realized this analysis last year and the price was suitable so that it is not necessary to change the price - S11</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Employees have a lot of experiences as well as the financial advisors but there is a space to improve it. They can make mistakes of course so that this part - W11</w:t>
            </w:r>
          </w:p>
        </w:tc>
      </w:tr>
      <w:tr w:rsidR="001A0938" w:rsidRPr="00B32D7A" w:rsidTr="00224E51">
        <w:trPr>
          <w:trHeight w:val="94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lastRenderedPageBreak/>
              <w:t>An independent financial adviser - S12</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The financial advisory system has to be improved because there is a space in cooperation with other SBU and channels - W12</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Improving the availability of products and products  - S10</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The aim of the strategy is to have financial advisors in the branch network what is not finished yet - W13</w:t>
            </w:r>
          </w:p>
        </w:tc>
      </w:tr>
      <w:tr w:rsidR="001A0938" w:rsidRPr="00B32D7A" w:rsidTr="00224E51">
        <w:trPr>
          <w:trHeight w:val="73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 xml:space="preserve">Insurance advisor at the branch.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Employees have to learn new technologies what can be difficult. These factors can be marked as weaknesses - W14</w:t>
            </w:r>
          </w:p>
        </w:tc>
      </w:tr>
      <w:tr w:rsidR="001A0938" w:rsidRPr="00B32D7A" w:rsidTr="00224E51">
        <w:trPr>
          <w:trHeight w:val="31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 xml:space="preserve">Insurance company's website.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 xml:space="preserve">Exclusive insurance advisor to insurance companies.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31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 xml:space="preserve">Internet sites that deal with insurance.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 xml:space="preserve">Non-exclusive insurance advisor, broker, bank alliances.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Communication through phone, customer service line.</w:t>
            </w:r>
            <w:r w:rsidRPr="00B32D7A">
              <w:rPr>
                <w:b/>
                <w:bCs/>
                <w:lang w:val="en-AU"/>
              </w:rPr>
              <w:t xml:space="preserve">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Financial advisory is focused on the clients S13</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67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Company has a lot of loyal employees - S14</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162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All the processes and procedures are associated with the sale and promotion of insurance products as well as with the subsequent care of the clients - S15</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Planning and managing are relatively good in financial advisory - S16</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Organizational chart is formed well S17</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Managing the financial advisory is correct - S18</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 xml:space="preserve">Financial advisory </w:t>
            </w:r>
            <w:proofErr w:type="spellStart"/>
            <w:r w:rsidRPr="00B32D7A">
              <w:rPr>
                <w:lang w:val="en-AU"/>
              </w:rPr>
              <w:t>fulfills</w:t>
            </w:r>
            <w:proofErr w:type="spellEnd"/>
            <w:r w:rsidRPr="00B32D7A">
              <w:rPr>
                <w:lang w:val="en-AU"/>
              </w:rPr>
              <w:t xml:space="preserve"> the shared value - S19</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94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Financial advisory is able to adapt to the conditions and requirements of both the clients and the market - S20</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265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lastRenderedPageBreak/>
              <w:t xml:space="preserve">Financial analysis shows that company had some financial problems in 2011. The problems were caused by negative world situation in 2011. I have </w:t>
            </w:r>
            <w:proofErr w:type="spellStart"/>
            <w:r w:rsidRPr="00B32D7A">
              <w:rPr>
                <w:lang w:val="en-AU"/>
              </w:rPr>
              <w:t>analyzed</w:t>
            </w:r>
            <w:proofErr w:type="spellEnd"/>
            <w:r w:rsidRPr="00B32D7A">
              <w:rPr>
                <w:lang w:val="en-AU"/>
              </w:rPr>
              <w:t xml:space="preserve"> the situation in 2012 and the situation is getting better and company is completely financial health -S21</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r>
      <w:tr w:rsidR="001A0938" w:rsidRPr="00B32D7A" w:rsidTr="00224E51">
        <w:trPr>
          <w:trHeight w:val="375"/>
        </w:trPr>
        <w:tc>
          <w:tcPr>
            <w:tcW w:w="3420" w:type="dxa"/>
            <w:tcBorders>
              <w:top w:val="nil"/>
              <w:left w:val="single" w:sz="4" w:space="0" w:color="auto"/>
              <w:bottom w:val="single" w:sz="4" w:space="0" w:color="auto"/>
              <w:right w:val="single" w:sz="4" w:space="0" w:color="auto"/>
            </w:tcBorders>
            <w:shd w:val="clear" w:color="000000" w:fill="D8D8D8"/>
            <w:vAlign w:val="center"/>
            <w:hideMark/>
          </w:tcPr>
          <w:p w:rsidR="001A0938" w:rsidRPr="00B32D7A" w:rsidRDefault="001A0938" w:rsidP="00B0732B">
            <w:pPr>
              <w:contextualSpacing/>
              <w:jc w:val="center"/>
              <w:rPr>
                <w:b/>
                <w:bCs/>
                <w:sz w:val="28"/>
                <w:szCs w:val="28"/>
                <w:lang w:val="en-AU"/>
              </w:rPr>
            </w:pPr>
            <w:r w:rsidRPr="00B32D7A">
              <w:rPr>
                <w:b/>
                <w:bCs/>
                <w:sz w:val="28"/>
                <w:szCs w:val="28"/>
                <w:lang w:val="en-AU"/>
              </w:rPr>
              <w:t>Opportunities</w:t>
            </w:r>
          </w:p>
        </w:tc>
        <w:tc>
          <w:tcPr>
            <w:tcW w:w="5386" w:type="dxa"/>
            <w:tcBorders>
              <w:top w:val="nil"/>
              <w:left w:val="nil"/>
              <w:bottom w:val="single" w:sz="4" w:space="0" w:color="auto"/>
              <w:right w:val="single" w:sz="4" w:space="0" w:color="auto"/>
            </w:tcBorders>
            <w:shd w:val="clear" w:color="000000" w:fill="D8D8D8"/>
            <w:vAlign w:val="center"/>
            <w:hideMark/>
          </w:tcPr>
          <w:p w:rsidR="001A0938" w:rsidRPr="00B32D7A" w:rsidRDefault="001A0938" w:rsidP="00B0732B">
            <w:pPr>
              <w:contextualSpacing/>
              <w:jc w:val="center"/>
              <w:rPr>
                <w:b/>
                <w:bCs/>
                <w:sz w:val="28"/>
                <w:szCs w:val="28"/>
                <w:lang w:val="en-AU"/>
              </w:rPr>
            </w:pPr>
            <w:r w:rsidRPr="00B32D7A">
              <w:rPr>
                <w:b/>
                <w:bCs/>
                <w:sz w:val="28"/>
                <w:szCs w:val="28"/>
                <w:lang w:val="en-AU"/>
              </w:rPr>
              <w:t>Threats</w:t>
            </w:r>
          </w:p>
        </w:tc>
      </w:tr>
      <w:tr w:rsidR="001A0938" w:rsidRPr="00B32D7A" w:rsidTr="00224E51">
        <w:trPr>
          <w:trHeight w:val="31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 xml:space="preserve">Inhabitants </w:t>
            </w:r>
            <w:r w:rsidR="00BD33DA" w:rsidRPr="00B32D7A">
              <w:rPr>
                <w:lang w:val="en-AU"/>
              </w:rPr>
              <w:t xml:space="preserve">and people who have low financial literacy </w:t>
            </w:r>
            <w:r w:rsidRPr="00B32D7A">
              <w:rPr>
                <w:lang w:val="en-AU"/>
              </w:rPr>
              <w:t>- O1</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Stability of political situation T1</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People saving their money because of the Global economic crisis - O2</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Integration process into EU - T2</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A lot of rich people - O3</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Unemployment of people what means ČP has less clients - T3</w:t>
            </w:r>
          </w:p>
        </w:tc>
      </w:tr>
      <w:tr w:rsidR="001A0938" w:rsidRPr="00B32D7A" w:rsidTr="00224E51">
        <w:trPr>
          <w:trHeight w:val="31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People take care of insurance - O4</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State public debt - T4</w:t>
            </w:r>
          </w:p>
        </w:tc>
      </w:tr>
      <w:tr w:rsidR="001A0938" w:rsidRPr="00B32D7A" w:rsidTr="00224E51">
        <w:trPr>
          <w:trHeight w:val="31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Education - O5</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Social reforms - T5</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Low financial literacy is classified as opportunity - O6</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Economics -T6</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Clients will choose the best company in the financial field - O7</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Old people T7</w:t>
            </w:r>
          </w:p>
        </w:tc>
      </w:tr>
      <w:tr w:rsidR="001A0938" w:rsidRPr="00B32D7A" w:rsidTr="00224E51">
        <w:trPr>
          <w:trHeight w:val="78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Stability of company can be seen as opportunity - O8</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90274A" w:rsidP="00B0732B">
            <w:pPr>
              <w:contextualSpacing/>
              <w:jc w:val="center"/>
              <w:rPr>
                <w:lang w:val="en-AU"/>
              </w:rPr>
            </w:pPr>
            <w:r w:rsidRPr="00B32D7A">
              <w:rPr>
                <w:lang w:val="en-AU"/>
              </w:rPr>
              <w:t>Divorced people</w:t>
            </w:r>
            <w:r w:rsidR="001A0938" w:rsidRPr="00B32D7A">
              <w:rPr>
                <w:lang w:val="en-AU"/>
              </w:rPr>
              <w:t xml:space="preserve"> - T8</w:t>
            </w:r>
          </w:p>
        </w:tc>
      </w:tr>
      <w:tr w:rsidR="001A0938" w:rsidRPr="00B32D7A" w:rsidTr="00224E51">
        <w:trPr>
          <w:trHeight w:val="126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There are a lot of people who need financial advice as well as the company has a lot of clients so that it is marked as opportunity - O9</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Economically active people - T9</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The services and the products are similar in the financial market - O10</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Technology situation - T10</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Financial advisory must improve as well on the market - O11</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Legal factors - T11</w:t>
            </w:r>
          </w:p>
        </w:tc>
      </w:tr>
      <w:tr w:rsidR="001A0938" w:rsidRPr="00B32D7A" w:rsidTr="00224E51">
        <w:trPr>
          <w:trHeight w:val="94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Financial advisory is a specific field and people who are not the clients of company doesn´t trust to it what is marked as threats - 12</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There are also some clients of ČP who don´t like financial advising - T13</w:t>
            </w:r>
          </w:p>
        </w:tc>
      </w:tr>
      <w:tr w:rsidR="001A0938" w:rsidRPr="00B32D7A" w:rsidTr="00224E51">
        <w:trPr>
          <w:trHeight w:val="94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There are a lot of competitors in Financial Planning and Advice market in Czech Republic what is marked as threats - T14</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lastRenderedPageBreak/>
              <w:t>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There is a very competitive market what is marked as threats - T15</w:t>
            </w:r>
          </w:p>
        </w:tc>
      </w:tr>
      <w:tr w:rsidR="001A0938" w:rsidRPr="00B32D7A" w:rsidTr="00224E51">
        <w:trPr>
          <w:trHeight w:val="31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Bargaining power of suppliers - 16</w:t>
            </w:r>
          </w:p>
        </w:tc>
      </w:tr>
      <w:tr w:rsidR="001A0938" w:rsidRPr="00B32D7A" w:rsidTr="00224E51">
        <w:trPr>
          <w:trHeight w:val="94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Clients have a strong bargaining position, because they can easily leave our company and go to the competitive company what can be marked as threat - T17</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Financial advisory can be jeopardized by the better financial products what can be marked as threats - T18</w:t>
            </w:r>
          </w:p>
        </w:tc>
      </w:tr>
      <w:tr w:rsidR="001A0938" w:rsidRPr="00B32D7A" w:rsidTr="00224E51">
        <w:trPr>
          <w:trHeight w:val="630"/>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The threat of new entries on the market affected the insurance company negatively - T19</w:t>
            </w:r>
          </w:p>
        </w:tc>
      </w:tr>
      <w:tr w:rsidR="001A0938" w:rsidRPr="00B32D7A" w:rsidTr="00224E51">
        <w:trPr>
          <w:trHeight w:val="315"/>
        </w:trPr>
        <w:tc>
          <w:tcPr>
            <w:tcW w:w="3420" w:type="dxa"/>
            <w:tcBorders>
              <w:top w:val="nil"/>
              <w:left w:val="single" w:sz="4" w:space="0" w:color="auto"/>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sz w:val="22"/>
                <w:szCs w:val="22"/>
                <w:lang w:val="en-AU"/>
              </w:rPr>
            </w:pPr>
            <w:r w:rsidRPr="00B32D7A">
              <w:rPr>
                <w:sz w:val="22"/>
                <w:szCs w:val="22"/>
                <w:lang w:val="en-AU"/>
              </w:rPr>
              <w:t> </w:t>
            </w:r>
          </w:p>
        </w:tc>
        <w:tc>
          <w:tcPr>
            <w:tcW w:w="5386" w:type="dxa"/>
            <w:tcBorders>
              <w:top w:val="nil"/>
              <w:left w:val="nil"/>
              <w:bottom w:val="single" w:sz="4" w:space="0" w:color="auto"/>
              <w:right w:val="single" w:sz="4" w:space="0" w:color="auto"/>
            </w:tcBorders>
            <w:shd w:val="clear" w:color="auto" w:fill="auto"/>
            <w:vAlign w:val="center"/>
            <w:hideMark/>
          </w:tcPr>
          <w:p w:rsidR="001A0938" w:rsidRPr="00B32D7A" w:rsidRDefault="001A0938" w:rsidP="00B0732B">
            <w:pPr>
              <w:contextualSpacing/>
              <w:jc w:val="center"/>
              <w:rPr>
                <w:lang w:val="en-AU"/>
              </w:rPr>
            </w:pPr>
            <w:r w:rsidRPr="00B32D7A">
              <w:rPr>
                <w:lang w:val="en-AU"/>
              </w:rPr>
              <w:t>Lower prices of products - T20</w:t>
            </w:r>
          </w:p>
        </w:tc>
      </w:tr>
    </w:tbl>
    <w:p w:rsidR="003C3658" w:rsidRPr="00B32D7A" w:rsidRDefault="003C3658" w:rsidP="00B0732B">
      <w:pPr>
        <w:contextualSpacing/>
        <w:rPr>
          <w:b/>
          <w:lang w:val="en-AU"/>
        </w:rPr>
      </w:pPr>
    </w:p>
    <w:p w:rsidR="001A0938" w:rsidRPr="00B32D7A" w:rsidRDefault="001A0938" w:rsidP="00B0732B">
      <w:pPr>
        <w:contextualSpacing/>
        <w:rPr>
          <w:b/>
          <w:lang w:val="en-AU"/>
        </w:rPr>
      </w:pPr>
    </w:p>
    <w:p w:rsidR="001A0938" w:rsidRPr="00B32D7A" w:rsidRDefault="001A0938" w:rsidP="00B0732B">
      <w:pPr>
        <w:contextualSpacing/>
        <w:rPr>
          <w:b/>
          <w:lang w:val="en-AU"/>
        </w:rPr>
      </w:pPr>
    </w:p>
    <w:p w:rsidR="001A0938" w:rsidRPr="00B32D7A" w:rsidRDefault="001A0938" w:rsidP="00B0732B">
      <w:pPr>
        <w:contextualSpacing/>
        <w:rPr>
          <w:b/>
          <w:lang w:val="en-AU"/>
        </w:rPr>
      </w:pPr>
    </w:p>
    <w:p w:rsidR="001A0938" w:rsidRPr="00B32D7A" w:rsidRDefault="001A0938" w:rsidP="00B0732B">
      <w:pPr>
        <w:contextualSpacing/>
        <w:rPr>
          <w:b/>
          <w:lang w:val="en-AU"/>
        </w:rPr>
      </w:pPr>
    </w:p>
    <w:p w:rsidR="001A0938" w:rsidRPr="00B32D7A" w:rsidRDefault="001A0938" w:rsidP="00B0732B">
      <w:pPr>
        <w:contextualSpacing/>
        <w:rPr>
          <w:b/>
          <w:lang w:val="en-AU"/>
        </w:rPr>
      </w:pPr>
    </w:p>
    <w:p w:rsidR="002D329F" w:rsidRPr="00B32D7A" w:rsidRDefault="00F6177A" w:rsidP="00B0732B">
      <w:pPr>
        <w:spacing w:line="360" w:lineRule="auto"/>
        <w:contextualSpacing/>
        <w:jc w:val="both"/>
        <w:rPr>
          <w:lang w:val="en-US"/>
        </w:rPr>
      </w:pPr>
      <w:r w:rsidRPr="00B32D7A">
        <w:rPr>
          <w:lang w:val="en-US"/>
        </w:rPr>
        <w:t>SWOT analysis of financial advisory is connected with all company because the financial products/advices are connected with insurance products in the company so that the concentration will be focused on the company as a whole.</w:t>
      </w:r>
      <w:r w:rsidR="00102219" w:rsidRPr="00B32D7A">
        <w:rPr>
          <w:lang w:val="en-US"/>
        </w:rPr>
        <w:t xml:space="preserve"> </w:t>
      </w:r>
    </w:p>
    <w:p w:rsidR="002D329F" w:rsidRPr="00B32D7A" w:rsidRDefault="002D329F" w:rsidP="00B0732B">
      <w:pPr>
        <w:spacing w:line="360" w:lineRule="auto"/>
        <w:contextualSpacing/>
        <w:jc w:val="both"/>
        <w:rPr>
          <w:lang w:val="en-US"/>
        </w:rPr>
      </w:pPr>
    </w:p>
    <w:p w:rsidR="002D329F" w:rsidRPr="00B32D7A" w:rsidRDefault="002D329F" w:rsidP="00B0732B">
      <w:pPr>
        <w:spacing w:line="360" w:lineRule="auto"/>
        <w:contextualSpacing/>
        <w:jc w:val="both"/>
        <w:rPr>
          <w:lang w:val="en-US"/>
        </w:rPr>
      </w:pPr>
      <w:r w:rsidRPr="00B32D7A">
        <w:rPr>
          <w:lang w:val="en-US"/>
        </w:rPr>
        <w:t xml:space="preserve">Financial advisory has a lot of strengths but also has a lot of weaknesses. Financial advisory has to take care of the weaknesses and </w:t>
      </w:r>
      <w:r w:rsidR="00D92888" w:rsidRPr="00B32D7A">
        <w:rPr>
          <w:lang w:val="en-US"/>
        </w:rPr>
        <w:t>tries to eliminate them. Very important is to pay attention to the clients, financial advisers, marketing and distribution factors and mistakes done by employees at least. Financial advisory can´t influence the opportunities and threats but must be aware of them and think of them in suggesting the strategy.</w:t>
      </w:r>
    </w:p>
    <w:p w:rsidR="002D329F" w:rsidRPr="00B32D7A" w:rsidRDefault="002D329F" w:rsidP="00B0732B">
      <w:pPr>
        <w:spacing w:line="360" w:lineRule="auto"/>
        <w:contextualSpacing/>
        <w:jc w:val="both"/>
        <w:rPr>
          <w:lang w:val="en-US"/>
        </w:rPr>
      </w:pPr>
    </w:p>
    <w:p w:rsidR="002D329F" w:rsidRPr="00B32D7A" w:rsidRDefault="00956E08" w:rsidP="00B0732B">
      <w:pPr>
        <w:spacing w:line="360" w:lineRule="auto"/>
        <w:contextualSpacing/>
        <w:jc w:val="both"/>
        <w:rPr>
          <w:lang w:val="en-US"/>
        </w:rPr>
      </w:pPr>
      <w:r w:rsidRPr="00B32D7A">
        <w:rPr>
          <w:lang w:val="en-US"/>
        </w:rPr>
        <w:t xml:space="preserve">SWOT analysis has shown </w:t>
      </w:r>
      <w:r w:rsidR="006B77AD" w:rsidRPr="00B32D7A">
        <w:rPr>
          <w:lang w:val="en-US"/>
        </w:rPr>
        <w:t xml:space="preserve">that </w:t>
      </w:r>
      <w:r w:rsidRPr="00B32D7A">
        <w:rPr>
          <w:lang w:val="en-US"/>
        </w:rPr>
        <w:t>the financial advisory is a strong SBU with plenty of strengths and some weaknesses. There are a lot of opportunities what the financial advisory should use</w:t>
      </w:r>
      <w:r w:rsidR="005170E1" w:rsidRPr="00B32D7A">
        <w:rPr>
          <w:lang w:val="en-US"/>
        </w:rPr>
        <w:t xml:space="preserve"> in the future. </w:t>
      </w:r>
      <w:r w:rsidRPr="00B32D7A">
        <w:rPr>
          <w:lang w:val="en-US"/>
        </w:rPr>
        <w:t xml:space="preserve"> </w:t>
      </w:r>
    </w:p>
    <w:p w:rsidR="00F6177A" w:rsidRPr="00B32D7A" w:rsidRDefault="00F6177A" w:rsidP="00B0732B">
      <w:pPr>
        <w:spacing w:line="360" w:lineRule="auto"/>
        <w:contextualSpacing/>
        <w:jc w:val="both"/>
        <w:rPr>
          <w:lang w:val="en-US"/>
        </w:rPr>
      </w:pPr>
    </w:p>
    <w:p w:rsidR="00F72746" w:rsidRPr="00B32D7A" w:rsidRDefault="00F72746" w:rsidP="00A15033">
      <w:pPr>
        <w:pStyle w:val="Obsah1"/>
      </w:pPr>
    </w:p>
    <w:p w:rsidR="009232B4" w:rsidRPr="00B32D7A" w:rsidRDefault="009232B4" w:rsidP="00B0732B">
      <w:pPr>
        <w:pStyle w:val="Nadpis1"/>
        <w:numPr>
          <w:ilvl w:val="0"/>
          <w:numId w:val="0"/>
        </w:numPr>
        <w:spacing w:before="0" w:after="0" w:line="360" w:lineRule="auto"/>
        <w:contextualSpacing/>
        <w:jc w:val="both"/>
        <w:rPr>
          <w:rFonts w:ascii="Times New Roman" w:hAnsi="Times New Roman" w:cs="Times New Roman"/>
          <w:sz w:val="36"/>
          <w:szCs w:val="36"/>
          <w:lang w:val="en-AU"/>
        </w:rPr>
      </w:pPr>
    </w:p>
    <w:p w:rsidR="00CD05E5" w:rsidRPr="00B32D7A" w:rsidRDefault="00CD05E5" w:rsidP="00B0732B">
      <w:pPr>
        <w:contextualSpacing/>
        <w:rPr>
          <w:lang w:val="en-AU"/>
        </w:rPr>
      </w:pPr>
    </w:p>
    <w:p w:rsidR="000E39AC" w:rsidRPr="00B32D7A" w:rsidRDefault="000E39AC" w:rsidP="00B0732B">
      <w:pPr>
        <w:contextualSpacing/>
        <w:rPr>
          <w:lang w:val="en-AU"/>
        </w:rPr>
      </w:pPr>
    </w:p>
    <w:p w:rsidR="00CD05E5" w:rsidRPr="00B32D7A" w:rsidRDefault="00CD05E5" w:rsidP="00B0732B">
      <w:pPr>
        <w:contextualSpacing/>
        <w:rPr>
          <w:lang w:val="en-AU"/>
        </w:rPr>
      </w:pPr>
    </w:p>
    <w:p w:rsidR="00F23A5C" w:rsidRPr="00B32D7A" w:rsidRDefault="00F23A5C" w:rsidP="00B0732B">
      <w:pPr>
        <w:pStyle w:val="Nadpis1"/>
        <w:numPr>
          <w:ilvl w:val="0"/>
          <w:numId w:val="0"/>
        </w:numPr>
        <w:spacing w:before="0" w:after="0" w:line="360" w:lineRule="auto"/>
        <w:contextualSpacing/>
        <w:jc w:val="both"/>
        <w:rPr>
          <w:rFonts w:ascii="Times New Roman" w:hAnsi="Times New Roman" w:cs="Times New Roman"/>
          <w:sz w:val="36"/>
          <w:szCs w:val="36"/>
          <w:lang w:val="en-AU"/>
        </w:rPr>
      </w:pPr>
      <w:bookmarkStart w:id="1640" w:name="_Toc353957314"/>
      <w:r w:rsidRPr="00B32D7A">
        <w:rPr>
          <w:rFonts w:ascii="Times New Roman" w:hAnsi="Times New Roman" w:cs="Times New Roman"/>
          <w:sz w:val="36"/>
          <w:szCs w:val="36"/>
          <w:lang w:val="en-AU"/>
        </w:rPr>
        <w:lastRenderedPageBreak/>
        <w:t>3 P</w:t>
      </w:r>
      <w:r w:rsidR="002050BF" w:rsidRPr="00B32D7A">
        <w:rPr>
          <w:rFonts w:ascii="Times New Roman" w:hAnsi="Times New Roman" w:cs="Times New Roman"/>
          <w:sz w:val="36"/>
          <w:szCs w:val="36"/>
          <w:lang w:val="en-AU"/>
        </w:rPr>
        <w:t>ROPOSAL OF BUSINESS STRATEGY</w:t>
      </w:r>
      <w:bookmarkEnd w:id="1640"/>
    </w:p>
    <w:p w:rsidR="00F23A5C" w:rsidRPr="00B32D7A" w:rsidRDefault="00F23A5C" w:rsidP="00B0732B">
      <w:pPr>
        <w:contextualSpacing/>
        <w:rPr>
          <w:lang w:val="en-US"/>
        </w:rPr>
      </w:pPr>
    </w:p>
    <w:p w:rsidR="00534219" w:rsidRPr="00B32D7A" w:rsidRDefault="00EC5F65" w:rsidP="00B0732B">
      <w:pPr>
        <w:spacing w:line="360" w:lineRule="auto"/>
        <w:contextualSpacing/>
        <w:jc w:val="both"/>
        <w:rPr>
          <w:lang w:val="en-US"/>
        </w:rPr>
      </w:pP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xml:space="preserve"> must change. The company must be simple, quick, fair and professional, and always ready to surpass client expectations. As a market leader the company is responsible and has decisive role. The company must change so that everybody will enjoy </w:t>
      </w:r>
      <w:proofErr w:type="gramStart"/>
      <w:r w:rsidRPr="00B32D7A">
        <w:rPr>
          <w:shd w:val="clear" w:color="auto" w:fill="FFFFFF"/>
          <w:lang w:val="en-US"/>
        </w:rPr>
        <w:t>to work with company and sell</w:t>
      </w:r>
      <w:proofErr w:type="gramEnd"/>
      <w:r w:rsidRPr="00B32D7A">
        <w:rPr>
          <w:shd w:val="clear" w:color="auto" w:fill="FFFFFF"/>
          <w:lang w:val="en-US"/>
        </w:rPr>
        <w:t xml:space="preserve"> the products and services. The first steps on this road h</w:t>
      </w:r>
      <w:r w:rsidR="006B77AD" w:rsidRPr="00B32D7A">
        <w:rPr>
          <w:shd w:val="clear" w:color="auto" w:fill="FFFFFF"/>
          <w:lang w:val="en-US"/>
        </w:rPr>
        <w:t>ave already been made and brought</w:t>
      </w:r>
      <w:r w:rsidRPr="00B32D7A">
        <w:rPr>
          <w:shd w:val="clear" w:color="auto" w:fill="FFFFFF"/>
          <w:lang w:val="en-US"/>
        </w:rPr>
        <w:t xml:space="preserve"> positive results. </w:t>
      </w:r>
      <w:r w:rsidR="00534219" w:rsidRPr="00B32D7A">
        <w:rPr>
          <w:lang w:val="en-US"/>
        </w:rPr>
        <w:t>The objectives must be specific, measurable, achievable, realistic and timed.</w:t>
      </w:r>
    </w:p>
    <w:p w:rsidR="00EC5F65" w:rsidRPr="00B32D7A" w:rsidRDefault="00EC5F65" w:rsidP="00B0732B">
      <w:pPr>
        <w:contextualSpacing/>
        <w:rPr>
          <w:lang w:val="en-US"/>
        </w:rPr>
      </w:pPr>
    </w:p>
    <w:p w:rsidR="008F5AB2" w:rsidRPr="00B32D7A" w:rsidRDefault="008F5AB2" w:rsidP="00913B79">
      <w:pPr>
        <w:pStyle w:val="Nadpis2"/>
      </w:pPr>
      <w:bookmarkStart w:id="1641" w:name="_Toc353957315"/>
      <w:r w:rsidRPr="00B32D7A">
        <w:t>3.1 Strategic objectives for "Product" business strategy</w:t>
      </w:r>
      <w:bookmarkEnd w:id="1641"/>
      <w:r w:rsidRPr="00B32D7A">
        <w:t xml:space="preserve"> </w:t>
      </w:r>
    </w:p>
    <w:p w:rsidR="008F5AB2" w:rsidRPr="00B32D7A" w:rsidRDefault="008F5AB2" w:rsidP="00B0732B">
      <w:pPr>
        <w:contextualSpacing/>
        <w:rPr>
          <w:lang w:val="en-US"/>
        </w:rPr>
      </w:pPr>
    </w:p>
    <w:p w:rsidR="00455E01" w:rsidRPr="00B32D7A" w:rsidRDefault="00455E01" w:rsidP="00B0732B">
      <w:pPr>
        <w:spacing w:line="360" w:lineRule="auto"/>
        <w:contextualSpacing/>
        <w:jc w:val="both"/>
        <w:rPr>
          <w:lang w:val="en-US"/>
        </w:rPr>
      </w:pPr>
      <w:r w:rsidRPr="00B32D7A">
        <w:rPr>
          <w:lang w:val="en-US"/>
        </w:rPr>
        <w:t xml:space="preserve">The strategic objectives for products will stay as they are now. The current business strategy fulfills all the issues needed for "product". There </w:t>
      </w:r>
      <w:proofErr w:type="gramStart"/>
      <w:r w:rsidRPr="00B32D7A">
        <w:rPr>
          <w:lang w:val="en-US"/>
        </w:rPr>
        <w:t>are only some recommendation</w:t>
      </w:r>
      <w:proofErr w:type="gramEnd"/>
      <w:r w:rsidRPr="00B32D7A">
        <w:rPr>
          <w:lang w:val="en-US"/>
        </w:rPr>
        <w:t xml:space="preserve"> for services</w:t>
      </w:r>
      <w:r w:rsidR="003B6460" w:rsidRPr="00B32D7A">
        <w:rPr>
          <w:lang w:val="en-US"/>
        </w:rPr>
        <w:t>.</w:t>
      </w:r>
    </w:p>
    <w:p w:rsidR="008F5AB2" w:rsidRPr="00B32D7A" w:rsidRDefault="008F5AB2" w:rsidP="00B0732B">
      <w:pPr>
        <w:contextualSpacing/>
        <w:rPr>
          <w:lang w:val="en-US"/>
        </w:rPr>
      </w:pPr>
    </w:p>
    <w:p w:rsidR="00546F1A" w:rsidRPr="00B32D7A" w:rsidRDefault="00546F1A" w:rsidP="00B0732B">
      <w:pPr>
        <w:spacing w:line="360" w:lineRule="auto"/>
        <w:contextualSpacing/>
        <w:jc w:val="both"/>
        <w:rPr>
          <w:lang w:val="en-US"/>
        </w:rPr>
      </w:pPr>
      <w:r w:rsidRPr="00B32D7A">
        <w:rPr>
          <w:lang w:val="en-US"/>
        </w:rPr>
        <w:t xml:space="preserve">Financial advisory offers </w:t>
      </w:r>
      <w:r w:rsidR="000E036D" w:rsidRPr="00B32D7A">
        <w:rPr>
          <w:lang w:val="en-US"/>
        </w:rPr>
        <w:t xml:space="preserve">special products, as financial plans and advising. </w:t>
      </w:r>
      <w:r w:rsidR="00C42FA7" w:rsidRPr="00B32D7A">
        <w:rPr>
          <w:lang w:val="en-US"/>
        </w:rPr>
        <w:t xml:space="preserve">As we found out of the research the financial advisory services and products are suitable for customers. Two of the customers have said they would appreciate if the products would be </w:t>
      </w:r>
      <w:proofErr w:type="gramStart"/>
      <w:r w:rsidR="00C42FA7" w:rsidRPr="00B32D7A">
        <w:rPr>
          <w:lang w:val="en-US"/>
        </w:rPr>
        <w:t>more easy</w:t>
      </w:r>
      <w:proofErr w:type="gramEnd"/>
      <w:r w:rsidR="00C42FA7" w:rsidRPr="00B32D7A">
        <w:rPr>
          <w:lang w:val="en-US"/>
        </w:rPr>
        <w:t xml:space="preserve"> or not so many of them. When there </w:t>
      </w:r>
      <w:proofErr w:type="gramStart"/>
      <w:r w:rsidR="00C42FA7" w:rsidRPr="00B32D7A">
        <w:rPr>
          <w:lang w:val="en-US"/>
        </w:rPr>
        <w:t>is a lot of products</w:t>
      </w:r>
      <w:proofErr w:type="gramEnd"/>
      <w:r w:rsidR="00C42FA7" w:rsidRPr="00B32D7A">
        <w:rPr>
          <w:lang w:val="en-US"/>
        </w:rPr>
        <w:t xml:space="preserve"> it can confuse the customers. </w:t>
      </w:r>
    </w:p>
    <w:p w:rsidR="00C42FA7" w:rsidRPr="00B32D7A" w:rsidRDefault="00C42FA7" w:rsidP="00B0732B">
      <w:pPr>
        <w:spacing w:line="360" w:lineRule="auto"/>
        <w:contextualSpacing/>
        <w:jc w:val="both"/>
        <w:rPr>
          <w:lang w:val="en-US"/>
        </w:rPr>
      </w:pPr>
    </w:p>
    <w:p w:rsidR="003B6460" w:rsidRPr="00B32D7A" w:rsidRDefault="003B6460" w:rsidP="00913B79">
      <w:pPr>
        <w:pStyle w:val="Nadpis2"/>
      </w:pPr>
      <w:bookmarkStart w:id="1642" w:name="_Toc352840797"/>
      <w:bookmarkStart w:id="1643" w:name="_Toc353957316"/>
      <w:r w:rsidRPr="00B32D7A">
        <w:t xml:space="preserve">I have used the SMART method for </w:t>
      </w:r>
      <w:proofErr w:type="gramStart"/>
      <w:r w:rsidRPr="00B32D7A">
        <w:t>this chapters</w:t>
      </w:r>
      <w:proofErr w:type="gramEnd"/>
      <w:r w:rsidRPr="00B32D7A">
        <w:t>.</w:t>
      </w:r>
      <w:bookmarkEnd w:id="1642"/>
      <w:bookmarkEnd w:id="1643"/>
    </w:p>
    <w:p w:rsidR="003B6460" w:rsidRPr="00B32D7A" w:rsidRDefault="003B6460" w:rsidP="00B0732B">
      <w:pPr>
        <w:spacing w:line="360" w:lineRule="auto"/>
        <w:contextualSpacing/>
        <w:jc w:val="both"/>
        <w:rPr>
          <w:lang w:val="en-US"/>
        </w:rPr>
      </w:pPr>
    </w:p>
    <w:p w:rsidR="003B6460" w:rsidRPr="00B32D7A" w:rsidRDefault="003B6460" w:rsidP="00B0732B">
      <w:pPr>
        <w:spacing w:line="360" w:lineRule="auto"/>
        <w:contextualSpacing/>
        <w:jc w:val="both"/>
        <w:rPr>
          <w:lang w:val="en-US"/>
        </w:rPr>
      </w:pPr>
      <w:r w:rsidRPr="00B32D7A">
        <w:rPr>
          <w:lang w:val="en-US"/>
        </w:rPr>
        <w:t xml:space="preserve">1) Specific </w:t>
      </w:r>
    </w:p>
    <w:p w:rsidR="003B6460" w:rsidRPr="00B32D7A" w:rsidRDefault="003B6460" w:rsidP="00B0732B">
      <w:pPr>
        <w:spacing w:line="360" w:lineRule="auto"/>
        <w:contextualSpacing/>
        <w:jc w:val="both"/>
        <w:rPr>
          <w:lang w:val="en-US"/>
        </w:rPr>
      </w:pPr>
      <w:r w:rsidRPr="00B32D7A">
        <w:rPr>
          <w:lang w:val="en-US"/>
        </w:rPr>
        <w:t xml:space="preserve">a) The strategic objective for product is to offer high-quality services for all clients and for the potential clients of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w:t>
      </w:r>
    </w:p>
    <w:p w:rsidR="003B6460" w:rsidRPr="00B32D7A" w:rsidRDefault="003B6460" w:rsidP="00B0732B">
      <w:pPr>
        <w:spacing w:line="360" w:lineRule="auto"/>
        <w:contextualSpacing/>
        <w:jc w:val="both"/>
        <w:rPr>
          <w:shd w:val="clear" w:color="auto" w:fill="FFFFFF"/>
          <w:lang w:val="en-US"/>
        </w:rPr>
      </w:pPr>
      <w:r w:rsidRPr="00B32D7A">
        <w:rPr>
          <w:shd w:val="clear" w:color="auto" w:fill="FFFFFF"/>
          <w:lang w:val="en-US"/>
        </w:rPr>
        <w:t>b) Higher cooperation with banking alliances.</w:t>
      </w:r>
    </w:p>
    <w:p w:rsidR="003B6460" w:rsidRPr="00B32D7A" w:rsidRDefault="003B6460" w:rsidP="00B0732B">
      <w:pPr>
        <w:spacing w:line="360" w:lineRule="auto"/>
        <w:contextualSpacing/>
        <w:jc w:val="both"/>
        <w:rPr>
          <w:lang w:val="en-US"/>
        </w:rPr>
      </w:pPr>
      <w:r w:rsidRPr="00B32D7A">
        <w:rPr>
          <w:lang w:val="en-US"/>
        </w:rPr>
        <w:t xml:space="preserve">2) Measurable - Financial advisory will measure it by observing new clients. </w:t>
      </w:r>
    </w:p>
    <w:p w:rsidR="003B6460" w:rsidRPr="00B32D7A" w:rsidRDefault="003B6460" w:rsidP="00B0732B">
      <w:pPr>
        <w:spacing w:line="360" w:lineRule="auto"/>
        <w:contextualSpacing/>
        <w:jc w:val="both"/>
        <w:rPr>
          <w:lang w:val="en-US"/>
        </w:rPr>
      </w:pPr>
      <w:r w:rsidRPr="00B32D7A">
        <w:rPr>
          <w:lang w:val="en-US"/>
        </w:rPr>
        <w:t>3) Acceptable - Financial advisory will use the results from analysis of customers and use it during creating the prices.</w:t>
      </w:r>
    </w:p>
    <w:p w:rsidR="003B6460" w:rsidRPr="00B32D7A" w:rsidRDefault="003B6460" w:rsidP="00B0732B">
      <w:pPr>
        <w:spacing w:line="360" w:lineRule="auto"/>
        <w:contextualSpacing/>
        <w:jc w:val="both"/>
        <w:rPr>
          <w:lang w:val="en-US"/>
        </w:rPr>
      </w:pPr>
      <w:r w:rsidRPr="00B32D7A">
        <w:rPr>
          <w:lang w:val="en-US"/>
        </w:rPr>
        <w:t xml:space="preserve">4) Realistic - all clients must be satisfied with the services and products what we will measure.  </w:t>
      </w:r>
    </w:p>
    <w:p w:rsidR="003B6460" w:rsidRPr="00B32D7A" w:rsidRDefault="003B6460" w:rsidP="00B0732B">
      <w:pPr>
        <w:spacing w:line="360" w:lineRule="auto"/>
        <w:contextualSpacing/>
        <w:jc w:val="both"/>
        <w:rPr>
          <w:lang w:val="en-US"/>
        </w:rPr>
      </w:pPr>
      <w:r w:rsidRPr="00B32D7A">
        <w:rPr>
          <w:lang w:val="en-US"/>
        </w:rPr>
        <w:t xml:space="preserve">5) Timed - high quality </w:t>
      </w:r>
      <w:r w:rsidR="006B77AD" w:rsidRPr="00B32D7A">
        <w:rPr>
          <w:lang w:val="en-US"/>
        </w:rPr>
        <w:t>of</w:t>
      </w:r>
      <w:r w:rsidRPr="00B32D7A">
        <w:rPr>
          <w:lang w:val="en-US"/>
        </w:rPr>
        <w:t xml:space="preserve"> services will start immediately at least up to 1 month. Cooperation with banking alliances will require about 3 months.</w:t>
      </w:r>
    </w:p>
    <w:p w:rsidR="003B6460" w:rsidRPr="00B32D7A" w:rsidRDefault="003B6460" w:rsidP="00B0732B">
      <w:pPr>
        <w:spacing w:line="360" w:lineRule="auto"/>
        <w:contextualSpacing/>
        <w:jc w:val="both"/>
        <w:rPr>
          <w:lang w:val="en-US"/>
        </w:rPr>
      </w:pPr>
    </w:p>
    <w:p w:rsidR="008F5AB2" w:rsidRPr="00B32D7A" w:rsidRDefault="008F5AB2" w:rsidP="00913B79">
      <w:pPr>
        <w:pStyle w:val="Nadpis2"/>
      </w:pPr>
      <w:bookmarkStart w:id="1644" w:name="_Toc353957317"/>
      <w:r w:rsidRPr="00B32D7A">
        <w:lastRenderedPageBreak/>
        <w:t>3.2 Strategic objectives for "Price" business strategy</w:t>
      </w:r>
      <w:bookmarkEnd w:id="1644"/>
      <w:r w:rsidRPr="00B32D7A">
        <w:t xml:space="preserve"> </w:t>
      </w:r>
    </w:p>
    <w:p w:rsidR="00E90707" w:rsidRPr="00B32D7A" w:rsidRDefault="00E90707" w:rsidP="00B0732B">
      <w:pPr>
        <w:contextualSpacing/>
        <w:rPr>
          <w:lang w:val="en-US"/>
        </w:rPr>
      </w:pPr>
    </w:p>
    <w:p w:rsidR="00B27402" w:rsidRPr="00B32D7A" w:rsidRDefault="00B27402" w:rsidP="00B0732B">
      <w:pPr>
        <w:spacing w:line="360" w:lineRule="auto"/>
        <w:contextualSpacing/>
        <w:jc w:val="both"/>
        <w:rPr>
          <w:lang w:val="en-US"/>
        </w:rPr>
      </w:pPr>
      <w:r w:rsidRPr="00B32D7A">
        <w:rPr>
          <w:lang w:val="en-US"/>
        </w:rPr>
        <w:t xml:space="preserve">It is possible to improve the price condition by using benefits for clients, as benefit for all financial plan or loyalty benefits. The price must be set up according to competitive products analysis.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has realized this analysis last year and the price is suitable so that it is not necessary to change the price.</w:t>
      </w:r>
      <w:r w:rsidR="000E036D" w:rsidRPr="00B32D7A">
        <w:rPr>
          <w:lang w:val="en-US"/>
        </w:rPr>
        <w:t xml:space="preserve"> Price policy is defined in the financial analysis.</w:t>
      </w:r>
    </w:p>
    <w:p w:rsidR="00B27402" w:rsidRPr="00B32D7A" w:rsidRDefault="00B27402" w:rsidP="00B0732B">
      <w:pPr>
        <w:spacing w:line="360" w:lineRule="auto"/>
        <w:contextualSpacing/>
        <w:jc w:val="both"/>
        <w:rPr>
          <w:lang w:val="en-US"/>
        </w:rPr>
      </w:pPr>
    </w:p>
    <w:p w:rsidR="000D6DD1" w:rsidRPr="00B32D7A" w:rsidRDefault="000D6DD1" w:rsidP="00913B79">
      <w:pPr>
        <w:pStyle w:val="Nadpis2"/>
      </w:pPr>
      <w:bookmarkStart w:id="1645" w:name="_Toc352840799"/>
      <w:bookmarkStart w:id="1646" w:name="_Toc353957318"/>
      <w:r w:rsidRPr="00B32D7A">
        <w:t xml:space="preserve">I have used the SMART method for </w:t>
      </w:r>
      <w:proofErr w:type="gramStart"/>
      <w:r w:rsidRPr="00B32D7A">
        <w:t>this chapters</w:t>
      </w:r>
      <w:proofErr w:type="gramEnd"/>
      <w:r w:rsidRPr="00B32D7A">
        <w:t>.</w:t>
      </w:r>
      <w:bookmarkEnd w:id="1645"/>
      <w:bookmarkEnd w:id="1646"/>
    </w:p>
    <w:p w:rsidR="000D6DD1" w:rsidRPr="00B32D7A" w:rsidRDefault="000D6DD1" w:rsidP="00B0732B">
      <w:pPr>
        <w:spacing w:line="360" w:lineRule="auto"/>
        <w:contextualSpacing/>
        <w:jc w:val="both"/>
        <w:rPr>
          <w:lang w:val="en-US"/>
        </w:rPr>
      </w:pPr>
    </w:p>
    <w:p w:rsidR="00493E45" w:rsidRPr="00B32D7A" w:rsidRDefault="000D6DD1" w:rsidP="00B0732B">
      <w:pPr>
        <w:spacing w:line="360" w:lineRule="auto"/>
        <w:contextualSpacing/>
        <w:jc w:val="both"/>
        <w:rPr>
          <w:lang w:val="en-US"/>
        </w:rPr>
      </w:pPr>
      <w:r w:rsidRPr="00B32D7A">
        <w:rPr>
          <w:lang w:val="en-US"/>
        </w:rPr>
        <w:t xml:space="preserve">1) Specific - The price per financial advising must be lower to motivate clients. </w:t>
      </w:r>
    </w:p>
    <w:p w:rsidR="00493E45" w:rsidRPr="00B32D7A" w:rsidRDefault="00493E45" w:rsidP="00B0732B">
      <w:pPr>
        <w:spacing w:line="360" w:lineRule="auto"/>
        <w:contextualSpacing/>
        <w:jc w:val="both"/>
        <w:rPr>
          <w:lang w:val="en-US"/>
        </w:rPr>
      </w:pPr>
    </w:p>
    <w:p w:rsidR="00493E45" w:rsidRPr="00B32D7A" w:rsidRDefault="00493E45" w:rsidP="00B0732B">
      <w:pPr>
        <w:spacing w:line="360" w:lineRule="auto"/>
        <w:contextualSpacing/>
        <w:jc w:val="both"/>
        <w:rPr>
          <w:shd w:val="clear" w:color="auto" w:fill="FFFFFF"/>
          <w:lang w:val="en-US"/>
        </w:rPr>
      </w:pPr>
      <w:r w:rsidRPr="00B32D7A">
        <w:rPr>
          <w:shd w:val="clear" w:color="auto" w:fill="FFFFFF"/>
          <w:lang w:val="en-US"/>
        </w:rPr>
        <w:t>The price for processing financial plan will be set from 2,000 CZK to about 10,000 CZK what is depending on the complexity of the specific financing plan (for retail clients). The price for annual meeting, at which the revision takes place, and, where appropriate, the financial plan modifies the price will be around 500 CZK.</w:t>
      </w:r>
    </w:p>
    <w:p w:rsidR="00493E45" w:rsidRPr="00B32D7A" w:rsidRDefault="00493E45" w:rsidP="00B0732B">
      <w:pPr>
        <w:spacing w:line="360" w:lineRule="auto"/>
        <w:contextualSpacing/>
        <w:jc w:val="both"/>
        <w:rPr>
          <w:lang w:val="en-US"/>
        </w:rPr>
      </w:pPr>
    </w:p>
    <w:p w:rsidR="000D6DD1" w:rsidRPr="00B32D7A" w:rsidRDefault="000D6DD1" w:rsidP="00B0732B">
      <w:pPr>
        <w:spacing w:line="360" w:lineRule="auto"/>
        <w:contextualSpacing/>
        <w:jc w:val="both"/>
        <w:rPr>
          <w:lang w:val="en-US"/>
        </w:rPr>
      </w:pPr>
      <w:r w:rsidRPr="00B32D7A">
        <w:rPr>
          <w:lang w:val="en-US"/>
        </w:rPr>
        <w:t xml:space="preserve">2) Measurable - Financial advisory will measure it by observing new clients. </w:t>
      </w:r>
    </w:p>
    <w:p w:rsidR="000D6DD1" w:rsidRPr="00B32D7A" w:rsidRDefault="000D6DD1" w:rsidP="00B0732B">
      <w:pPr>
        <w:spacing w:line="360" w:lineRule="auto"/>
        <w:contextualSpacing/>
        <w:jc w:val="both"/>
        <w:rPr>
          <w:lang w:val="en-US"/>
        </w:rPr>
      </w:pPr>
      <w:r w:rsidRPr="00B32D7A">
        <w:rPr>
          <w:lang w:val="en-US"/>
        </w:rPr>
        <w:t>3) Acceptable - Financial advisory will use the results from analysis of competition and use it during creating the prices.</w:t>
      </w:r>
    </w:p>
    <w:p w:rsidR="000D6DD1" w:rsidRPr="00B32D7A" w:rsidRDefault="000D6DD1" w:rsidP="00B0732B">
      <w:pPr>
        <w:spacing w:line="360" w:lineRule="auto"/>
        <w:contextualSpacing/>
        <w:jc w:val="both"/>
        <w:rPr>
          <w:lang w:val="en-US"/>
        </w:rPr>
      </w:pPr>
      <w:r w:rsidRPr="00B32D7A">
        <w:rPr>
          <w:lang w:val="en-US"/>
        </w:rPr>
        <w:t xml:space="preserve">4) </w:t>
      </w:r>
      <w:r w:rsidR="0083250E" w:rsidRPr="00B32D7A">
        <w:rPr>
          <w:lang w:val="en-US"/>
        </w:rPr>
        <w:t xml:space="preserve">Realistic - the price must be realistic. </w:t>
      </w:r>
    </w:p>
    <w:p w:rsidR="0083250E" w:rsidRPr="00B32D7A" w:rsidRDefault="0083250E" w:rsidP="00B0732B">
      <w:pPr>
        <w:spacing w:line="360" w:lineRule="auto"/>
        <w:contextualSpacing/>
        <w:jc w:val="both"/>
        <w:rPr>
          <w:lang w:val="en-US"/>
        </w:rPr>
      </w:pPr>
      <w:r w:rsidRPr="00B32D7A">
        <w:rPr>
          <w:lang w:val="en-US"/>
        </w:rPr>
        <w:t xml:space="preserve">5) Timed - Price setting - up to 2 months, all these steps will take around 2 months. </w:t>
      </w:r>
    </w:p>
    <w:p w:rsidR="00214CF6" w:rsidRPr="00B32D7A" w:rsidRDefault="00214CF6" w:rsidP="00913B79">
      <w:pPr>
        <w:pStyle w:val="Nadpis2"/>
      </w:pPr>
    </w:p>
    <w:p w:rsidR="008F5AB2" w:rsidRPr="00B32D7A" w:rsidRDefault="008F5AB2" w:rsidP="00913B79">
      <w:pPr>
        <w:pStyle w:val="Nadpis2"/>
      </w:pPr>
      <w:bookmarkStart w:id="1647" w:name="_Toc353957319"/>
      <w:r w:rsidRPr="00B32D7A">
        <w:t>3.3 Strategic objectives for "Place" business strategy</w:t>
      </w:r>
      <w:bookmarkEnd w:id="1647"/>
      <w:r w:rsidRPr="00B32D7A">
        <w:t xml:space="preserve"> </w:t>
      </w:r>
    </w:p>
    <w:p w:rsidR="008F5AB2" w:rsidRPr="00B32D7A" w:rsidRDefault="008F5AB2" w:rsidP="00B0732B">
      <w:pPr>
        <w:spacing w:line="360" w:lineRule="auto"/>
        <w:contextualSpacing/>
        <w:jc w:val="both"/>
        <w:rPr>
          <w:b/>
          <w:lang w:val="en-US"/>
        </w:rPr>
      </w:pPr>
    </w:p>
    <w:p w:rsidR="000E036D" w:rsidRPr="00B32D7A" w:rsidRDefault="000E036D" w:rsidP="00B0732B">
      <w:pPr>
        <w:spacing w:line="360" w:lineRule="auto"/>
        <w:contextualSpacing/>
        <w:jc w:val="both"/>
        <w:rPr>
          <w:lang w:val="en-US"/>
        </w:rPr>
      </w:pPr>
      <w:r w:rsidRPr="00B32D7A">
        <w:rPr>
          <w:lang w:val="en-US"/>
        </w:rPr>
        <w:t xml:space="preserve">Financial advisers offer their services in branches within the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They are reached anywhere. There is a multi-channel strategy and cooperation in ČP. </w:t>
      </w:r>
    </w:p>
    <w:p w:rsidR="000E036D" w:rsidRPr="00B32D7A" w:rsidRDefault="000E036D" w:rsidP="00B0732B">
      <w:pPr>
        <w:spacing w:line="360" w:lineRule="auto"/>
        <w:contextualSpacing/>
        <w:jc w:val="both"/>
        <w:rPr>
          <w:lang w:val="en-US"/>
        </w:rPr>
      </w:pPr>
    </w:p>
    <w:p w:rsidR="008F5A83" w:rsidRPr="00B32D7A" w:rsidRDefault="008F5A83" w:rsidP="00B0732B">
      <w:pPr>
        <w:spacing w:line="360" w:lineRule="auto"/>
        <w:contextualSpacing/>
        <w:jc w:val="both"/>
        <w:rPr>
          <w:lang w:val="en-US"/>
        </w:rPr>
      </w:pPr>
      <w:r w:rsidRPr="00B32D7A">
        <w:rPr>
          <w:lang w:val="en-US"/>
        </w:rPr>
        <w:t>1) Specific</w:t>
      </w:r>
      <w:r w:rsidR="00BD5A93" w:rsidRPr="00B32D7A">
        <w:rPr>
          <w:lang w:val="en-US"/>
        </w:rPr>
        <w:t xml:space="preserve"> - to offer as good service as possible to all clients at any place and time.</w:t>
      </w:r>
    </w:p>
    <w:p w:rsidR="008F5A83" w:rsidRPr="00B32D7A" w:rsidRDefault="008F5A83" w:rsidP="00B0732B">
      <w:pPr>
        <w:spacing w:line="360" w:lineRule="auto"/>
        <w:contextualSpacing/>
        <w:jc w:val="both"/>
        <w:rPr>
          <w:lang w:val="en-US"/>
        </w:rPr>
      </w:pPr>
      <w:r w:rsidRPr="00B32D7A">
        <w:rPr>
          <w:lang w:val="en-US"/>
        </w:rPr>
        <w:t xml:space="preserve">2) Measurable - Financial advisory </w:t>
      </w:r>
      <w:r w:rsidR="001101B8" w:rsidRPr="00B32D7A">
        <w:rPr>
          <w:lang w:val="en-US"/>
        </w:rPr>
        <w:t>will check the quality of services.</w:t>
      </w:r>
    </w:p>
    <w:p w:rsidR="00F30284" w:rsidRPr="00B32D7A" w:rsidRDefault="008F5A83" w:rsidP="00B0732B">
      <w:pPr>
        <w:spacing w:line="360" w:lineRule="auto"/>
        <w:contextualSpacing/>
        <w:jc w:val="both"/>
        <w:rPr>
          <w:lang w:val="en-US"/>
        </w:rPr>
      </w:pPr>
      <w:r w:rsidRPr="00B32D7A">
        <w:rPr>
          <w:lang w:val="en-US"/>
        </w:rPr>
        <w:t xml:space="preserve">3) Acceptable - </w:t>
      </w:r>
      <w:r w:rsidR="00664FD1" w:rsidRPr="00B32D7A">
        <w:rPr>
          <w:lang w:val="en-US"/>
        </w:rPr>
        <w:t>Financial advisory will train all employees and financial advisors to offer the best services.</w:t>
      </w:r>
    </w:p>
    <w:p w:rsidR="008F5A83" w:rsidRPr="00B32D7A" w:rsidRDefault="008F5A83" w:rsidP="00B0732B">
      <w:pPr>
        <w:spacing w:line="360" w:lineRule="auto"/>
        <w:contextualSpacing/>
        <w:jc w:val="both"/>
        <w:rPr>
          <w:lang w:val="en-US"/>
        </w:rPr>
      </w:pPr>
      <w:r w:rsidRPr="00B32D7A">
        <w:rPr>
          <w:lang w:val="en-US"/>
        </w:rPr>
        <w:t>4) Realistic</w:t>
      </w:r>
      <w:r w:rsidR="00A34CD2" w:rsidRPr="00B32D7A">
        <w:rPr>
          <w:lang w:val="en-US"/>
        </w:rPr>
        <w:t xml:space="preserve"> - </w:t>
      </w:r>
      <w:r w:rsidR="00664FD1" w:rsidRPr="00B32D7A">
        <w:rPr>
          <w:lang w:val="en-US"/>
        </w:rPr>
        <w:t xml:space="preserve">Trainings will be realized periodically. </w:t>
      </w:r>
    </w:p>
    <w:p w:rsidR="004F1AED" w:rsidRPr="00B32D7A" w:rsidRDefault="008F5A83" w:rsidP="00B0732B">
      <w:pPr>
        <w:spacing w:line="360" w:lineRule="auto"/>
        <w:contextualSpacing/>
        <w:jc w:val="both"/>
        <w:rPr>
          <w:lang w:val="en-US"/>
        </w:rPr>
      </w:pPr>
      <w:r w:rsidRPr="00B32D7A">
        <w:rPr>
          <w:lang w:val="en-US"/>
        </w:rPr>
        <w:t xml:space="preserve">5) </w:t>
      </w:r>
      <w:r w:rsidR="00664FD1" w:rsidRPr="00B32D7A">
        <w:rPr>
          <w:lang w:val="en-US"/>
        </w:rPr>
        <w:t>Timed - periodically</w:t>
      </w:r>
      <w:r w:rsidRPr="00B32D7A">
        <w:rPr>
          <w:lang w:val="en-US"/>
        </w:rPr>
        <w:t>.</w:t>
      </w:r>
    </w:p>
    <w:p w:rsidR="00A23157" w:rsidRPr="00B32D7A" w:rsidRDefault="00A23157" w:rsidP="00913B79">
      <w:pPr>
        <w:pStyle w:val="Nadpis2"/>
      </w:pPr>
      <w:bookmarkStart w:id="1648" w:name="_Toc353957320"/>
      <w:r w:rsidRPr="00B32D7A">
        <w:lastRenderedPageBreak/>
        <w:t>3.4 Strategic objectives for "</w:t>
      </w:r>
      <w:r w:rsidR="00E72130" w:rsidRPr="00B32D7A">
        <w:t>Promotion</w:t>
      </w:r>
      <w:r w:rsidRPr="00B32D7A">
        <w:t>" business strategy</w:t>
      </w:r>
      <w:bookmarkEnd w:id="1648"/>
      <w:r w:rsidRPr="00B32D7A">
        <w:t xml:space="preserve"> </w:t>
      </w:r>
    </w:p>
    <w:p w:rsidR="00E72130" w:rsidRPr="00B32D7A" w:rsidRDefault="00E72130" w:rsidP="00B0732B">
      <w:pPr>
        <w:spacing w:line="360" w:lineRule="auto"/>
        <w:contextualSpacing/>
        <w:jc w:val="both"/>
        <w:rPr>
          <w:lang w:val="en-US"/>
        </w:rPr>
      </w:pPr>
    </w:p>
    <w:p w:rsidR="00B27402" w:rsidRPr="00B32D7A" w:rsidRDefault="00B27402" w:rsidP="00B0732B">
      <w:pPr>
        <w:spacing w:line="360" w:lineRule="auto"/>
        <w:contextualSpacing/>
        <w:jc w:val="both"/>
        <w:rPr>
          <w:lang w:val="en-US"/>
        </w:rPr>
      </w:pPr>
      <w:r w:rsidRPr="00B32D7A">
        <w:rPr>
          <w:lang w:val="en-US"/>
        </w:rPr>
        <w:t xml:space="preserve">The company will give more money for advertising on TV so that people will know about their possibilities. Promotion is very important for </w:t>
      </w:r>
      <w:r w:rsidR="006B77AD" w:rsidRPr="00B32D7A">
        <w:rPr>
          <w:lang w:val="en-US"/>
        </w:rPr>
        <w:t xml:space="preserve">the </w:t>
      </w:r>
      <w:r w:rsidRPr="00B32D7A">
        <w:rPr>
          <w:lang w:val="en-US"/>
        </w:rPr>
        <w:t xml:space="preserve">company. </w:t>
      </w:r>
      <w:r w:rsidR="0043516D" w:rsidRPr="00B32D7A">
        <w:rPr>
          <w:lang w:val="en-US"/>
        </w:rPr>
        <w:t xml:space="preserve">Financial advisers and not only </w:t>
      </w:r>
      <w:proofErr w:type="gramStart"/>
      <w:r w:rsidR="0043516D" w:rsidRPr="00B32D7A">
        <w:rPr>
          <w:lang w:val="en-US"/>
        </w:rPr>
        <w:t>them</w:t>
      </w:r>
      <w:proofErr w:type="gramEnd"/>
      <w:r w:rsidR="0043516D" w:rsidRPr="00B32D7A">
        <w:rPr>
          <w:lang w:val="en-US"/>
        </w:rPr>
        <w:t xml:space="preserve"> will have to talk a lot with clients. The SBUs will cooperate more effectively. </w:t>
      </w:r>
    </w:p>
    <w:p w:rsidR="00E72130" w:rsidRPr="00B32D7A" w:rsidRDefault="00E72130" w:rsidP="00913B79">
      <w:pPr>
        <w:pStyle w:val="Nadpis2"/>
      </w:pPr>
    </w:p>
    <w:p w:rsidR="00EC201F" w:rsidRPr="00B32D7A" w:rsidRDefault="00EC201F" w:rsidP="00B0732B">
      <w:pPr>
        <w:spacing w:line="360" w:lineRule="auto"/>
        <w:contextualSpacing/>
        <w:jc w:val="both"/>
        <w:rPr>
          <w:lang w:val="en-US"/>
        </w:rPr>
      </w:pPr>
      <w:r w:rsidRPr="00B32D7A">
        <w:rPr>
          <w:lang w:val="en-US"/>
        </w:rPr>
        <w:t>1) Specific - to make up good promotion to find new clients.</w:t>
      </w:r>
    </w:p>
    <w:p w:rsidR="00EC201F" w:rsidRPr="00B32D7A" w:rsidRDefault="00EC201F" w:rsidP="00B0732B">
      <w:pPr>
        <w:spacing w:line="360" w:lineRule="auto"/>
        <w:contextualSpacing/>
        <w:jc w:val="both"/>
        <w:rPr>
          <w:lang w:val="en-US"/>
        </w:rPr>
      </w:pPr>
      <w:r w:rsidRPr="00B32D7A">
        <w:rPr>
          <w:lang w:val="en-US"/>
        </w:rPr>
        <w:t>2) Measurable - Financial advisory will check the results.</w:t>
      </w:r>
    </w:p>
    <w:p w:rsidR="00EC201F" w:rsidRPr="00B32D7A" w:rsidRDefault="00EC201F" w:rsidP="00B0732B">
      <w:pPr>
        <w:spacing w:line="360" w:lineRule="auto"/>
        <w:contextualSpacing/>
        <w:jc w:val="both"/>
        <w:rPr>
          <w:lang w:val="en-US"/>
        </w:rPr>
      </w:pPr>
      <w:r w:rsidRPr="00B32D7A">
        <w:rPr>
          <w:lang w:val="en-US"/>
        </w:rPr>
        <w:t>3) Acceptable - Financial advisory will pay for promotion to special agencies.</w:t>
      </w:r>
    </w:p>
    <w:p w:rsidR="00EC201F" w:rsidRPr="00B32D7A" w:rsidRDefault="00EC201F" w:rsidP="00B0732B">
      <w:pPr>
        <w:spacing w:line="360" w:lineRule="auto"/>
        <w:contextualSpacing/>
        <w:jc w:val="both"/>
        <w:rPr>
          <w:lang w:val="en-US"/>
        </w:rPr>
      </w:pPr>
      <w:r w:rsidRPr="00B32D7A">
        <w:rPr>
          <w:lang w:val="en-US"/>
        </w:rPr>
        <w:t>4) Realistic - In cooperation with promotion agencies. It will be used in TV, newspaper, radio, etc.</w:t>
      </w:r>
    </w:p>
    <w:p w:rsidR="00EC201F" w:rsidRPr="00B32D7A" w:rsidRDefault="00EC201F" w:rsidP="00B0732B">
      <w:pPr>
        <w:spacing w:line="360" w:lineRule="auto"/>
        <w:contextualSpacing/>
        <w:jc w:val="both"/>
        <w:rPr>
          <w:lang w:val="en-US"/>
        </w:rPr>
      </w:pPr>
      <w:r w:rsidRPr="00B32D7A">
        <w:rPr>
          <w:lang w:val="en-US"/>
        </w:rPr>
        <w:t>5) Timed - during all year.</w:t>
      </w:r>
    </w:p>
    <w:p w:rsidR="00EC201F" w:rsidRPr="00B32D7A" w:rsidRDefault="00EC201F" w:rsidP="00B0732B">
      <w:pPr>
        <w:contextualSpacing/>
        <w:rPr>
          <w:lang w:val="en-US"/>
        </w:rPr>
      </w:pPr>
    </w:p>
    <w:p w:rsidR="00E72130" w:rsidRPr="00B32D7A" w:rsidRDefault="00E72130" w:rsidP="00913B79">
      <w:pPr>
        <w:pStyle w:val="Nadpis2"/>
      </w:pPr>
      <w:bookmarkStart w:id="1649" w:name="_Toc353957321"/>
      <w:r w:rsidRPr="00B32D7A">
        <w:t>3.5 Strategic objectives for "Process" business strategy</w:t>
      </w:r>
      <w:bookmarkEnd w:id="1649"/>
      <w:r w:rsidRPr="00B32D7A">
        <w:t xml:space="preserve"> </w:t>
      </w:r>
    </w:p>
    <w:p w:rsidR="00B37866" w:rsidRPr="00B32D7A" w:rsidRDefault="00B37866" w:rsidP="00913B79">
      <w:pPr>
        <w:pStyle w:val="Nadpis2"/>
      </w:pPr>
    </w:p>
    <w:p w:rsidR="00005796" w:rsidRPr="00B32D7A" w:rsidRDefault="00005796" w:rsidP="00B0732B">
      <w:pPr>
        <w:spacing w:line="360" w:lineRule="auto"/>
        <w:contextualSpacing/>
        <w:jc w:val="both"/>
        <w:rPr>
          <w:lang w:val="en-US"/>
        </w:rPr>
      </w:pPr>
      <w:r w:rsidRPr="00B32D7A">
        <w:rPr>
          <w:lang w:val="en-US"/>
        </w:rPr>
        <w:t>1) Specific.</w:t>
      </w:r>
    </w:p>
    <w:p w:rsidR="00005796" w:rsidRPr="00B32D7A" w:rsidRDefault="00005796" w:rsidP="00B0732B">
      <w:pPr>
        <w:spacing w:line="360" w:lineRule="auto"/>
        <w:contextualSpacing/>
        <w:jc w:val="both"/>
        <w:rPr>
          <w:lang w:val="en-US"/>
        </w:rPr>
      </w:pPr>
    </w:p>
    <w:p w:rsidR="00005796" w:rsidRPr="00B32D7A" w:rsidRDefault="007419DF" w:rsidP="00B0732B">
      <w:pPr>
        <w:spacing w:line="360" w:lineRule="auto"/>
        <w:contextualSpacing/>
        <w:jc w:val="both"/>
        <w:rPr>
          <w:shd w:val="clear" w:color="auto" w:fill="FFFFFF"/>
          <w:lang w:val="en-US"/>
        </w:rPr>
      </w:pPr>
      <w:r w:rsidRPr="00B32D7A">
        <w:rPr>
          <w:shd w:val="clear" w:color="auto" w:fill="FFFFFF"/>
          <w:lang w:val="en-US"/>
        </w:rPr>
        <w:t>a)</w:t>
      </w:r>
      <w:r w:rsidR="00005796" w:rsidRPr="00B32D7A">
        <w:rPr>
          <w:shd w:val="clear" w:color="auto" w:fill="FFFFFF"/>
          <w:lang w:val="en-US"/>
        </w:rPr>
        <w:t xml:space="preserve"> Strategic objective is to improve all the processes to increase the clients´ satisfaction. </w:t>
      </w:r>
    </w:p>
    <w:p w:rsidR="00005796" w:rsidRPr="00B32D7A" w:rsidRDefault="007419DF" w:rsidP="00B0732B">
      <w:pPr>
        <w:spacing w:line="360" w:lineRule="auto"/>
        <w:contextualSpacing/>
        <w:jc w:val="both"/>
        <w:rPr>
          <w:shd w:val="clear" w:color="auto" w:fill="FFFFFF"/>
          <w:lang w:val="en-US"/>
        </w:rPr>
      </w:pPr>
      <w:r w:rsidRPr="00B32D7A">
        <w:rPr>
          <w:shd w:val="clear" w:color="auto" w:fill="FFFFFF"/>
          <w:lang w:val="en-US"/>
        </w:rPr>
        <w:t>b)</w:t>
      </w:r>
      <w:r w:rsidR="00005796" w:rsidRPr="00B32D7A">
        <w:rPr>
          <w:shd w:val="clear" w:color="auto" w:fill="FFFFFF"/>
          <w:lang w:val="en-US"/>
        </w:rPr>
        <w:t xml:space="preserve"> Higher support of line management.</w:t>
      </w:r>
    </w:p>
    <w:p w:rsidR="00005796" w:rsidRPr="00B32D7A" w:rsidRDefault="007419DF" w:rsidP="00B0732B">
      <w:pPr>
        <w:spacing w:line="360" w:lineRule="auto"/>
        <w:contextualSpacing/>
        <w:jc w:val="both"/>
        <w:rPr>
          <w:shd w:val="clear" w:color="auto" w:fill="FFFFFF"/>
          <w:lang w:val="en-US"/>
        </w:rPr>
      </w:pPr>
      <w:r w:rsidRPr="00B32D7A">
        <w:rPr>
          <w:shd w:val="clear" w:color="auto" w:fill="FFFFFF"/>
          <w:lang w:val="en-US"/>
        </w:rPr>
        <w:t>c)</w:t>
      </w:r>
      <w:r w:rsidR="00005796" w:rsidRPr="00B32D7A">
        <w:rPr>
          <w:shd w:val="clear" w:color="auto" w:fill="FFFFFF"/>
          <w:lang w:val="en-US"/>
        </w:rPr>
        <w:t xml:space="preserve"> Synergies with CRM and segmentation of clients.</w:t>
      </w:r>
    </w:p>
    <w:p w:rsidR="00005796" w:rsidRPr="00B32D7A" w:rsidRDefault="00005796" w:rsidP="00B0732B">
      <w:pPr>
        <w:spacing w:line="360" w:lineRule="auto"/>
        <w:contextualSpacing/>
        <w:jc w:val="both"/>
        <w:rPr>
          <w:lang w:val="en-US"/>
        </w:rPr>
      </w:pPr>
    </w:p>
    <w:p w:rsidR="00005796" w:rsidRPr="00B32D7A" w:rsidRDefault="00005796" w:rsidP="00B0732B">
      <w:pPr>
        <w:spacing w:line="360" w:lineRule="auto"/>
        <w:contextualSpacing/>
        <w:jc w:val="both"/>
        <w:rPr>
          <w:lang w:val="en-US"/>
        </w:rPr>
      </w:pPr>
      <w:r w:rsidRPr="00B32D7A">
        <w:rPr>
          <w:lang w:val="en-US"/>
        </w:rPr>
        <w:t>2) Measurable - Financial advisory will check the results.</w:t>
      </w:r>
    </w:p>
    <w:p w:rsidR="00005796" w:rsidRPr="00B32D7A" w:rsidRDefault="00005796" w:rsidP="00B0732B">
      <w:pPr>
        <w:spacing w:line="360" w:lineRule="auto"/>
        <w:contextualSpacing/>
        <w:jc w:val="both"/>
        <w:rPr>
          <w:lang w:val="en-US"/>
        </w:rPr>
      </w:pPr>
      <w:r w:rsidRPr="00B32D7A">
        <w:rPr>
          <w:lang w:val="en-US"/>
        </w:rPr>
        <w:t>3) Acceptable - There will be cooperation among all SBUs.</w:t>
      </w:r>
    </w:p>
    <w:p w:rsidR="00005796" w:rsidRPr="00B32D7A" w:rsidRDefault="00005796" w:rsidP="00B0732B">
      <w:pPr>
        <w:spacing w:line="360" w:lineRule="auto"/>
        <w:contextualSpacing/>
        <w:jc w:val="both"/>
        <w:rPr>
          <w:lang w:val="en-US"/>
        </w:rPr>
      </w:pPr>
      <w:r w:rsidRPr="00B32D7A">
        <w:rPr>
          <w:lang w:val="en-US"/>
        </w:rPr>
        <w:t>4) Realistic - higher cooperation is realistic.</w:t>
      </w:r>
    </w:p>
    <w:p w:rsidR="00005796" w:rsidRPr="00B32D7A" w:rsidRDefault="00005796" w:rsidP="00B0732B">
      <w:pPr>
        <w:spacing w:line="360" w:lineRule="auto"/>
        <w:contextualSpacing/>
        <w:jc w:val="both"/>
        <w:rPr>
          <w:lang w:val="en-US"/>
        </w:rPr>
      </w:pPr>
      <w:r w:rsidRPr="00B32D7A">
        <w:rPr>
          <w:lang w:val="en-US"/>
        </w:rPr>
        <w:t>5) Timed - during all year.</w:t>
      </w:r>
    </w:p>
    <w:p w:rsidR="00005796" w:rsidRPr="00B32D7A" w:rsidRDefault="00005796" w:rsidP="00B0732B">
      <w:pPr>
        <w:spacing w:line="360" w:lineRule="auto"/>
        <w:contextualSpacing/>
        <w:jc w:val="both"/>
        <w:rPr>
          <w:shd w:val="clear" w:color="auto" w:fill="FFFFFF"/>
          <w:lang w:val="en-US"/>
        </w:rPr>
      </w:pPr>
    </w:p>
    <w:p w:rsidR="00E72130" w:rsidRPr="00B32D7A" w:rsidRDefault="00E72130" w:rsidP="00913B79">
      <w:pPr>
        <w:pStyle w:val="Nadpis2"/>
      </w:pPr>
      <w:bookmarkStart w:id="1650" w:name="_Toc353957322"/>
      <w:r w:rsidRPr="00B32D7A">
        <w:t>3.6 Strategic objectives for "Planning" business strategy</w:t>
      </w:r>
      <w:bookmarkEnd w:id="1650"/>
      <w:r w:rsidRPr="00B32D7A">
        <w:t xml:space="preserve"> </w:t>
      </w:r>
    </w:p>
    <w:p w:rsidR="00E72130" w:rsidRPr="00B32D7A" w:rsidRDefault="00E72130" w:rsidP="00B0732B">
      <w:pPr>
        <w:spacing w:line="360" w:lineRule="auto"/>
        <w:contextualSpacing/>
        <w:jc w:val="both"/>
        <w:rPr>
          <w:b/>
          <w:lang w:val="en-US"/>
        </w:rPr>
      </w:pPr>
    </w:p>
    <w:p w:rsidR="00BA4C90" w:rsidRPr="00B32D7A" w:rsidRDefault="00BA4C90" w:rsidP="00B0732B">
      <w:pPr>
        <w:spacing w:line="360" w:lineRule="auto"/>
        <w:contextualSpacing/>
        <w:jc w:val="both"/>
        <w:rPr>
          <w:lang w:val="en-US"/>
        </w:rPr>
      </w:pPr>
      <w:r w:rsidRPr="00B32D7A">
        <w:rPr>
          <w:lang w:val="en-US"/>
        </w:rPr>
        <w:t>1) Specific.</w:t>
      </w:r>
    </w:p>
    <w:p w:rsidR="00BA4C90" w:rsidRPr="00B32D7A" w:rsidRDefault="00BA4C90" w:rsidP="00B0732B">
      <w:pPr>
        <w:spacing w:line="360" w:lineRule="auto"/>
        <w:contextualSpacing/>
        <w:jc w:val="both"/>
        <w:rPr>
          <w:lang w:val="en-AU"/>
        </w:rPr>
      </w:pPr>
      <w:r w:rsidRPr="00B32D7A">
        <w:rPr>
          <w:lang w:val="en-AU"/>
        </w:rPr>
        <w:t xml:space="preserve">Strategic objectives for planning are to connect the corporate strategy with the business strategy. All the managing and organizing goals are connected with the satisfaction of clients and potential clients of </w:t>
      </w:r>
      <w:proofErr w:type="spellStart"/>
      <w:r w:rsidRPr="00B32D7A">
        <w:rPr>
          <w:lang w:val="en-AU"/>
        </w:rPr>
        <w:t>Česká</w:t>
      </w:r>
      <w:proofErr w:type="spellEnd"/>
      <w:r w:rsidRPr="00B32D7A">
        <w:rPr>
          <w:lang w:val="en-AU"/>
        </w:rPr>
        <w:t xml:space="preserve"> </w:t>
      </w:r>
      <w:proofErr w:type="spellStart"/>
      <w:r w:rsidRPr="00B32D7A">
        <w:rPr>
          <w:lang w:val="en-AU"/>
        </w:rPr>
        <w:t>pojišťovna</w:t>
      </w:r>
      <w:proofErr w:type="spellEnd"/>
      <w:r w:rsidRPr="00B32D7A">
        <w:rPr>
          <w:lang w:val="en-AU"/>
        </w:rPr>
        <w:t>.</w:t>
      </w:r>
    </w:p>
    <w:p w:rsidR="00BA4C90" w:rsidRPr="00B32D7A" w:rsidRDefault="00BA4C90" w:rsidP="00B0732B">
      <w:pPr>
        <w:spacing w:line="360" w:lineRule="auto"/>
        <w:contextualSpacing/>
        <w:jc w:val="both"/>
        <w:rPr>
          <w:lang w:val="en-US"/>
        </w:rPr>
      </w:pPr>
      <w:r w:rsidRPr="00B32D7A">
        <w:rPr>
          <w:lang w:val="en-US"/>
        </w:rPr>
        <w:t>2) Measurable - Financial advisory will check the results.</w:t>
      </w:r>
    </w:p>
    <w:p w:rsidR="00BA4C90" w:rsidRPr="00B32D7A" w:rsidRDefault="00BA4C90" w:rsidP="00B0732B">
      <w:pPr>
        <w:spacing w:line="360" w:lineRule="auto"/>
        <w:contextualSpacing/>
        <w:jc w:val="both"/>
        <w:rPr>
          <w:lang w:val="en-US"/>
        </w:rPr>
      </w:pPr>
      <w:r w:rsidRPr="00B32D7A">
        <w:rPr>
          <w:lang w:val="en-US"/>
        </w:rPr>
        <w:t xml:space="preserve">3) Acceptable - </w:t>
      </w:r>
      <w:r w:rsidR="00F93386" w:rsidRPr="00B32D7A">
        <w:rPr>
          <w:lang w:val="en-US"/>
        </w:rPr>
        <w:t>The business strategy will cooperate with the corporate strategy</w:t>
      </w:r>
      <w:r w:rsidRPr="00B32D7A">
        <w:rPr>
          <w:lang w:val="en-US"/>
        </w:rPr>
        <w:t>.</w:t>
      </w:r>
    </w:p>
    <w:p w:rsidR="00F93386" w:rsidRPr="00B32D7A" w:rsidRDefault="00BA4C90" w:rsidP="00B0732B">
      <w:pPr>
        <w:spacing w:line="360" w:lineRule="auto"/>
        <w:contextualSpacing/>
        <w:jc w:val="both"/>
        <w:rPr>
          <w:lang w:val="en-US"/>
        </w:rPr>
      </w:pPr>
      <w:r w:rsidRPr="00B32D7A">
        <w:rPr>
          <w:lang w:val="en-US"/>
        </w:rPr>
        <w:lastRenderedPageBreak/>
        <w:t xml:space="preserve">4) Realistic - </w:t>
      </w:r>
      <w:r w:rsidR="00F93386" w:rsidRPr="00B32D7A">
        <w:rPr>
          <w:lang w:val="en-US"/>
        </w:rPr>
        <w:t>All SBUs will cooperate under the strategy.</w:t>
      </w:r>
    </w:p>
    <w:p w:rsidR="00BA4C90" w:rsidRPr="00B32D7A" w:rsidRDefault="00BA4C90" w:rsidP="00B0732B">
      <w:pPr>
        <w:spacing w:line="360" w:lineRule="auto"/>
        <w:contextualSpacing/>
        <w:jc w:val="both"/>
        <w:rPr>
          <w:lang w:val="en-US"/>
        </w:rPr>
      </w:pPr>
      <w:r w:rsidRPr="00B32D7A">
        <w:rPr>
          <w:lang w:val="en-US"/>
        </w:rPr>
        <w:t>5) Timed - during all year.</w:t>
      </w:r>
    </w:p>
    <w:p w:rsidR="00BA4C90" w:rsidRPr="00B32D7A" w:rsidRDefault="00BA4C90" w:rsidP="00B0732B">
      <w:pPr>
        <w:contextualSpacing/>
        <w:rPr>
          <w:lang w:val="en-US"/>
        </w:rPr>
      </w:pPr>
    </w:p>
    <w:p w:rsidR="00BA4C90" w:rsidRPr="00B32D7A" w:rsidRDefault="00BA4C90" w:rsidP="00B0732B">
      <w:pPr>
        <w:contextualSpacing/>
        <w:rPr>
          <w:lang w:val="en-US"/>
        </w:rPr>
      </w:pPr>
    </w:p>
    <w:p w:rsidR="00E72130" w:rsidRPr="00B32D7A" w:rsidRDefault="00E72130" w:rsidP="00913B79">
      <w:pPr>
        <w:pStyle w:val="Nadpis2"/>
      </w:pPr>
      <w:bookmarkStart w:id="1651" w:name="_Toc353957323"/>
      <w:r w:rsidRPr="00B32D7A">
        <w:t>3.7 Strategic objectives for "People" business strategy</w:t>
      </w:r>
      <w:bookmarkEnd w:id="1651"/>
      <w:r w:rsidRPr="00B32D7A">
        <w:t xml:space="preserve"> </w:t>
      </w:r>
    </w:p>
    <w:p w:rsidR="00366684" w:rsidRPr="00B32D7A" w:rsidRDefault="00366684" w:rsidP="00B0732B">
      <w:pPr>
        <w:spacing w:line="360" w:lineRule="auto"/>
        <w:contextualSpacing/>
        <w:jc w:val="both"/>
        <w:rPr>
          <w:lang w:val="en-US"/>
        </w:rPr>
      </w:pPr>
    </w:p>
    <w:p w:rsidR="00A635CF" w:rsidRPr="00B32D7A" w:rsidRDefault="00A635CF" w:rsidP="00B0732B">
      <w:pPr>
        <w:spacing w:line="360" w:lineRule="auto"/>
        <w:contextualSpacing/>
        <w:jc w:val="both"/>
        <w:rPr>
          <w:lang w:val="en-US"/>
        </w:rPr>
      </w:pPr>
      <w:r w:rsidRPr="00B32D7A">
        <w:rPr>
          <w:lang w:val="en-US"/>
        </w:rPr>
        <w:t xml:space="preserve">There are the following objectives for People. </w:t>
      </w:r>
    </w:p>
    <w:p w:rsidR="00125FCE" w:rsidRPr="00B32D7A" w:rsidRDefault="00125FCE" w:rsidP="00B0732B">
      <w:pPr>
        <w:spacing w:line="360" w:lineRule="auto"/>
        <w:contextualSpacing/>
        <w:jc w:val="both"/>
        <w:rPr>
          <w:lang w:val="en-US"/>
        </w:rPr>
      </w:pPr>
      <w:r w:rsidRPr="00B32D7A">
        <w:rPr>
          <w:lang w:val="en-US"/>
        </w:rPr>
        <w:t>1. Recruit new financial advisers</w:t>
      </w:r>
    </w:p>
    <w:p w:rsidR="00125FCE" w:rsidRPr="00B32D7A" w:rsidRDefault="00125FCE" w:rsidP="00B0732B">
      <w:pPr>
        <w:spacing w:line="360" w:lineRule="auto"/>
        <w:contextualSpacing/>
        <w:jc w:val="both"/>
        <w:rPr>
          <w:b/>
          <w:shd w:val="clear" w:color="auto" w:fill="FFFFFF"/>
          <w:lang w:val="en-US"/>
        </w:rPr>
      </w:pPr>
    </w:p>
    <w:p w:rsidR="00A635CF" w:rsidRPr="00B32D7A" w:rsidRDefault="00A635CF" w:rsidP="00B0732B">
      <w:pPr>
        <w:spacing w:line="360" w:lineRule="auto"/>
        <w:contextualSpacing/>
        <w:jc w:val="both"/>
        <w:rPr>
          <w:lang w:val="en-US"/>
        </w:rPr>
      </w:pPr>
      <w:r w:rsidRPr="00B32D7A">
        <w:rPr>
          <w:shd w:val="clear" w:color="auto" w:fill="FFFFFF"/>
          <w:lang w:val="en-US"/>
        </w:rPr>
        <w:t>Human resources plan for the end of 2012 is to recruit new financial advisers so that the total number will be 200 financial advisors and 100 managers of financial advising groups in the end of 2012. Recently the company can state the plan will be successful. The view of the year 2013 is to employ 250 financial advisors and 150 managers of financial advising groups. This objective is pretty real to fulfill.</w:t>
      </w:r>
    </w:p>
    <w:p w:rsidR="00A635CF" w:rsidRPr="00B32D7A" w:rsidRDefault="00A635CF" w:rsidP="00B0732B">
      <w:pPr>
        <w:spacing w:line="360" w:lineRule="auto"/>
        <w:contextualSpacing/>
        <w:jc w:val="both"/>
        <w:rPr>
          <w:lang w:val="en-US"/>
        </w:rPr>
      </w:pPr>
    </w:p>
    <w:p w:rsidR="00A635CF" w:rsidRPr="00B32D7A" w:rsidRDefault="00A635CF" w:rsidP="00B0732B">
      <w:pPr>
        <w:spacing w:line="360" w:lineRule="auto"/>
        <w:contextualSpacing/>
        <w:jc w:val="both"/>
        <w:rPr>
          <w:lang w:val="en-US"/>
        </w:rPr>
      </w:pPr>
      <w:r w:rsidRPr="00B32D7A">
        <w:rPr>
          <w:shd w:val="clear" w:color="auto" w:fill="FFFFFF"/>
          <w:lang w:val="en-US"/>
        </w:rPr>
        <w:t>The aim of financial advisory department is to further raise the number of managers at the financial advising groups, who should gradually become bearers of the know-how. The know-how of the financial advising will be transmitted to salesmen in their groups.</w:t>
      </w:r>
    </w:p>
    <w:p w:rsidR="00A635CF" w:rsidRPr="00B32D7A" w:rsidRDefault="00A635CF" w:rsidP="00B0732B">
      <w:pPr>
        <w:spacing w:line="360" w:lineRule="auto"/>
        <w:contextualSpacing/>
        <w:jc w:val="both"/>
        <w:rPr>
          <w:lang w:val="en-US"/>
        </w:rPr>
      </w:pPr>
    </w:p>
    <w:p w:rsidR="00A635CF" w:rsidRPr="00B32D7A" w:rsidRDefault="00125FCE" w:rsidP="00B0732B">
      <w:pPr>
        <w:spacing w:line="360" w:lineRule="auto"/>
        <w:contextualSpacing/>
        <w:jc w:val="both"/>
        <w:rPr>
          <w:lang w:val="en-US"/>
        </w:rPr>
      </w:pPr>
      <w:r w:rsidRPr="00B32D7A">
        <w:rPr>
          <w:lang w:val="en-US"/>
        </w:rPr>
        <w:t>2. Built a loyalty program for clients having financial plan.</w:t>
      </w:r>
    </w:p>
    <w:p w:rsidR="00125FCE" w:rsidRPr="00B32D7A" w:rsidRDefault="00125FCE" w:rsidP="00B0732B">
      <w:pPr>
        <w:spacing w:line="360" w:lineRule="auto"/>
        <w:contextualSpacing/>
        <w:jc w:val="both"/>
        <w:rPr>
          <w:lang w:val="en-US"/>
        </w:rPr>
      </w:pPr>
      <w:r w:rsidRPr="00B32D7A">
        <w:rPr>
          <w:lang w:val="en-US"/>
        </w:rPr>
        <w:t>3. Benefits for financial advisers.</w:t>
      </w:r>
    </w:p>
    <w:p w:rsidR="006A2641" w:rsidRPr="00B32D7A" w:rsidRDefault="006A2641" w:rsidP="00B0732B">
      <w:pPr>
        <w:spacing w:line="360" w:lineRule="auto"/>
        <w:contextualSpacing/>
        <w:jc w:val="both"/>
        <w:rPr>
          <w:lang w:val="en-US"/>
        </w:rPr>
      </w:pPr>
      <w:r w:rsidRPr="00B32D7A">
        <w:rPr>
          <w:lang w:val="en-US"/>
        </w:rPr>
        <w:t>4. Education and periodical training of financial advisors.</w:t>
      </w:r>
    </w:p>
    <w:p w:rsidR="00AA3CD3" w:rsidRPr="00B32D7A" w:rsidRDefault="00AA3CD3" w:rsidP="00B0732B">
      <w:pPr>
        <w:spacing w:line="360" w:lineRule="auto"/>
        <w:contextualSpacing/>
        <w:jc w:val="both"/>
        <w:rPr>
          <w:lang w:val="en-US"/>
        </w:rPr>
      </w:pPr>
    </w:p>
    <w:p w:rsidR="00AA3CD3" w:rsidRPr="00B32D7A" w:rsidRDefault="00AA3CD3" w:rsidP="00B0732B">
      <w:pPr>
        <w:spacing w:line="360" w:lineRule="auto"/>
        <w:contextualSpacing/>
        <w:jc w:val="both"/>
        <w:rPr>
          <w:shd w:val="clear" w:color="auto" w:fill="FFFFFF"/>
          <w:lang w:val="en-US"/>
        </w:rPr>
      </w:pPr>
      <w:r w:rsidRPr="00B32D7A">
        <w:rPr>
          <w:shd w:val="clear" w:color="auto" w:fill="FFFFFF"/>
          <w:lang w:val="en-US"/>
        </w:rPr>
        <w:t xml:space="preserve">The aim of the Department is to promote business services: </w:t>
      </w:r>
    </w:p>
    <w:p w:rsidR="00AA3CD3" w:rsidRPr="00B32D7A" w:rsidRDefault="00AA3CD3" w:rsidP="00B0732B">
      <w:pPr>
        <w:pStyle w:val="Odstavecseseznamem"/>
        <w:numPr>
          <w:ilvl w:val="0"/>
          <w:numId w:val="43"/>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 xml:space="preserve">Recruitment of financial advisers (internal/external). </w:t>
      </w:r>
      <w:r w:rsidRPr="00B32D7A">
        <w:rPr>
          <w:rFonts w:ascii="Times New Roman" w:hAnsi="Times New Roman"/>
          <w:sz w:val="24"/>
          <w:szCs w:val="24"/>
          <w:shd w:val="clear" w:color="auto" w:fill="FFFFFF"/>
          <w:lang w:val="en-US"/>
        </w:rPr>
        <w:t xml:space="preserve">This point will be realized with Human Resources. Potential financial advisers must have proper </w:t>
      </w:r>
      <w:proofErr w:type="gramStart"/>
      <w:r w:rsidRPr="00B32D7A">
        <w:rPr>
          <w:rFonts w:ascii="Times New Roman" w:hAnsi="Times New Roman"/>
          <w:sz w:val="24"/>
          <w:szCs w:val="24"/>
          <w:shd w:val="clear" w:color="auto" w:fill="FFFFFF"/>
          <w:lang w:val="en-US"/>
        </w:rPr>
        <w:t>qualification,</w:t>
      </w:r>
      <w:proofErr w:type="gramEnd"/>
      <w:r w:rsidRPr="00B32D7A">
        <w:rPr>
          <w:rFonts w:ascii="Times New Roman" w:hAnsi="Times New Roman"/>
          <w:sz w:val="24"/>
          <w:szCs w:val="24"/>
          <w:shd w:val="clear" w:color="auto" w:fill="FFFFFF"/>
          <w:lang w:val="en-US"/>
        </w:rPr>
        <w:t xml:space="preserve"> good communicative skills as well as they must be positive and flexible persons. These people can be young, older or old, we don´t care. But we are looking for persons with certain image they have or will have in the future. We don´t want to change them, we just want them to represent our company.</w:t>
      </w:r>
    </w:p>
    <w:p w:rsidR="00AA3CD3" w:rsidRPr="00B32D7A" w:rsidRDefault="00AA3CD3" w:rsidP="00B0732B">
      <w:pPr>
        <w:pStyle w:val="Odstavecseseznamem"/>
        <w:numPr>
          <w:ilvl w:val="0"/>
          <w:numId w:val="43"/>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 xml:space="preserve">Training (methodology for financial advising). </w:t>
      </w:r>
      <w:r w:rsidRPr="00B32D7A">
        <w:rPr>
          <w:rFonts w:ascii="Times New Roman" w:hAnsi="Times New Roman"/>
          <w:sz w:val="24"/>
          <w:szCs w:val="24"/>
          <w:shd w:val="clear" w:color="auto" w:fill="FFFFFF"/>
          <w:lang w:val="en-US"/>
        </w:rPr>
        <w:t xml:space="preserve">This point will be realized with Human Resources. Each employee or agent must educate himself or herself. It is also important train them in an internal methodology (financial advisors </w:t>
      </w:r>
      <w:r w:rsidRPr="00B32D7A">
        <w:rPr>
          <w:rFonts w:ascii="Times New Roman" w:hAnsi="Times New Roman"/>
          <w:sz w:val="24"/>
          <w:szCs w:val="24"/>
          <w:shd w:val="clear" w:color="auto" w:fill="FFFFFF"/>
          <w:lang w:val="en-US"/>
        </w:rPr>
        <w:lastRenderedPageBreak/>
        <w:t xml:space="preserve">methodology). This training will be realized in the beginning of employment as well as once a year (just examinations). </w:t>
      </w:r>
    </w:p>
    <w:p w:rsidR="00AA3CD3" w:rsidRPr="00B32D7A" w:rsidRDefault="00AA3CD3" w:rsidP="00B0732B">
      <w:pPr>
        <w:pStyle w:val="Odstavecseseznamem"/>
        <w:numPr>
          <w:ilvl w:val="0"/>
          <w:numId w:val="43"/>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 xml:space="preserve">Regular workshops and </w:t>
      </w:r>
      <w:proofErr w:type="spellStart"/>
      <w:r w:rsidRPr="00B32D7A">
        <w:rPr>
          <w:rFonts w:ascii="Times New Roman" w:hAnsi="Times New Roman"/>
          <w:b/>
          <w:sz w:val="24"/>
          <w:szCs w:val="24"/>
          <w:shd w:val="clear" w:color="auto" w:fill="FFFFFF"/>
          <w:lang w:val="en-US"/>
        </w:rPr>
        <w:t>transfering</w:t>
      </w:r>
      <w:proofErr w:type="spellEnd"/>
      <w:r w:rsidRPr="00B32D7A">
        <w:rPr>
          <w:rFonts w:ascii="Times New Roman" w:hAnsi="Times New Roman"/>
          <w:b/>
          <w:sz w:val="24"/>
          <w:szCs w:val="24"/>
          <w:shd w:val="clear" w:color="auto" w:fill="FFFFFF"/>
          <w:lang w:val="en-US"/>
        </w:rPr>
        <w:t xml:space="preserve"> of best practice. </w:t>
      </w:r>
      <w:r w:rsidRPr="00B32D7A">
        <w:rPr>
          <w:rFonts w:ascii="Times New Roman" w:hAnsi="Times New Roman"/>
          <w:sz w:val="24"/>
          <w:szCs w:val="24"/>
          <w:shd w:val="clear" w:color="auto" w:fill="FFFFFF"/>
          <w:lang w:val="en-US"/>
        </w:rPr>
        <w:t xml:space="preserve">This point will be realized twice a year. We will realized workshops where will be presented the best practices. The best financial advisors will advise and teach other advisors in their work activities. The best financial advisors will be appreciated with some benefit. </w:t>
      </w:r>
    </w:p>
    <w:p w:rsidR="00F276E0" w:rsidRPr="00B32D7A" w:rsidRDefault="00F276E0" w:rsidP="00B0732B">
      <w:pPr>
        <w:pStyle w:val="Odstavecseseznamem"/>
        <w:numPr>
          <w:ilvl w:val="0"/>
          <w:numId w:val="43"/>
        </w:numPr>
        <w:spacing w:after="0" w:line="360" w:lineRule="auto"/>
        <w:jc w:val="both"/>
        <w:rPr>
          <w:rFonts w:ascii="Times New Roman" w:hAnsi="Times New Roman"/>
          <w:b/>
          <w:shd w:val="clear" w:color="auto" w:fill="FFFFFF"/>
          <w:lang w:val="en-US"/>
        </w:rPr>
      </w:pPr>
      <w:r w:rsidRPr="00B32D7A">
        <w:rPr>
          <w:rFonts w:ascii="Times New Roman" w:hAnsi="Times New Roman"/>
          <w:b/>
          <w:sz w:val="24"/>
          <w:szCs w:val="24"/>
          <w:shd w:val="clear" w:color="auto" w:fill="FFFFFF"/>
          <w:lang w:val="en-US"/>
        </w:rPr>
        <w:t xml:space="preserve">Controlling of financial advisers results – </w:t>
      </w:r>
      <w:r w:rsidRPr="00B32D7A">
        <w:rPr>
          <w:rFonts w:ascii="Times New Roman" w:hAnsi="Times New Roman"/>
          <w:sz w:val="24"/>
          <w:szCs w:val="24"/>
          <w:shd w:val="clear" w:color="auto" w:fill="FFFFFF"/>
          <w:lang w:val="en-US"/>
        </w:rPr>
        <w:t>there must be controlled the financial results as well. Line management will be responsible for controlling of financial</w:t>
      </w:r>
      <w:r w:rsidR="006B77AD" w:rsidRPr="00B32D7A">
        <w:rPr>
          <w:rFonts w:ascii="Times New Roman" w:hAnsi="Times New Roman"/>
          <w:sz w:val="24"/>
          <w:szCs w:val="24"/>
          <w:shd w:val="clear" w:color="auto" w:fill="FFFFFF"/>
          <w:lang w:val="en-US"/>
        </w:rPr>
        <w:t xml:space="preserve"> issues</w:t>
      </w:r>
      <w:r w:rsidRPr="00B32D7A">
        <w:rPr>
          <w:rFonts w:ascii="Times New Roman" w:hAnsi="Times New Roman"/>
          <w:sz w:val="24"/>
          <w:szCs w:val="24"/>
          <w:shd w:val="clear" w:color="auto" w:fill="FFFFFF"/>
          <w:lang w:val="en-US"/>
        </w:rPr>
        <w:t xml:space="preserve">. </w:t>
      </w:r>
    </w:p>
    <w:p w:rsidR="00F276E0" w:rsidRPr="00B32D7A" w:rsidRDefault="00F276E0" w:rsidP="00B0732B">
      <w:pPr>
        <w:pStyle w:val="Odstavecseseznamem"/>
        <w:numPr>
          <w:ilvl w:val="0"/>
          <w:numId w:val="43"/>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 xml:space="preserve">Incentive actions for financial advisers </w:t>
      </w:r>
      <w:r w:rsidRPr="00B32D7A">
        <w:rPr>
          <w:rFonts w:ascii="Times New Roman" w:hAnsi="Times New Roman"/>
          <w:sz w:val="24"/>
          <w:szCs w:val="24"/>
          <w:shd w:val="clear" w:color="auto" w:fill="FFFFFF"/>
          <w:lang w:val="en-US"/>
        </w:rPr>
        <w:t>– these actions are defined in figure 3-2.</w:t>
      </w:r>
    </w:p>
    <w:p w:rsidR="00F276E0" w:rsidRPr="00B32D7A" w:rsidRDefault="00F276E0" w:rsidP="00B0732B">
      <w:pPr>
        <w:pStyle w:val="Odstavecseseznamem"/>
        <w:numPr>
          <w:ilvl w:val="0"/>
          <w:numId w:val="43"/>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 xml:space="preserve">Cooperation with the Training department and other related services – </w:t>
      </w:r>
      <w:r w:rsidRPr="00B32D7A">
        <w:rPr>
          <w:rFonts w:ascii="Times New Roman" w:hAnsi="Times New Roman"/>
          <w:sz w:val="24"/>
          <w:szCs w:val="24"/>
          <w:shd w:val="clear" w:color="auto" w:fill="FFFFFF"/>
          <w:lang w:val="en-US"/>
        </w:rPr>
        <w:t xml:space="preserve">this point is very important. Financial advisory is a service department for contact with clients so that financial advisers must be well educated in their job. </w:t>
      </w:r>
    </w:p>
    <w:p w:rsidR="006B77AD" w:rsidRPr="00B32D7A" w:rsidRDefault="006B77AD" w:rsidP="006B77AD">
      <w:pPr>
        <w:pStyle w:val="Odstavecseseznamem"/>
        <w:spacing w:after="0" w:line="360" w:lineRule="auto"/>
        <w:jc w:val="both"/>
        <w:rPr>
          <w:rFonts w:ascii="Times New Roman" w:hAnsi="Times New Roman"/>
          <w:b/>
          <w:sz w:val="24"/>
          <w:szCs w:val="24"/>
          <w:shd w:val="clear" w:color="auto" w:fill="FFFFFF"/>
          <w:lang w:val="en-US"/>
        </w:rPr>
      </w:pPr>
    </w:p>
    <w:p w:rsidR="00F276E0" w:rsidRPr="00B32D7A" w:rsidRDefault="00F276E0" w:rsidP="00B0732B">
      <w:pPr>
        <w:spacing w:line="360" w:lineRule="auto"/>
        <w:contextualSpacing/>
        <w:jc w:val="both"/>
        <w:rPr>
          <w:b/>
          <w:shd w:val="clear" w:color="auto" w:fill="FFFFFF"/>
          <w:lang w:val="en-US"/>
        </w:rPr>
      </w:pPr>
      <w:r w:rsidRPr="00B32D7A">
        <w:rPr>
          <w:b/>
          <w:shd w:val="clear" w:color="auto" w:fill="FFFFFF"/>
          <w:lang w:val="en-US"/>
        </w:rPr>
        <w:t>1. System of benefits for financial advisers</w:t>
      </w:r>
    </w:p>
    <w:p w:rsidR="00F276E0" w:rsidRPr="00B32D7A" w:rsidRDefault="00F276E0" w:rsidP="00B0732B">
      <w:pPr>
        <w:spacing w:line="360" w:lineRule="auto"/>
        <w:contextualSpacing/>
        <w:jc w:val="both"/>
        <w:rPr>
          <w:shd w:val="clear" w:color="auto" w:fill="FFFFFF"/>
          <w:lang w:val="en-US"/>
        </w:rPr>
      </w:pPr>
    </w:p>
    <w:p w:rsidR="00F276E0" w:rsidRPr="00B32D7A" w:rsidRDefault="009E171B" w:rsidP="00B0732B">
      <w:pPr>
        <w:contextualSpacing/>
        <w:jc w:val="both"/>
        <w:rPr>
          <w:b/>
          <w:lang w:val="en-US"/>
        </w:rPr>
      </w:pPr>
      <w:r w:rsidRPr="00B32D7A">
        <w:rPr>
          <w:b/>
          <w:lang w:val="en-US"/>
        </w:rPr>
        <w:t>Table</w:t>
      </w:r>
      <w:r w:rsidR="00F276E0" w:rsidRPr="00B32D7A">
        <w:rPr>
          <w:b/>
          <w:lang w:val="en-US"/>
        </w:rPr>
        <w:t xml:space="preserve"> 3-</w:t>
      </w:r>
      <w:r w:rsidRPr="00B32D7A">
        <w:rPr>
          <w:b/>
          <w:lang w:val="en-US"/>
        </w:rPr>
        <w:t>1</w:t>
      </w:r>
      <w:r w:rsidR="00F276E0" w:rsidRPr="00B32D7A">
        <w:rPr>
          <w:b/>
          <w:lang w:val="en-US"/>
        </w:rPr>
        <w:t>: System of benefits for financial advisers</w:t>
      </w:r>
    </w:p>
    <w:tbl>
      <w:tblPr>
        <w:tblStyle w:val="Mkatabulky"/>
        <w:tblW w:w="0" w:type="auto"/>
        <w:tblLook w:val="04A0" w:firstRow="1" w:lastRow="0" w:firstColumn="1" w:lastColumn="0" w:noHBand="0" w:noVBand="1"/>
      </w:tblPr>
      <w:tblGrid>
        <w:gridCol w:w="2975"/>
        <w:gridCol w:w="1669"/>
        <w:gridCol w:w="3402"/>
      </w:tblGrid>
      <w:tr w:rsidR="00F276E0" w:rsidRPr="00B32D7A" w:rsidTr="00A23157">
        <w:trPr>
          <w:trHeight w:val="651"/>
        </w:trPr>
        <w:tc>
          <w:tcPr>
            <w:tcW w:w="2975" w:type="dxa"/>
          </w:tcPr>
          <w:p w:rsidR="00F276E0" w:rsidRPr="00B32D7A" w:rsidRDefault="00F276E0" w:rsidP="00B0732B">
            <w:pPr>
              <w:spacing w:line="360" w:lineRule="auto"/>
              <w:contextualSpacing/>
              <w:jc w:val="both"/>
              <w:rPr>
                <w:b/>
                <w:shd w:val="clear" w:color="auto" w:fill="FFFFFF"/>
                <w:lang w:val="en-US"/>
              </w:rPr>
            </w:pPr>
            <w:r w:rsidRPr="00B32D7A">
              <w:rPr>
                <w:b/>
                <w:shd w:val="clear" w:color="auto" w:fill="FFFFFF"/>
                <w:lang w:val="en-US"/>
              </w:rPr>
              <w:t>Issue</w:t>
            </w:r>
          </w:p>
        </w:tc>
        <w:tc>
          <w:tcPr>
            <w:tcW w:w="1669" w:type="dxa"/>
          </w:tcPr>
          <w:p w:rsidR="00F276E0" w:rsidRPr="00B32D7A" w:rsidRDefault="00F276E0" w:rsidP="00B0732B">
            <w:pPr>
              <w:spacing w:line="360" w:lineRule="auto"/>
              <w:contextualSpacing/>
              <w:jc w:val="both"/>
              <w:rPr>
                <w:b/>
                <w:shd w:val="clear" w:color="auto" w:fill="FFFFFF"/>
                <w:lang w:val="en-US"/>
              </w:rPr>
            </w:pPr>
            <w:r w:rsidRPr="00B32D7A">
              <w:rPr>
                <w:b/>
                <w:shd w:val="clear" w:color="auto" w:fill="FFFFFF"/>
                <w:lang w:val="en-US"/>
              </w:rPr>
              <w:t>Deadline</w:t>
            </w:r>
          </w:p>
        </w:tc>
        <w:tc>
          <w:tcPr>
            <w:tcW w:w="3402" w:type="dxa"/>
          </w:tcPr>
          <w:p w:rsidR="00F276E0" w:rsidRPr="00B32D7A" w:rsidRDefault="00F276E0" w:rsidP="00B0732B">
            <w:pPr>
              <w:spacing w:line="360" w:lineRule="auto"/>
              <w:contextualSpacing/>
              <w:jc w:val="both"/>
              <w:rPr>
                <w:b/>
                <w:shd w:val="clear" w:color="auto" w:fill="FFFFFF"/>
                <w:lang w:val="en-US"/>
              </w:rPr>
            </w:pPr>
            <w:r w:rsidRPr="00B32D7A">
              <w:rPr>
                <w:b/>
                <w:shd w:val="clear" w:color="auto" w:fill="FFFFFF"/>
                <w:lang w:val="en-US"/>
              </w:rPr>
              <w:t>Responsibility</w:t>
            </w:r>
          </w:p>
        </w:tc>
      </w:tr>
      <w:tr w:rsidR="00F276E0" w:rsidRPr="00B32D7A" w:rsidTr="00A23157">
        <w:tc>
          <w:tcPr>
            <w:tcW w:w="2975"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Training and development</w:t>
            </w:r>
          </w:p>
        </w:tc>
        <w:tc>
          <w:tcPr>
            <w:tcW w:w="1669"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February 2013</w:t>
            </w:r>
          </w:p>
        </w:tc>
        <w:tc>
          <w:tcPr>
            <w:tcW w:w="3402"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Human Resources Management</w:t>
            </w:r>
          </w:p>
        </w:tc>
      </w:tr>
      <w:tr w:rsidR="00F276E0" w:rsidRPr="00B32D7A" w:rsidTr="00A23157">
        <w:tc>
          <w:tcPr>
            <w:tcW w:w="2975"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Co-brand development under financial advisory</w:t>
            </w:r>
          </w:p>
        </w:tc>
        <w:tc>
          <w:tcPr>
            <w:tcW w:w="1669"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April 2013</w:t>
            </w:r>
          </w:p>
        </w:tc>
        <w:tc>
          <w:tcPr>
            <w:tcW w:w="3402"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Human Resources Management/Top management</w:t>
            </w:r>
          </w:p>
        </w:tc>
      </w:tr>
      <w:tr w:rsidR="00F276E0" w:rsidRPr="00B32D7A" w:rsidTr="00A23157">
        <w:tc>
          <w:tcPr>
            <w:tcW w:w="2975"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Day off for education</w:t>
            </w:r>
          </w:p>
        </w:tc>
        <w:tc>
          <w:tcPr>
            <w:tcW w:w="1669"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February 2013</w:t>
            </w:r>
          </w:p>
        </w:tc>
        <w:tc>
          <w:tcPr>
            <w:tcW w:w="3402"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High management</w:t>
            </w:r>
          </w:p>
        </w:tc>
      </w:tr>
      <w:tr w:rsidR="00F276E0" w:rsidRPr="00B32D7A" w:rsidTr="00A23157">
        <w:tc>
          <w:tcPr>
            <w:tcW w:w="2975"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Benefits in chosen health care</w:t>
            </w:r>
          </w:p>
        </w:tc>
        <w:tc>
          <w:tcPr>
            <w:tcW w:w="1669"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June 2013</w:t>
            </w:r>
          </w:p>
        </w:tc>
        <w:tc>
          <w:tcPr>
            <w:tcW w:w="3402"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Human Resources Management/Top management</w:t>
            </w:r>
          </w:p>
        </w:tc>
      </w:tr>
      <w:tr w:rsidR="00F276E0" w:rsidRPr="00B32D7A" w:rsidTr="00A23157">
        <w:tc>
          <w:tcPr>
            <w:tcW w:w="2975"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Choose of more benefit possibilities, e.g</w:t>
            </w:r>
            <w:r w:rsidR="00513CFA" w:rsidRPr="00B32D7A">
              <w:rPr>
                <w:shd w:val="clear" w:color="auto" w:fill="FFFFFF"/>
                <w:lang w:val="en-US"/>
              </w:rPr>
              <w:t>.</w:t>
            </w:r>
            <w:r w:rsidRPr="00B32D7A">
              <w:rPr>
                <w:shd w:val="clear" w:color="auto" w:fill="FFFFFF"/>
                <w:lang w:val="en-US"/>
              </w:rPr>
              <w:t xml:space="preserve"> the best financial advisor can get more than 5 paid days holiday.</w:t>
            </w:r>
          </w:p>
        </w:tc>
        <w:tc>
          <w:tcPr>
            <w:tcW w:w="1669"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August 2013</w:t>
            </w:r>
          </w:p>
        </w:tc>
        <w:tc>
          <w:tcPr>
            <w:tcW w:w="3402"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HR/Financial advisory/Top management</w:t>
            </w:r>
          </w:p>
        </w:tc>
      </w:tr>
      <w:tr w:rsidR="00F276E0" w:rsidRPr="00B32D7A" w:rsidTr="00A23157">
        <w:tc>
          <w:tcPr>
            <w:tcW w:w="2975"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Ensuring of sharing of best practices</w:t>
            </w:r>
          </w:p>
        </w:tc>
        <w:tc>
          <w:tcPr>
            <w:tcW w:w="1669"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February 2013</w:t>
            </w:r>
          </w:p>
        </w:tc>
        <w:tc>
          <w:tcPr>
            <w:tcW w:w="3402"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HR/Financial advisory</w:t>
            </w:r>
          </w:p>
        </w:tc>
      </w:tr>
      <w:tr w:rsidR="00F276E0" w:rsidRPr="00B32D7A" w:rsidTr="00A23157">
        <w:tc>
          <w:tcPr>
            <w:tcW w:w="2975"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Consumers loans (cars)</w:t>
            </w:r>
          </w:p>
        </w:tc>
        <w:tc>
          <w:tcPr>
            <w:tcW w:w="1669"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June 2013</w:t>
            </w:r>
          </w:p>
        </w:tc>
        <w:tc>
          <w:tcPr>
            <w:tcW w:w="3402"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Top management/Financial advisory/HR</w:t>
            </w:r>
          </w:p>
        </w:tc>
      </w:tr>
      <w:tr w:rsidR="00F276E0" w:rsidRPr="00B32D7A" w:rsidTr="00A23157">
        <w:tc>
          <w:tcPr>
            <w:tcW w:w="2975"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lastRenderedPageBreak/>
              <w:t>Special education offer</w:t>
            </w:r>
          </w:p>
        </w:tc>
        <w:tc>
          <w:tcPr>
            <w:tcW w:w="1669"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June 2013</w:t>
            </w:r>
          </w:p>
        </w:tc>
        <w:tc>
          <w:tcPr>
            <w:tcW w:w="3402"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HR/Financial advisory/Educational companies</w:t>
            </w:r>
          </w:p>
        </w:tc>
      </w:tr>
      <w:tr w:rsidR="00F276E0" w:rsidRPr="00B32D7A" w:rsidTr="00A23157">
        <w:tc>
          <w:tcPr>
            <w:tcW w:w="2975"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 xml:space="preserve">The incentive competition for financial advisers </w:t>
            </w:r>
          </w:p>
        </w:tc>
        <w:tc>
          <w:tcPr>
            <w:tcW w:w="1669"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1</w:t>
            </w:r>
            <w:r w:rsidRPr="00B32D7A">
              <w:rPr>
                <w:shd w:val="clear" w:color="auto" w:fill="FFFFFF"/>
                <w:vertAlign w:val="superscript"/>
                <w:lang w:val="en-US"/>
              </w:rPr>
              <w:t>st</w:t>
            </w:r>
            <w:r w:rsidRPr="00B32D7A">
              <w:rPr>
                <w:shd w:val="clear" w:color="auto" w:fill="FFFFFF"/>
                <w:lang w:val="en-US"/>
              </w:rPr>
              <w:t xml:space="preserve"> of January 2013</w:t>
            </w:r>
          </w:p>
        </w:tc>
        <w:tc>
          <w:tcPr>
            <w:tcW w:w="3402"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HR/Financial advisory</w:t>
            </w:r>
          </w:p>
        </w:tc>
      </w:tr>
      <w:tr w:rsidR="00F276E0" w:rsidRPr="00B32D7A" w:rsidTr="00A23157">
        <w:tc>
          <w:tcPr>
            <w:tcW w:w="2975"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Financial literacy interactive textbook project</w:t>
            </w:r>
          </w:p>
        </w:tc>
        <w:tc>
          <w:tcPr>
            <w:tcW w:w="1669"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February 2013</w:t>
            </w:r>
          </w:p>
        </w:tc>
        <w:tc>
          <w:tcPr>
            <w:tcW w:w="3402"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 xml:space="preserve">HR/Financial advisory/Top management </w:t>
            </w:r>
          </w:p>
        </w:tc>
      </w:tr>
      <w:tr w:rsidR="00F276E0" w:rsidRPr="00B32D7A" w:rsidTr="00A23157">
        <w:tc>
          <w:tcPr>
            <w:tcW w:w="2975"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Cooperation with the Business Department with corporate clients and branch offices</w:t>
            </w:r>
          </w:p>
        </w:tc>
        <w:tc>
          <w:tcPr>
            <w:tcW w:w="1669"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Continuously</w:t>
            </w:r>
          </w:p>
        </w:tc>
        <w:tc>
          <w:tcPr>
            <w:tcW w:w="3402"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Financial advisory/Top management</w:t>
            </w:r>
          </w:p>
        </w:tc>
      </w:tr>
    </w:tbl>
    <w:p w:rsidR="00F276E0" w:rsidRPr="00B32D7A" w:rsidRDefault="00F276E0" w:rsidP="00B0732B">
      <w:pPr>
        <w:spacing w:line="360" w:lineRule="auto"/>
        <w:contextualSpacing/>
        <w:jc w:val="both"/>
        <w:rPr>
          <w:sz w:val="20"/>
          <w:szCs w:val="20"/>
          <w:shd w:val="clear" w:color="auto" w:fill="FFFFFF"/>
          <w:lang w:val="en-US"/>
        </w:rPr>
      </w:pPr>
      <w:r w:rsidRPr="00B32D7A">
        <w:rPr>
          <w:sz w:val="20"/>
          <w:szCs w:val="20"/>
          <w:shd w:val="clear" w:color="auto" w:fill="FFFFFF"/>
          <w:lang w:val="en-US"/>
        </w:rPr>
        <w:t>Source: (created on my own).</w:t>
      </w:r>
    </w:p>
    <w:p w:rsidR="00F23A5C" w:rsidRPr="00B32D7A" w:rsidRDefault="00F23A5C" w:rsidP="00B0732B">
      <w:pPr>
        <w:spacing w:line="360" w:lineRule="auto"/>
        <w:contextualSpacing/>
        <w:jc w:val="both"/>
        <w:rPr>
          <w:b/>
          <w:shd w:val="clear" w:color="auto" w:fill="FFFFFF"/>
          <w:lang w:val="en-US"/>
        </w:rPr>
      </w:pPr>
    </w:p>
    <w:p w:rsidR="00CA0648" w:rsidRPr="00B32D7A" w:rsidRDefault="00CA0648" w:rsidP="00B0732B">
      <w:pPr>
        <w:spacing w:line="360" w:lineRule="auto"/>
        <w:contextualSpacing/>
        <w:jc w:val="both"/>
        <w:rPr>
          <w:b/>
          <w:shd w:val="clear" w:color="auto" w:fill="FFFFFF"/>
          <w:lang w:val="en-US"/>
        </w:rPr>
      </w:pPr>
    </w:p>
    <w:p w:rsidR="00F276E0" w:rsidRPr="00B32D7A" w:rsidRDefault="00F276E0" w:rsidP="00B0732B">
      <w:pPr>
        <w:spacing w:line="360" w:lineRule="auto"/>
        <w:contextualSpacing/>
        <w:jc w:val="both"/>
        <w:rPr>
          <w:b/>
          <w:shd w:val="clear" w:color="auto" w:fill="FFFFFF"/>
          <w:lang w:val="en-US"/>
        </w:rPr>
      </w:pPr>
      <w:r w:rsidRPr="00B32D7A">
        <w:rPr>
          <w:b/>
          <w:shd w:val="clear" w:color="auto" w:fill="FFFFFF"/>
          <w:lang w:val="en-US"/>
        </w:rPr>
        <w:t>2. Loyalty program for clients having f</w:t>
      </w:r>
      <w:r w:rsidR="00CA0648" w:rsidRPr="00B32D7A">
        <w:rPr>
          <w:b/>
          <w:shd w:val="clear" w:color="auto" w:fill="FFFFFF"/>
          <w:lang w:val="en-US"/>
        </w:rPr>
        <w:t>inancial plan which consists of:</w:t>
      </w:r>
    </w:p>
    <w:p w:rsidR="00F276E0" w:rsidRPr="00B32D7A" w:rsidRDefault="00F276E0" w:rsidP="00B0732B">
      <w:pPr>
        <w:spacing w:line="360" w:lineRule="auto"/>
        <w:contextualSpacing/>
        <w:jc w:val="both"/>
        <w:rPr>
          <w:b/>
          <w:shd w:val="clear" w:color="auto" w:fill="FFFFFF"/>
          <w:lang w:val="en-US"/>
        </w:rPr>
      </w:pPr>
    </w:p>
    <w:p w:rsidR="00F276E0" w:rsidRPr="00B32D7A" w:rsidRDefault="009E171B" w:rsidP="00B0732B">
      <w:pPr>
        <w:contextualSpacing/>
        <w:jc w:val="both"/>
        <w:rPr>
          <w:b/>
          <w:lang w:val="en-US"/>
        </w:rPr>
      </w:pPr>
      <w:r w:rsidRPr="00B32D7A">
        <w:rPr>
          <w:b/>
          <w:lang w:val="en-US"/>
        </w:rPr>
        <w:t>Table</w:t>
      </w:r>
      <w:r w:rsidR="00F276E0" w:rsidRPr="00B32D7A">
        <w:rPr>
          <w:b/>
          <w:lang w:val="en-US"/>
        </w:rPr>
        <w:t xml:space="preserve"> 3-</w:t>
      </w:r>
      <w:r w:rsidRPr="00B32D7A">
        <w:rPr>
          <w:b/>
          <w:lang w:val="en-US"/>
        </w:rPr>
        <w:t>2</w:t>
      </w:r>
      <w:r w:rsidR="00F276E0" w:rsidRPr="00B32D7A">
        <w:rPr>
          <w:b/>
          <w:lang w:val="en-US"/>
        </w:rPr>
        <w:t>: Loyalty program for clients having financial plan</w:t>
      </w:r>
    </w:p>
    <w:p w:rsidR="00F276E0" w:rsidRPr="00B32D7A" w:rsidRDefault="00F276E0" w:rsidP="00B0732B">
      <w:pPr>
        <w:contextualSpacing/>
        <w:jc w:val="both"/>
        <w:rPr>
          <w:b/>
          <w:lang w:val="en-US"/>
        </w:rPr>
      </w:pPr>
    </w:p>
    <w:tbl>
      <w:tblPr>
        <w:tblStyle w:val="Mkatabulky"/>
        <w:tblW w:w="0" w:type="auto"/>
        <w:tblLook w:val="04A0" w:firstRow="1" w:lastRow="0" w:firstColumn="1" w:lastColumn="0" w:noHBand="0" w:noVBand="1"/>
      </w:tblPr>
      <w:tblGrid>
        <w:gridCol w:w="2975"/>
        <w:gridCol w:w="1528"/>
        <w:gridCol w:w="3543"/>
      </w:tblGrid>
      <w:tr w:rsidR="00F276E0" w:rsidRPr="00B32D7A" w:rsidTr="00A23157">
        <w:tc>
          <w:tcPr>
            <w:tcW w:w="2975" w:type="dxa"/>
          </w:tcPr>
          <w:p w:rsidR="00F276E0" w:rsidRPr="00B32D7A" w:rsidRDefault="00F276E0" w:rsidP="00B0732B">
            <w:pPr>
              <w:spacing w:line="360" w:lineRule="auto"/>
              <w:contextualSpacing/>
              <w:jc w:val="both"/>
              <w:rPr>
                <w:b/>
                <w:shd w:val="clear" w:color="auto" w:fill="FFFFFF"/>
                <w:lang w:val="en-US"/>
              </w:rPr>
            </w:pPr>
            <w:r w:rsidRPr="00B32D7A">
              <w:rPr>
                <w:b/>
                <w:shd w:val="clear" w:color="auto" w:fill="FFFFFF"/>
                <w:lang w:val="en-US"/>
              </w:rPr>
              <w:t>Issue</w:t>
            </w:r>
          </w:p>
        </w:tc>
        <w:tc>
          <w:tcPr>
            <w:tcW w:w="1528" w:type="dxa"/>
          </w:tcPr>
          <w:p w:rsidR="00F276E0" w:rsidRPr="00B32D7A" w:rsidRDefault="00F276E0" w:rsidP="00B0732B">
            <w:pPr>
              <w:spacing w:line="360" w:lineRule="auto"/>
              <w:contextualSpacing/>
              <w:jc w:val="both"/>
              <w:rPr>
                <w:b/>
                <w:shd w:val="clear" w:color="auto" w:fill="FFFFFF"/>
                <w:lang w:val="en-US"/>
              </w:rPr>
            </w:pPr>
            <w:r w:rsidRPr="00B32D7A">
              <w:rPr>
                <w:b/>
                <w:shd w:val="clear" w:color="auto" w:fill="FFFFFF"/>
                <w:lang w:val="en-US"/>
              </w:rPr>
              <w:t>Deadline</w:t>
            </w:r>
          </w:p>
        </w:tc>
        <w:tc>
          <w:tcPr>
            <w:tcW w:w="3543" w:type="dxa"/>
          </w:tcPr>
          <w:p w:rsidR="00F276E0" w:rsidRPr="00B32D7A" w:rsidRDefault="00F276E0" w:rsidP="00B0732B">
            <w:pPr>
              <w:spacing w:line="360" w:lineRule="auto"/>
              <w:contextualSpacing/>
              <w:jc w:val="both"/>
              <w:rPr>
                <w:b/>
                <w:shd w:val="clear" w:color="auto" w:fill="FFFFFF"/>
                <w:lang w:val="en-US"/>
              </w:rPr>
            </w:pPr>
            <w:r w:rsidRPr="00B32D7A">
              <w:rPr>
                <w:b/>
                <w:shd w:val="clear" w:color="auto" w:fill="FFFFFF"/>
                <w:lang w:val="en-US"/>
              </w:rPr>
              <w:t>Responsibility</w:t>
            </w:r>
          </w:p>
        </w:tc>
      </w:tr>
      <w:tr w:rsidR="00F276E0" w:rsidRPr="00B32D7A" w:rsidTr="00A23157">
        <w:tc>
          <w:tcPr>
            <w:tcW w:w="2975" w:type="dxa"/>
          </w:tcPr>
          <w:p w:rsidR="00F276E0" w:rsidRPr="00B32D7A" w:rsidRDefault="00F276E0" w:rsidP="00B0732B">
            <w:pPr>
              <w:spacing w:line="360" w:lineRule="auto"/>
              <w:contextualSpacing/>
              <w:jc w:val="both"/>
              <w:rPr>
                <w:b/>
                <w:shd w:val="clear" w:color="auto" w:fill="FFFFFF"/>
                <w:lang w:val="en-US"/>
              </w:rPr>
            </w:pPr>
            <w:r w:rsidRPr="00B32D7A">
              <w:rPr>
                <w:shd w:val="clear" w:color="auto" w:fill="FFFFFF"/>
                <w:lang w:val="en-US"/>
              </w:rPr>
              <w:t>Better price for clients having financial plan</w:t>
            </w:r>
          </w:p>
        </w:tc>
        <w:tc>
          <w:tcPr>
            <w:tcW w:w="1528"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May 2013</w:t>
            </w:r>
          </w:p>
        </w:tc>
        <w:tc>
          <w:tcPr>
            <w:tcW w:w="3543"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Financial advisory director/Top management</w:t>
            </w:r>
          </w:p>
        </w:tc>
      </w:tr>
      <w:tr w:rsidR="00F276E0" w:rsidRPr="00B32D7A" w:rsidTr="00A23157">
        <w:tc>
          <w:tcPr>
            <w:tcW w:w="2975" w:type="dxa"/>
          </w:tcPr>
          <w:p w:rsidR="00F276E0" w:rsidRPr="00B32D7A" w:rsidRDefault="00F276E0" w:rsidP="00B0732B">
            <w:pPr>
              <w:spacing w:line="360" w:lineRule="auto"/>
              <w:contextualSpacing/>
              <w:jc w:val="both"/>
              <w:rPr>
                <w:b/>
                <w:shd w:val="clear" w:color="auto" w:fill="FFFFFF"/>
                <w:lang w:val="en-US"/>
              </w:rPr>
            </w:pPr>
            <w:r w:rsidRPr="00B32D7A">
              <w:rPr>
                <w:shd w:val="clear" w:color="auto" w:fill="FFFFFF"/>
                <w:lang w:val="en-US"/>
              </w:rPr>
              <w:t>Yearly bonus</w:t>
            </w:r>
          </w:p>
        </w:tc>
        <w:tc>
          <w:tcPr>
            <w:tcW w:w="1528"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December 2013</w:t>
            </w:r>
          </w:p>
        </w:tc>
        <w:tc>
          <w:tcPr>
            <w:tcW w:w="3543" w:type="dxa"/>
          </w:tcPr>
          <w:p w:rsidR="00F276E0" w:rsidRPr="00B32D7A" w:rsidRDefault="00F276E0" w:rsidP="00B0732B">
            <w:pPr>
              <w:spacing w:line="360" w:lineRule="auto"/>
              <w:contextualSpacing/>
              <w:jc w:val="both"/>
              <w:rPr>
                <w:shd w:val="clear" w:color="auto" w:fill="FFFFFF"/>
                <w:lang w:val="en-US"/>
              </w:rPr>
            </w:pPr>
            <w:r w:rsidRPr="00B32D7A">
              <w:rPr>
                <w:shd w:val="clear" w:color="auto" w:fill="FFFFFF"/>
                <w:lang w:val="en-US"/>
              </w:rPr>
              <w:t>Financial advisory director/Top management</w:t>
            </w:r>
          </w:p>
        </w:tc>
      </w:tr>
    </w:tbl>
    <w:p w:rsidR="00F276E0" w:rsidRPr="00B32D7A" w:rsidRDefault="00F276E0" w:rsidP="00B0732B">
      <w:pPr>
        <w:spacing w:line="360" w:lineRule="auto"/>
        <w:contextualSpacing/>
        <w:jc w:val="both"/>
        <w:rPr>
          <w:sz w:val="20"/>
          <w:szCs w:val="20"/>
          <w:shd w:val="clear" w:color="auto" w:fill="FFFFFF"/>
          <w:lang w:val="en-US"/>
        </w:rPr>
      </w:pPr>
      <w:r w:rsidRPr="00B32D7A">
        <w:rPr>
          <w:sz w:val="20"/>
          <w:szCs w:val="20"/>
          <w:shd w:val="clear" w:color="auto" w:fill="FFFFFF"/>
          <w:lang w:val="en-US"/>
        </w:rPr>
        <w:t>Source: (created on my own).</w:t>
      </w:r>
    </w:p>
    <w:p w:rsidR="00F276E0" w:rsidRPr="00B32D7A" w:rsidRDefault="00F276E0" w:rsidP="00B0732B">
      <w:pPr>
        <w:spacing w:line="360" w:lineRule="auto"/>
        <w:contextualSpacing/>
        <w:jc w:val="both"/>
        <w:rPr>
          <w:lang w:val="en-US"/>
        </w:rPr>
      </w:pPr>
    </w:p>
    <w:p w:rsidR="00AA3CD3" w:rsidRPr="00B32D7A" w:rsidRDefault="00AA3CD3" w:rsidP="00B0732B">
      <w:pPr>
        <w:spacing w:line="360" w:lineRule="auto"/>
        <w:contextualSpacing/>
        <w:jc w:val="both"/>
        <w:rPr>
          <w:lang w:val="en-US"/>
        </w:rPr>
      </w:pPr>
    </w:p>
    <w:p w:rsidR="00A635CF" w:rsidRPr="00B32D7A" w:rsidRDefault="00A635CF" w:rsidP="00B0732B">
      <w:pPr>
        <w:tabs>
          <w:tab w:val="left" w:pos="7007"/>
        </w:tabs>
        <w:spacing w:line="360" w:lineRule="auto"/>
        <w:contextualSpacing/>
        <w:jc w:val="both"/>
        <w:rPr>
          <w:shd w:val="clear" w:color="auto" w:fill="FFFFFF"/>
          <w:lang w:val="en-US"/>
        </w:rPr>
      </w:pPr>
      <w:r w:rsidRPr="00B32D7A">
        <w:rPr>
          <w:shd w:val="clear" w:color="auto" w:fill="FFFFFF"/>
          <w:lang w:val="en-US"/>
        </w:rPr>
        <w:tab/>
      </w:r>
    </w:p>
    <w:p w:rsidR="00A635CF" w:rsidRPr="00B32D7A" w:rsidRDefault="000177AA" w:rsidP="00913B79">
      <w:pPr>
        <w:pStyle w:val="Nadpis2"/>
      </w:pPr>
      <w:bookmarkStart w:id="1652" w:name="_Toc353957324"/>
      <w:r w:rsidRPr="00B32D7A">
        <w:t>3</w:t>
      </w:r>
      <w:r w:rsidR="00A635CF" w:rsidRPr="00B32D7A">
        <w:t>.</w:t>
      </w:r>
      <w:r w:rsidRPr="00B32D7A">
        <w:t>8</w:t>
      </w:r>
      <w:r w:rsidR="00A635CF" w:rsidRPr="00B32D7A">
        <w:t xml:space="preserve"> </w:t>
      </w:r>
      <w:r w:rsidR="005E79B9" w:rsidRPr="00B32D7A">
        <w:t>Justification of the strategy draft according to the results of a comprehensive SWOT</w:t>
      </w:r>
      <w:bookmarkEnd w:id="1652"/>
    </w:p>
    <w:p w:rsidR="00F276E0" w:rsidRPr="00B32D7A" w:rsidRDefault="00F276E0" w:rsidP="00B0732B">
      <w:pPr>
        <w:contextualSpacing/>
        <w:rPr>
          <w:lang w:val="en-US"/>
        </w:rPr>
      </w:pPr>
    </w:p>
    <w:p w:rsidR="00586E34" w:rsidRPr="00B32D7A" w:rsidRDefault="00586E34" w:rsidP="00B0732B">
      <w:pPr>
        <w:spacing w:line="360" w:lineRule="auto"/>
        <w:contextualSpacing/>
        <w:jc w:val="both"/>
        <w:rPr>
          <w:lang w:val="en-US"/>
        </w:rPr>
      </w:pPr>
      <w:r w:rsidRPr="00B32D7A">
        <w:rPr>
          <w:lang w:val="en-US"/>
        </w:rPr>
        <w:t xml:space="preserve">For this part of dissertation thesis I have used the SAP technique which is the best according to my opinion.  </w:t>
      </w:r>
    </w:p>
    <w:p w:rsidR="00586E34" w:rsidRDefault="00586E34" w:rsidP="00B0732B">
      <w:pPr>
        <w:contextualSpacing/>
        <w:rPr>
          <w:lang w:val="en-US"/>
        </w:rPr>
      </w:pPr>
    </w:p>
    <w:p w:rsidR="00A613BB" w:rsidRPr="00B32D7A" w:rsidRDefault="00A613BB" w:rsidP="00B0732B">
      <w:pPr>
        <w:contextualSpacing/>
        <w:rPr>
          <w:lang w:val="en-US"/>
        </w:rPr>
      </w:pPr>
    </w:p>
    <w:p w:rsidR="009E171B" w:rsidRPr="00B32D7A" w:rsidRDefault="009E171B" w:rsidP="00B0732B">
      <w:pPr>
        <w:contextualSpacing/>
        <w:rPr>
          <w:lang w:val="en-US"/>
        </w:rPr>
      </w:pPr>
    </w:p>
    <w:p w:rsidR="009E171B" w:rsidRPr="00B32D7A" w:rsidRDefault="009E171B" w:rsidP="00B0732B">
      <w:pPr>
        <w:contextualSpacing/>
        <w:rPr>
          <w:lang w:val="en-US"/>
        </w:rPr>
      </w:pPr>
    </w:p>
    <w:p w:rsidR="009E171B" w:rsidRPr="00B32D7A" w:rsidRDefault="009E171B" w:rsidP="00B0732B">
      <w:pPr>
        <w:contextualSpacing/>
        <w:rPr>
          <w:lang w:val="en-US"/>
        </w:rPr>
      </w:pPr>
    </w:p>
    <w:p w:rsidR="009E171B" w:rsidRPr="00B32D7A" w:rsidRDefault="009E171B" w:rsidP="00B0732B">
      <w:pPr>
        <w:contextualSpacing/>
        <w:rPr>
          <w:lang w:val="en-US"/>
        </w:rPr>
      </w:pPr>
      <w:r w:rsidRPr="00B32D7A">
        <w:rPr>
          <w:b/>
          <w:lang w:val="en-US"/>
        </w:rPr>
        <w:lastRenderedPageBreak/>
        <w:t>Table 3-3: SAP technique</w:t>
      </w:r>
    </w:p>
    <w:p w:rsidR="00586E34" w:rsidRPr="00B32D7A" w:rsidRDefault="00910403" w:rsidP="00B0732B">
      <w:pPr>
        <w:contextualSpacing/>
        <w:rPr>
          <w:lang w:val="en-US"/>
        </w:rPr>
      </w:pPr>
      <w:r w:rsidRPr="00B32D7A">
        <w:rPr>
          <w:noProof/>
        </w:rPr>
        <w:drawing>
          <wp:inline distT="0" distB="0" distL="0" distR="0">
            <wp:extent cx="4784725" cy="5262880"/>
            <wp:effectExtent l="1905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4784725" cy="5262880"/>
                    </a:xfrm>
                    <a:prstGeom prst="rect">
                      <a:avLst/>
                    </a:prstGeom>
                    <a:noFill/>
                    <a:ln w="9525">
                      <a:noFill/>
                      <a:miter lim="800000"/>
                      <a:headEnd/>
                      <a:tailEnd/>
                    </a:ln>
                  </pic:spPr>
                </pic:pic>
              </a:graphicData>
            </a:graphic>
          </wp:inline>
        </w:drawing>
      </w:r>
    </w:p>
    <w:p w:rsidR="00B72262" w:rsidRPr="00B32D7A" w:rsidRDefault="00B72262" w:rsidP="00B72262">
      <w:pPr>
        <w:spacing w:line="360" w:lineRule="auto"/>
        <w:contextualSpacing/>
        <w:jc w:val="both"/>
        <w:rPr>
          <w:sz w:val="20"/>
          <w:szCs w:val="20"/>
          <w:shd w:val="clear" w:color="auto" w:fill="FFFFFF"/>
          <w:lang w:val="en-US"/>
        </w:rPr>
      </w:pPr>
      <w:r w:rsidRPr="00B32D7A">
        <w:rPr>
          <w:sz w:val="20"/>
          <w:szCs w:val="20"/>
          <w:shd w:val="clear" w:color="auto" w:fill="FFFFFF"/>
          <w:lang w:val="en-US"/>
        </w:rPr>
        <w:t>Source: (created on my own).</w:t>
      </w:r>
    </w:p>
    <w:p w:rsidR="00586E34" w:rsidRPr="00B32D7A" w:rsidRDefault="00586E34" w:rsidP="00B0732B">
      <w:pPr>
        <w:contextualSpacing/>
        <w:rPr>
          <w:lang w:val="en-US"/>
        </w:rPr>
      </w:pPr>
    </w:p>
    <w:p w:rsidR="00586E34" w:rsidRPr="00B32D7A" w:rsidRDefault="00586E34" w:rsidP="00B0732B">
      <w:pPr>
        <w:contextualSpacing/>
        <w:rPr>
          <w:lang w:val="en-US"/>
        </w:rPr>
      </w:pPr>
    </w:p>
    <w:p w:rsidR="00910403" w:rsidRPr="00B32D7A" w:rsidRDefault="00910403" w:rsidP="00B0732B">
      <w:pPr>
        <w:contextualSpacing/>
        <w:rPr>
          <w:lang w:val="en-US"/>
        </w:rPr>
      </w:pPr>
    </w:p>
    <w:p w:rsidR="00F276E0" w:rsidRPr="00B32D7A" w:rsidRDefault="00F276E0" w:rsidP="00B0732B">
      <w:pPr>
        <w:contextualSpacing/>
        <w:rPr>
          <w:lang w:val="en-US"/>
        </w:rPr>
      </w:pPr>
    </w:p>
    <w:p w:rsidR="00B3238C" w:rsidRPr="00B32D7A" w:rsidRDefault="00910403" w:rsidP="00B0732B">
      <w:pPr>
        <w:spacing w:line="360" w:lineRule="auto"/>
        <w:contextualSpacing/>
        <w:jc w:val="both"/>
        <w:rPr>
          <w:shd w:val="clear" w:color="auto" w:fill="FFFFFF"/>
          <w:lang w:val="en-US"/>
        </w:rPr>
      </w:pPr>
      <w:r w:rsidRPr="00B32D7A">
        <w:rPr>
          <w:shd w:val="clear" w:color="auto" w:fill="FFFFFF"/>
          <w:lang w:val="en-US"/>
        </w:rPr>
        <w:t>Then</w:t>
      </w:r>
      <w:r w:rsidR="00B3238C" w:rsidRPr="00B32D7A">
        <w:rPr>
          <w:shd w:val="clear" w:color="auto" w:fill="FFFFFF"/>
          <w:lang w:val="en-US"/>
        </w:rPr>
        <w:t xml:space="preserve"> I will carry on with the previous chapter where was the concentration focused on financial advisors. Then the aim of the Department is to promote business services: </w:t>
      </w:r>
    </w:p>
    <w:p w:rsidR="00B3238C" w:rsidRPr="00B32D7A" w:rsidRDefault="00B3238C" w:rsidP="00B0732B">
      <w:pPr>
        <w:contextualSpacing/>
        <w:rPr>
          <w:lang w:val="en-US"/>
        </w:rPr>
      </w:pPr>
    </w:p>
    <w:p w:rsidR="00B3238C" w:rsidRPr="00B32D7A" w:rsidRDefault="00B3238C" w:rsidP="00B0732B">
      <w:pPr>
        <w:contextualSpacing/>
        <w:rPr>
          <w:lang w:val="en-US"/>
        </w:rPr>
      </w:pPr>
    </w:p>
    <w:p w:rsidR="00F276E0" w:rsidRPr="00B32D7A" w:rsidRDefault="00F276E0" w:rsidP="00B0732B">
      <w:pPr>
        <w:pStyle w:val="Odstavecseseznamem"/>
        <w:numPr>
          <w:ilvl w:val="0"/>
          <w:numId w:val="6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Supervision in the field.</w:t>
      </w:r>
    </w:p>
    <w:p w:rsidR="00861869" w:rsidRPr="00B32D7A" w:rsidRDefault="00861869" w:rsidP="00B0732B">
      <w:pPr>
        <w:pStyle w:val="Odstavecseseznamem"/>
        <w:numPr>
          <w:ilvl w:val="0"/>
          <w:numId w:val="6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 xml:space="preserve">Development of new instruments and their subsequent implementation </w:t>
      </w:r>
      <w:r w:rsidRPr="00B32D7A">
        <w:rPr>
          <w:rFonts w:ascii="Times New Roman" w:hAnsi="Times New Roman"/>
          <w:sz w:val="24"/>
          <w:szCs w:val="24"/>
          <w:shd w:val="clear" w:color="auto" w:fill="FFFFFF"/>
          <w:lang w:val="en-US"/>
        </w:rPr>
        <w:t>– with cooperation with IT company, for example easier functions on website.</w:t>
      </w:r>
    </w:p>
    <w:p w:rsidR="00861869" w:rsidRPr="00B32D7A" w:rsidRDefault="00861869" w:rsidP="00B0732B">
      <w:pPr>
        <w:pStyle w:val="Odstavecseseznamem"/>
        <w:numPr>
          <w:ilvl w:val="0"/>
          <w:numId w:val="68"/>
        </w:numPr>
        <w:spacing w:after="0" w:line="360" w:lineRule="auto"/>
        <w:jc w:val="both"/>
        <w:rPr>
          <w:rFonts w:ascii="Times New Roman" w:hAnsi="Times New Roman"/>
          <w:b/>
          <w:sz w:val="24"/>
          <w:szCs w:val="24"/>
          <w:shd w:val="clear" w:color="auto" w:fill="FFFFFF"/>
          <w:lang w:val="en-US"/>
        </w:rPr>
      </w:pPr>
      <w:r w:rsidRPr="00B32D7A">
        <w:rPr>
          <w:rFonts w:ascii="Times New Roman" w:hAnsi="Times New Roman"/>
          <w:b/>
          <w:sz w:val="24"/>
          <w:szCs w:val="24"/>
          <w:shd w:val="clear" w:color="auto" w:fill="FFFFFF"/>
          <w:lang w:val="en-US"/>
        </w:rPr>
        <w:t xml:space="preserve">Running of financial advisers Web site of </w:t>
      </w:r>
      <w:proofErr w:type="spellStart"/>
      <w:r w:rsidRPr="00B32D7A">
        <w:rPr>
          <w:rFonts w:ascii="Times New Roman" w:hAnsi="Times New Roman"/>
          <w:b/>
          <w:sz w:val="24"/>
          <w:szCs w:val="24"/>
          <w:shd w:val="clear" w:color="auto" w:fill="FFFFFF"/>
          <w:lang w:val="en-US"/>
        </w:rPr>
        <w:t>Česká</w:t>
      </w:r>
      <w:proofErr w:type="spellEnd"/>
      <w:r w:rsidRPr="00B32D7A">
        <w:rPr>
          <w:rFonts w:ascii="Times New Roman" w:hAnsi="Times New Roman"/>
          <w:b/>
          <w:sz w:val="24"/>
          <w:szCs w:val="24"/>
          <w:shd w:val="clear" w:color="auto" w:fill="FFFFFF"/>
          <w:lang w:val="en-US"/>
        </w:rPr>
        <w:t xml:space="preserve"> </w:t>
      </w:r>
      <w:proofErr w:type="spellStart"/>
      <w:r w:rsidRPr="00B32D7A">
        <w:rPr>
          <w:rFonts w:ascii="Times New Roman" w:hAnsi="Times New Roman"/>
          <w:b/>
          <w:sz w:val="24"/>
          <w:szCs w:val="24"/>
          <w:shd w:val="clear" w:color="auto" w:fill="FFFFFF"/>
          <w:lang w:val="en-US"/>
        </w:rPr>
        <w:t>pojišťovna</w:t>
      </w:r>
      <w:proofErr w:type="spellEnd"/>
      <w:r w:rsidRPr="00B32D7A">
        <w:rPr>
          <w:rFonts w:ascii="Times New Roman" w:hAnsi="Times New Roman"/>
          <w:b/>
          <w:sz w:val="24"/>
          <w:szCs w:val="24"/>
          <w:shd w:val="clear" w:color="auto" w:fill="FFFFFF"/>
          <w:lang w:val="en-US"/>
        </w:rPr>
        <w:t xml:space="preserve"> and professional editorial activities </w:t>
      </w:r>
      <w:r w:rsidRPr="00B32D7A">
        <w:rPr>
          <w:rFonts w:ascii="Times New Roman" w:hAnsi="Times New Roman"/>
          <w:sz w:val="24"/>
          <w:szCs w:val="24"/>
          <w:shd w:val="clear" w:color="auto" w:fill="FFFFFF"/>
          <w:lang w:val="en-US"/>
        </w:rPr>
        <w:t xml:space="preserve">– this is in responsibility of IT </w:t>
      </w:r>
      <w:proofErr w:type="gramStart"/>
      <w:r w:rsidRPr="00B32D7A">
        <w:rPr>
          <w:rFonts w:ascii="Times New Roman" w:hAnsi="Times New Roman"/>
          <w:sz w:val="24"/>
          <w:szCs w:val="24"/>
          <w:shd w:val="clear" w:color="auto" w:fill="FFFFFF"/>
          <w:lang w:val="en-US"/>
        </w:rPr>
        <w:t>company</w:t>
      </w:r>
      <w:proofErr w:type="gramEnd"/>
      <w:r w:rsidRPr="00B32D7A">
        <w:rPr>
          <w:rFonts w:ascii="Times New Roman" w:hAnsi="Times New Roman"/>
          <w:sz w:val="24"/>
          <w:szCs w:val="24"/>
          <w:shd w:val="clear" w:color="auto" w:fill="FFFFFF"/>
          <w:lang w:val="en-US"/>
        </w:rPr>
        <w:t xml:space="preserve"> and responsible employees of the company (IT administrators). It is connected with the promotion.</w:t>
      </w:r>
    </w:p>
    <w:p w:rsidR="00861869" w:rsidRPr="00B32D7A" w:rsidRDefault="00861869" w:rsidP="00B0732B">
      <w:pPr>
        <w:pStyle w:val="Odstavecseseznamem"/>
        <w:spacing w:after="0" w:line="360" w:lineRule="auto"/>
        <w:jc w:val="both"/>
        <w:rPr>
          <w:rFonts w:ascii="Times New Roman" w:hAnsi="Times New Roman"/>
          <w:sz w:val="24"/>
          <w:szCs w:val="24"/>
          <w:shd w:val="clear" w:color="auto" w:fill="FFFFFF"/>
          <w:lang w:val="en-US"/>
        </w:rPr>
      </w:pPr>
    </w:p>
    <w:p w:rsidR="00861869" w:rsidRPr="00B32D7A" w:rsidRDefault="00861869" w:rsidP="00B0732B">
      <w:pPr>
        <w:spacing w:line="360" w:lineRule="auto"/>
        <w:contextualSpacing/>
        <w:jc w:val="both"/>
        <w:rPr>
          <w:shd w:val="clear" w:color="auto" w:fill="FFFFFF"/>
          <w:lang w:val="en-US"/>
        </w:rPr>
      </w:pPr>
      <w:r w:rsidRPr="00B32D7A">
        <w:rPr>
          <w:shd w:val="clear" w:color="auto" w:fill="FFFFFF"/>
          <w:lang w:val="en-US"/>
        </w:rPr>
        <w:t>Financial advisory has its own operational and project budget so that the department can handle with the budget effectively.</w:t>
      </w:r>
      <w:r w:rsidR="006B77AD" w:rsidRPr="00B32D7A">
        <w:rPr>
          <w:shd w:val="clear" w:color="auto" w:fill="FFFFFF"/>
          <w:lang w:val="en-US"/>
        </w:rPr>
        <w:t xml:space="preserve"> </w:t>
      </w:r>
      <w:r w:rsidRPr="00B32D7A">
        <w:rPr>
          <w:shd w:val="clear" w:color="auto" w:fill="FFFFFF"/>
          <w:lang w:val="en-US"/>
        </w:rPr>
        <w:t xml:space="preserve">Financial advisory goes through many changes. The view of financial advisory for 2013 is described in the following table. </w:t>
      </w:r>
    </w:p>
    <w:p w:rsidR="00F23A5C" w:rsidRPr="00B32D7A" w:rsidRDefault="00F23A5C" w:rsidP="00B0732B">
      <w:pPr>
        <w:contextualSpacing/>
        <w:jc w:val="both"/>
        <w:rPr>
          <w:b/>
          <w:lang w:val="en-US"/>
        </w:rPr>
      </w:pPr>
    </w:p>
    <w:p w:rsidR="00F23A5C" w:rsidRPr="00B32D7A" w:rsidRDefault="00F23A5C" w:rsidP="00B0732B">
      <w:pPr>
        <w:contextualSpacing/>
        <w:jc w:val="both"/>
        <w:rPr>
          <w:b/>
          <w:lang w:val="en-US"/>
        </w:rPr>
      </w:pPr>
    </w:p>
    <w:p w:rsidR="00861869" w:rsidRPr="00B32D7A" w:rsidRDefault="00B72262" w:rsidP="00B0732B">
      <w:pPr>
        <w:contextualSpacing/>
        <w:jc w:val="both"/>
        <w:rPr>
          <w:b/>
          <w:lang w:val="en-US"/>
        </w:rPr>
      </w:pPr>
      <w:r w:rsidRPr="00B32D7A">
        <w:rPr>
          <w:b/>
          <w:lang w:val="en-US"/>
        </w:rPr>
        <w:t>Table</w:t>
      </w:r>
      <w:r w:rsidR="00861869" w:rsidRPr="00B32D7A">
        <w:rPr>
          <w:b/>
          <w:lang w:val="en-US"/>
        </w:rPr>
        <w:t xml:space="preserve"> </w:t>
      </w:r>
      <w:r w:rsidR="00E9531A" w:rsidRPr="00B32D7A">
        <w:rPr>
          <w:b/>
          <w:lang w:val="en-US"/>
        </w:rPr>
        <w:t>3-4</w:t>
      </w:r>
      <w:r w:rsidR="00861869" w:rsidRPr="00B32D7A">
        <w:rPr>
          <w:b/>
          <w:lang w:val="en-US"/>
        </w:rPr>
        <w:t>: View of financial advisory</w:t>
      </w:r>
    </w:p>
    <w:p w:rsidR="00E9531A" w:rsidRPr="00B32D7A" w:rsidRDefault="00E9531A" w:rsidP="00B0732B">
      <w:pPr>
        <w:contextualSpacing/>
        <w:jc w:val="both"/>
        <w:rPr>
          <w:b/>
          <w:lang w:val="en-US"/>
        </w:rPr>
      </w:pPr>
    </w:p>
    <w:tbl>
      <w:tblPr>
        <w:tblStyle w:val="Mkatabulky"/>
        <w:tblW w:w="0" w:type="auto"/>
        <w:jc w:val="center"/>
        <w:tblLook w:val="04A0" w:firstRow="1" w:lastRow="0" w:firstColumn="1" w:lastColumn="0" w:noHBand="0" w:noVBand="1"/>
      </w:tblPr>
      <w:tblGrid>
        <w:gridCol w:w="2930"/>
        <w:gridCol w:w="2931"/>
        <w:gridCol w:w="2931"/>
      </w:tblGrid>
      <w:tr w:rsidR="00861869" w:rsidRPr="00B32D7A" w:rsidTr="00174950">
        <w:trPr>
          <w:trHeight w:val="395"/>
          <w:jc w:val="center"/>
        </w:trPr>
        <w:tc>
          <w:tcPr>
            <w:tcW w:w="2930" w:type="dxa"/>
          </w:tcPr>
          <w:p w:rsidR="00861869" w:rsidRPr="00B32D7A" w:rsidRDefault="00861869" w:rsidP="00B0732B">
            <w:pPr>
              <w:spacing w:line="360" w:lineRule="auto"/>
              <w:contextualSpacing/>
              <w:jc w:val="both"/>
              <w:rPr>
                <w:b/>
                <w:shd w:val="clear" w:color="auto" w:fill="FFFFFF"/>
                <w:lang w:val="en-US"/>
              </w:rPr>
            </w:pPr>
            <w:r w:rsidRPr="00B32D7A">
              <w:rPr>
                <w:b/>
                <w:shd w:val="clear" w:color="auto" w:fill="FFFFFF"/>
                <w:lang w:val="en-US"/>
              </w:rPr>
              <w:t>Issue</w:t>
            </w:r>
          </w:p>
        </w:tc>
        <w:tc>
          <w:tcPr>
            <w:tcW w:w="2931" w:type="dxa"/>
          </w:tcPr>
          <w:p w:rsidR="00861869" w:rsidRPr="00B32D7A" w:rsidRDefault="00861869" w:rsidP="00B0732B">
            <w:pPr>
              <w:spacing w:line="360" w:lineRule="auto"/>
              <w:contextualSpacing/>
              <w:jc w:val="both"/>
              <w:rPr>
                <w:b/>
                <w:shd w:val="clear" w:color="auto" w:fill="FFFFFF"/>
                <w:lang w:val="en-US"/>
              </w:rPr>
            </w:pPr>
            <w:r w:rsidRPr="00B32D7A">
              <w:rPr>
                <w:b/>
                <w:shd w:val="clear" w:color="auto" w:fill="FFFFFF"/>
                <w:lang w:val="en-US"/>
              </w:rPr>
              <w:t>Deadline</w:t>
            </w:r>
          </w:p>
        </w:tc>
        <w:tc>
          <w:tcPr>
            <w:tcW w:w="2931" w:type="dxa"/>
          </w:tcPr>
          <w:p w:rsidR="00861869" w:rsidRPr="00B32D7A" w:rsidRDefault="00861869" w:rsidP="00B0732B">
            <w:pPr>
              <w:spacing w:line="360" w:lineRule="auto"/>
              <w:contextualSpacing/>
              <w:jc w:val="both"/>
              <w:rPr>
                <w:b/>
                <w:shd w:val="clear" w:color="auto" w:fill="FFFFFF"/>
                <w:lang w:val="en-US"/>
              </w:rPr>
            </w:pPr>
            <w:r w:rsidRPr="00B32D7A">
              <w:rPr>
                <w:b/>
                <w:shd w:val="clear" w:color="auto" w:fill="FFFFFF"/>
                <w:lang w:val="en-US"/>
              </w:rPr>
              <w:t>Responsibility</w:t>
            </w:r>
          </w:p>
        </w:tc>
      </w:tr>
      <w:tr w:rsidR="00861869" w:rsidRPr="00B32D7A" w:rsidTr="00174950">
        <w:trPr>
          <w:trHeight w:val="395"/>
          <w:jc w:val="center"/>
        </w:trPr>
        <w:tc>
          <w:tcPr>
            <w:tcW w:w="2930" w:type="dxa"/>
          </w:tcPr>
          <w:p w:rsidR="00861869" w:rsidRPr="00B32D7A" w:rsidRDefault="00861869" w:rsidP="00B0732B">
            <w:pPr>
              <w:spacing w:line="360" w:lineRule="auto"/>
              <w:contextualSpacing/>
              <w:jc w:val="both"/>
              <w:rPr>
                <w:lang w:val="en-US"/>
              </w:rPr>
            </w:pPr>
            <w:proofErr w:type="spellStart"/>
            <w:r w:rsidRPr="00B32D7A">
              <w:rPr>
                <w:lang w:val="en-US"/>
              </w:rPr>
              <w:t>Premia</w:t>
            </w:r>
            <w:proofErr w:type="spellEnd"/>
            <w:r w:rsidRPr="00B32D7A">
              <w:rPr>
                <w:lang w:val="en-US"/>
              </w:rPr>
              <w:t xml:space="preserve"> card of ČP </w:t>
            </w:r>
          </w:p>
        </w:tc>
        <w:tc>
          <w:tcPr>
            <w:tcW w:w="2931" w:type="dxa"/>
          </w:tcPr>
          <w:p w:rsidR="00861869" w:rsidRPr="00B32D7A" w:rsidRDefault="00861869" w:rsidP="00B0732B">
            <w:pPr>
              <w:spacing w:line="360" w:lineRule="auto"/>
              <w:contextualSpacing/>
              <w:jc w:val="both"/>
              <w:rPr>
                <w:lang w:val="en-US"/>
              </w:rPr>
            </w:pPr>
            <w:r w:rsidRPr="00B32D7A">
              <w:rPr>
                <w:lang w:val="en-US"/>
              </w:rPr>
              <w:t>Pilot November 2012</w:t>
            </w:r>
          </w:p>
        </w:tc>
        <w:tc>
          <w:tcPr>
            <w:tcW w:w="2931" w:type="dxa"/>
          </w:tcPr>
          <w:p w:rsidR="00861869" w:rsidRPr="00B32D7A" w:rsidRDefault="00861869" w:rsidP="00B0732B">
            <w:pPr>
              <w:spacing w:line="360" w:lineRule="auto"/>
              <w:contextualSpacing/>
              <w:jc w:val="both"/>
              <w:rPr>
                <w:lang w:val="en-US"/>
              </w:rPr>
            </w:pPr>
            <w:r w:rsidRPr="00B32D7A">
              <w:rPr>
                <w:lang w:val="en-US"/>
              </w:rPr>
              <w:t>Financial advisory</w:t>
            </w:r>
          </w:p>
        </w:tc>
      </w:tr>
      <w:tr w:rsidR="00861869" w:rsidRPr="00B32D7A" w:rsidTr="00174950">
        <w:trPr>
          <w:trHeight w:val="805"/>
          <w:jc w:val="center"/>
        </w:trPr>
        <w:tc>
          <w:tcPr>
            <w:tcW w:w="2930" w:type="dxa"/>
          </w:tcPr>
          <w:p w:rsidR="00861869" w:rsidRPr="00B32D7A" w:rsidRDefault="00861869" w:rsidP="00B0732B">
            <w:pPr>
              <w:spacing w:line="360" w:lineRule="auto"/>
              <w:contextualSpacing/>
              <w:jc w:val="both"/>
              <w:rPr>
                <w:lang w:val="en-US"/>
              </w:rPr>
            </w:pPr>
            <w:r w:rsidRPr="00B32D7A">
              <w:rPr>
                <w:lang w:val="en-US"/>
              </w:rPr>
              <w:t>New SW application for financial advisers (pilot)</w:t>
            </w:r>
          </w:p>
        </w:tc>
        <w:tc>
          <w:tcPr>
            <w:tcW w:w="2931" w:type="dxa"/>
          </w:tcPr>
          <w:p w:rsidR="00861869" w:rsidRPr="00B32D7A" w:rsidRDefault="00861869" w:rsidP="00B0732B">
            <w:pPr>
              <w:spacing w:line="360" w:lineRule="auto"/>
              <w:contextualSpacing/>
              <w:jc w:val="both"/>
              <w:rPr>
                <w:lang w:val="en-US"/>
              </w:rPr>
            </w:pPr>
            <w:r w:rsidRPr="00B32D7A">
              <w:rPr>
                <w:lang w:val="en-US"/>
              </w:rPr>
              <w:t>Pilot December 2012</w:t>
            </w:r>
          </w:p>
        </w:tc>
        <w:tc>
          <w:tcPr>
            <w:tcW w:w="2931" w:type="dxa"/>
          </w:tcPr>
          <w:p w:rsidR="00861869" w:rsidRPr="00B32D7A" w:rsidRDefault="00861869" w:rsidP="00B0732B">
            <w:pPr>
              <w:spacing w:line="360" w:lineRule="auto"/>
              <w:contextualSpacing/>
              <w:jc w:val="both"/>
              <w:rPr>
                <w:lang w:val="en-US"/>
              </w:rPr>
            </w:pPr>
            <w:r w:rsidRPr="00B32D7A">
              <w:rPr>
                <w:lang w:val="en-US"/>
              </w:rPr>
              <w:t>Financial advisory/SW company</w:t>
            </w:r>
          </w:p>
        </w:tc>
      </w:tr>
      <w:tr w:rsidR="00861869" w:rsidRPr="00B32D7A" w:rsidTr="00174950">
        <w:trPr>
          <w:trHeight w:val="1214"/>
          <w:jc w:val="center"/>
        </w:trPr>
        <w:tc>
          <w:tcPr>
            <w:tcW w:w="2930" w:type="dxa"/>
          </w:tcPr>
          <w:p w:rsidR="00861869" w:rsidRPr="00B32D7A" w:rsidRDefault="00861869" w:rsidP="00B0732B">
            <w:pPr>
              <w:spacing w:line="360" w:lineRule="auto"/>
              <w:contextualSpacing/>
              <w:jc w:val="both"/>
              <w:rPr>
                <w:lang w:val="en-US"/>
              </w:rPr>
            </w:pPr>
            <w:r w:rsidRPr="00B32D7A">
              <w:rPr>
                <w:lang w:val="en-US"/>
              </w:rPr>
              <w:t xml:space="preserve">Redesign and the </w:t>
            </w:r>
            <w:proofErr w:type="spellStart"/>
            <w:r w:rsidRPr="00B32D7A">
              <w:rPr>
                <w:lang w:val="en-US"/>
              </w:rPr>
              <w:t>finalisation</w:t>
            </w:r>
            <w:proofErr w:type="spellEnd"/>
            <w:r w:rsidRPr="00B32D7A">
              <w:rPr>
                <w:lang w:val="en-US"/>
              </w:rPr>
              <w:t xml:space="preserve"> of the application </w:t>
            </w:r>
            <w:proofErr w:type="spellStart"/>
            <w:r w:rsidRPr="00B32D7A">
              <w:rPr>
                <w:lang w:val="en-US"/>
              </w:rPr>
              <w:t>Polepši</w:t>
            </w:r>
            <w:proofErr w:type="spellEnd"/>
            <w:r w:rsidRPr="00B32D7A">
              <w:rPr>
                <w:lang w:val="en-US"/>
              </w:rPr>
              <w:t xml:space="preserve"> </w:t>
            </w:r>
            <w:proofErr w:type="spellStart"/>
            <w:r w:rsidRPr="00B32D7A">
              <w:rPr>
                <w:lang w:val="en-US"/>
              </w:rPr>
              <w:t>si</w:t>
            </w:r>
            <w:proofErr w:type="spellEnd"/>
            <w:r w:rsidRPr="00B32D7A">
              <w:rPr>
                <w:lang w:val="en-US"/>
              </w:rPr>
              <w:t>!</w:t>
            </w:r>
          </w:p>
        </w:tc>
        <w:tc>
          <w:tcPr>
            <w:tcW w:w="2931" w:type="dxa"/>
          </w:tcPr>
          <w:p w:rsidR="00861869" w:rsidRPr="00B32D7A" w:rsidRDefault="00861869" w:rsidP="00B0732B">
            <w:pPr>
              <w:spacing w:line="360" w:lineRule="auto"/>
              <w:contextualSpacing/>
              <w:jc w:val="both"/>
              <w:rPr>
                <w:lang w:val="en-US"/>
              </w:rPr>
            </w:pPr>
            <w:r w:rsidRPr="00B32D7A">
              <w:rPr>
                <w:lang w:val="en-US"/>
              </w:rPr>
              <w:t>Pilot December 2012</w:t>
            </w:r>
          </w:p>
        </w:tc>
        <w:tc>
          <w:tcPr>
            <w:tcW w:w="2931" w:type="dxa"/>
          </w:tcPr>
          <w:p w:rsidR="00861869" w:rsidRPr="00B32D7A" w:rsidRDefault="00861869" w:rsidP="00B0732B">
            <w:pPr>
              <w:spacing w:line="360" w:lineRule="auto"/>
              <w:contextualSpacing/>
              <w:jc w:val="both"/>
              <w:rPr>
                <w:lang w:val="en-US"/>
              </w:rPr>
            </w:pPr>
            <w:r w:rsidRPr="00B32D7A">
              <w:rPr>
                <w:lang w:val="en-US"/>
              </w:rPr>
              <w:t>Financial advisory/SW company</w:t>
            </w:r>
          </w:p>
        </w:tc>
      </w:tr>
      <w:tr w:rsidR="00861869" w:rsidRPr="00B32D7A" w:rsidTr="00174950">
        <w:trPr>
          <w:trHeight w:val="1200"/>
          <w:jc w:val="center"/>
        </w:trPr>
        <w:tc>
          <w:tcPr>
            <w:tcW w:w="2930" w:type="dxa"/>
          </w:tcPr>
          <w:p w:rsidR="00861869" w:rsidRPr="00B32D7A" w:rsidRDefault="00861869" w:rsidP="00B0732B">
            <w:pPr>
              <w:spacing w:line="360" w:lineRule="auto"/>
              <w:contextualSpacing/>
              <w:jc w:val="both"/>
              <w:rPr>
                <w:lang w:val="en-US"/>
              </w:rPr>
            </w:pPr>
            <w:r w:rsidRPr="00B32D7A">
              <w:rPr>
                <w:lang w:val="en-US"/>
              </w:rPr>
              <w:t>Business potential reporting from applications for the financial advisers of SW</w:t>
            </w:r>
          </w:p>
        </w:tc>
        <w:tc>
          <w:tcPr>
            <w:tcW w:w="2931" w:type="dxa"/>
          </w:tcPr>
          <w:p w:rsidR="00861869" w:rsidRPr="00B32D7A" w:rsidRDefault="00861869" w:rsidP="00B0732B">
            <w:pPr>
              <w:spacing w:line="360" w:lineRule="auto"/>
              <w:contextualSpacing/>
              <w:jc w:val="both"/>
              <w:rPr>
                <w:lang w:val="en-US"/>
              </w:rPr>
            </w:pPr>
            <w:r w:rsidRPr="00B32D7A">
              <w:rPr>
                <w:lang w:val="en-US"/>
              </w:rPr>
              <w:t>Pilot February 2013</w:t>
            </w:r>
          </w:p>
        </w:tc>
        <w:tc>
          <w:tcPr>
            <w:tcW w:w="2931" w:type="dxa"/>
          </w:tcPr>
          <w:p w:rsidR="00861869" w:rsidRPr="00B32D7A" w:rsidRDefault="00861869" w:rsidP="00B0732B">
            <w:pPr>
              <w:spacing w:line="360" w:lineRule="auto"/>
              <w:contextualSpacing/>
              <w:jc w:val="both"/>
              <w:rPr>
                <w:lang w:val="en-US"/>
              </w:rPr>
            </w:pPr>
            <w:r w:rsidRPr="00B32D7A">
              <w:rPr>
                <w:lang w:val="en-US"/>
              </w:rPr>
              <w:t>Financial advisory/SW company</w:t>
            </w:r>
          </w:p>
        </w:tc>
      </w:tr>
      <w:tr w:rsidR="00861869" w:rsidRPr="00B32D7A" w:rsidTr="00174950">
        <w:trPr>
          <w:trHeight w:val="570"/>
          <w:jc w:val="center"/>
        </w:trPr>
        <w:tc>
          <w:tcPr>
            <w:tcW w:w="2930" w:type="dxa"/>
          </w:tcPr>
          <w:p w:rsidR="00861869" w:rsidRPr="00B32D7A" w:rsidRDefault="00861869" w:rsidP="00B0732B">
            <w:pPr>
              <w:spacing w:line="360" w:lineRule="auto"/>
              <w:contextualSpacing/>
              <w:jc w:val="both"/>
              <w:rPr>
                <w:lang w:val="en-US"/>
              </w:rPr>
            </w:pPr>
            <w:r w:rsidRPr="00B32D7A">
              <w:rPr>
                <w:lang w:val="en-US"/>
              </w:rPr>
              <w:t xml:space="preserve">Carrying on of the ČP - Financial academy </w:t>
            </w:r>
          </w:p>
        </w:tc>
        <w:tc>
          <w:tcPr>
            <w:tcW w:w="2931" w:type="dxa"/>
          </w:tcPr>
          <w:p w:rsidR="00861869" w:rsidRPr="00B32D7A" w:rsidRDefault="00861869" w:rsidP="00B0732B">
            <w:pPr>
              <w:spacing w:line="360" w:lineRule="auto"/>
              <w:contextualSpacing/>
              <w:jc w:val="both"/>
              <w:rPr>
                <w:lang w:val="en-US"/>
              </w:rPr>
            </w:pPr>
            <w:r w:rsidRPr="00B32D7A">
              <w:rPr>
                <w:lang w:val="en-US"/>
              </w:rPr>
              <w:t xml:space="preserve">Continuously </w:t>
            </w:r>
          </w:p>
        </w:tc>
        <w:tc>
          <w:tcPr>
            <w:tcW w:w="2931" w:type="dxa"/>
          </w:tcPr>
          <w:p w:rsidR="00861869" w:rsidRPr="00B32D7A" w:rsidRDefault="00861869" w:rsidP="00B0732B">
            <w:pPr>
              <w:spacing w:line="360" w:lineRule="auto"/>
              <w:contextualSpacing/>
              <w:jc w:val="both"/>
              <w:rPr>
                <w:lang w:val="en-US"/>
              </w:rPr>
            </w:pPr>
            <w:r w:rsidRPr="00B32D7A">
              <w:rPr>
                <w:lang w:val="en-US"/>
              </w:rPr>
              <w:t>Financial advisory/Top management</w:t>
            </w:r>
          </w:p>
        </w:tc>
      </w:tr>
      <w:tr w:rsidR="00861869" w:rsidRPr="00B32D7A" w:rsidTr="00174950">
        <w:trPr>
          <w:trHeight w:val="805"/>
          <w:jc w:val="center"/>
        </w:trPr>
        <w:tc>
          <w:tcPr>
            <w:tcW w:w="2930" w:type="dxa"/>
          </w:tcPr>
          <w:p w:rsidR="00861869" w:rsidRPr="00B32D7A" w:rsidRDefault="00861869" w:rsidP="00B0732B">
            <w:pPr>
              <w:spacing w:line="360" w:lineRule="auto"/>
              <w:contextualSpacing/>
              <w:jc w:val="both"/>
              <w:rPr>
                <w:lang w:val="en-US"/>
              </w:rPr>
            </w:pPr>
            <w:r w:rsidRPr="00B32D7A">
              <w:rPr>
                <w:lang w:val="en-US"/>
              </w:rPr>
              <w:t>New argumentation sheets of financial adviser</w:t>
            </w:r>
          </w:p>
        </w:tc>
        <w:tc>
          <w:tcPr>
            <w:tcW w:w="2931" w:type="dxa"/>
          </w:tcPr>
          <w:p w:rsidR="00861869" w:rsidRPr="00B32D7A" w:rsidRDefault="00861869" w:rsidP="00B0732B">
            <w:pPr>
              <w:spacing w:line="360" w:lineRule="auto"/>
              <w:contextualSpacing/>
              <w:jc w:val="both"/>
              <w:rPr>
                <w:lang w:val="en-US"/>
              </w:rPr>
            </w:pPr>
            <w:r w:rsidRPr="00B32D7A">
              <w:rPr>
                <w:lang w:val="en-US"/>
              </w:rPr>
              <w:t>Pilot January 2013</w:t>
            </w:r>
          </w:p>
        </w:tc>
        <w:tc>
          <w:tcPr>
            <w:tcW w:w="2931" w:type="dxa"/>
          </w:tcPr>
          <w:p w:rsidR="00861869" w:rsidRPr="00B32D7A" w:rsidRDefault="00861869" w:rsidP="00B0732B">
            <w:pPr>
              <w:spacing w:line="360" w:lineRule="auto"/>
              <w:contextualSpacing/>
              <w:jc w:val="both"/>
              <w:rPr>
                <w:lang w:val="en-US"/>
              </w:rPr>
            </w:pPr>
            <w:r w:rsidRPr="00B32D7A">
              <w:rPr>
                <w:lang w:val="en-US"/>
              </w:rPr>
              <w:t>Financial advisory</w:t>
            </w:r>
          </w:p>
        </w:tc>
      </w:tr>
      <w:tr w:rsidR="00861869" w:rsidRPr="00B32D7A" w:rsidTr="00174950">
        <w:trPr>
          <w:trHeight w:val="580"/>
          <w:jc w:val="center"/>
        </w:trPr>
        <w:tc>
          <w:tcPr>
            <w:tcW w:w="2930" w:type="dxa"/>
          </w:tcPr>
          <w:p w:rsidR="00861869" w:rsidRPr="00B32D7A" w:rsidRDefault="00861869" w:rsidP="00B0732B">
            <w:pPr>
              <w:spacing w:line="360" w:lineRule="auto"/>
              <w:contextualSpacing/>
              <w:jc w:val="both"/>
              <w:rPr>
                <w:lang w:val="en-US"/>
              </w:rPr>
            </w:pPr>
            <w:r w:rsidRPr="00B32D7A">
              <w:rPr>
                <w:lang w:val="en-US"/>
              </w:rPr>
              <w:t xml:space="preserve">VPP </w:t>
            </w:r>
            <w:proofErr w:type="spellStart"/>
            <w:r w:rsidRPr="00B32D7A">
              <w:rPr>
                <w:lang w:val="en-US"/>
              </w:rPr>
              <w:t>Multirisk</w:t>
            </w:r>
            <w:proofErr w:type="spellEnd"/>
            <w:r w:rsidRPr="00B32D7A">
              <w:rPr>
                <w:lang w:val="en-US"/>
              </w:rPr>
              <w:t xml:space="preserve"> Plus on DVD</w:t>
            </w:r>
          </w:p>
        </w:tc>
        <w:tc>
          <w:tcPr>
            <w:tcW w:w="2931" w:type="dxa"/>
          </w:tcPr>
          <w:p w:rsidR="00861869" w:rsidRPr="00B32D7A" w:rsidRDefault="00861869" w:rsidP="00B0732B">
            <w:pPr>
              <w:spacing w:line="360" w:lineRule="auto"/>
              <w:contextualSpacing/>
              <w:jc w:val="both"/>
              <w:rPr>
                <w:lang w:val="en-US"/>
              </w:rPr>
            </w:pPr>
            <w:r w:rsidRPr="00B32D7A">
              <w:rPr>
                <w:lang w:val="en-US"/>
              </w:rPr>
              <w:t>Pilot February 2013</w:t>
            </w:r>
          </w:p>
        </w:tc>
        <w:tc>
          <w:tcPr>
            <w:tcW w:w="2931" w:type="dxa"/>
          </w:tcPr>
          <w:p w:rsidR="00861869" w:rsidRPr="00B32D7A" w:rsidRDefault="00861869" w:rsidP="00B0732B">
            <w:pPr>
              <w:spacing w:line="360" w:lineRule="auto"/>
              <w:contextualSpacing/>
              <w:jc w:val="both"/>
              <w:rPr>
                <w:lang w:val="en-US"/>
              </w:rPr>
            </w:pPr>
            <w:r w:rsidRPr="00B32D7A">
              <w:rPr>
                <w:lang w:val="en-US"/>
              </w:rPr>
              <w:t>Financial advisory/Top management</w:t>
            </w:r>
          </w:p>
        </w:tc>
      </w:tr>
    </w:tbl>
    <w:p w:rsidR="00861869" w:rsidRPr="00B32D7A" w:rsidRDefault="00861869" w:rsidP="00B0732B">
      <w:pPr>
        <w:contextualSpacing/>
        <w:rPr>
          <w:lang w:val="en-US"/>
        </w:rPr>
      </w:pPr>
    </w:p>
    <w:p w:rsidR="00861869" w:rsidRPr="00B32D7A" w:rsidRDefault="00861869" w:rsidP="00B0732B">
      <w:pPr>
        <w:spacing w:line="360" w:lineRule="auto"/>
        <w:contextualSpacing/>
        <w:jc w:val="both"/>
        <w:rPr>
          <w:sz w:val="20"/>
          <w:szCs w:val="20"/>
          <w:shd w:val="clear" w:color="auto" w:fill="FFFFFF"/>
          <w:lang w:val="en-US"/>
        </w:rPr>
      </w:pPr>
      <w:r w:rsidRPr="00B32D7A">
        <w:rPr>
          <w:sz w:val="20"/>
          <w:szCs w:val="20"/>
          <w:shd w:val="clear" w:color="auto" w:fill="FFFFFF"/>
          <w:lang w:val="en-US"/>
        </w:rPr>
        <w:t>Source: (created on my own).</w:t>
      </w:r>
    </w:p>
    <w:p w:rsidR="00B3238C" w:rsidRPr="00B32D7A" w:rsidRDefault="00B3238C" w:rsidP="00B0732B">
      <w:pPr>
        <w:spacing w:line="360" w:lineRule="auto"/>
        <w:contextualSpacing/>
        <w:jc w:val="both"/>
        <w:rPr>
          <w:shd w:val="clear" w:color="auto" w:fill="FFFFFF"/>
          <w:lang w:val="en-US"/>
        </w:rPr>
      </w:pPr>
    </w:p>
    <w:p w:rsidR="00B3238C" w:rsidRPr="00B32D7A" w:rsidRDefault="00B3238C" w:rsidP="00B0732B">
      <w:pPr>
        <w:spacing w:line="360" w:lineRule="auto"/>
        <w:contextualSpacing/>
        <w:jc w:val="both"/>
        <w:rPr>
          <w:shd w:val="clear" w:color="auto" w:fill="FFFFFF"/>
          <w:lang w:val="en-US"/>
        </w:rPr>
      </w:pPr>
    </w:p>
    <w:p w:rsidR="00B3238C" w:rsidRPr="00B32D7A" w:rsidRDefault="00B3238C" w:rsidP="00B0732B">
      <w:pPr>
        <w:spacing w:line="360" w:lineRule="auto"/>
        <w:contextualSpacing/>
        <w:jc w:val="both"/>
        <w:rPr>
          <w:shd w:val="clear" w:color="auto" w:fill="FFFFFF"/>
          <w:lang w:val="en-US"/>
        </w:rPr>
      </w:pPr>
    </w:p>
    <w:p w:rsidR="00861869" w:rsidRPr="00B32D7A" w:rsidRDefault="00861869" w:rsidP="00B0732B">
      <w:pPr>
        <w:spacing w:line="360" w:lineRule="auto"/>
        <w:contextualSpacing/>
        <w:jc w:val="both"/>
        <w:rPr>
          <w:shd w:val="clear" w:color="auto" w:fill="FFFFFF"/>
          <w:lang w:val="en-US"/>
        </w:rPr>
      </w:pPr>
      <w:r w:rsidRPr="00B32D7A">
        <w:rPr>
          <w:shd w:val="clear" w:color="auto" w:fill="FFFFFF"/>
          <w:lang w:val="en-US"/>
        </w:rPr>
        <w:t xml:space="preserve">One of the most important issues is to strengthen the Human resources so that the recruiting process of new employees will be much easier as well as faster. Human Resources Management is responsible not only for recruiting but also for training, health and safety, education and other necessary issues. There are also some other important issues that must be realized. </w:t>
      </w:r>
    </w:p>
    <w:p w:rsidR="001412FD" w:rsidRPr="00B32D7A" w:rsidRDefault="001412FD" w:rsidP="00B0732B">
      <w:pPr>
        <w:spacing w:line="360" w:lineRule="auto"/>
        <w:contextualSpacing/>
        <w:jc w:val="both"/>
        <w:rPr>
          <w:shd w:val="clear" w:color="auto" w:fill="FFFFFF"/>
          <w:lang w:val="en-US"/>
        </w:rPr>
      </w:pPr>
    </w:p>
    <w:p w:rsidR="00861869" w:rsidRPr="00B32D7A" w:rsidRDefault="00861869" w:rsidP="00B0732B">
      <w:pPr>
        <w:spacing w:line="360" w:lineRule="auto"/>
        <w:contextualSpacing/>
        <w:jc w:val="both"/>
        <w:rPr>
          <w:shd w:val="clear" w:color="auto" w:fill="FFFFFF"/>
          <w:lang w:val="en-US"/>
        </w:rPr>
      </w:pPr>
      <w:r w:rsidRPr="00B32D7A">
        <w:rPr>
          <w:shd w:val="clear" w:color="auto" w:fill="FFFFFF"/>
          <w:lang w:val="en-US"/>
        </w:rPr>
        <w:lastRenderedPageBreak/>
        <w:t xml:space="preserve">The recruiting process acceleration must be effective. It is important to recruit more employees to Human resources department so they can take care of recruiting as well as the whole administrative tasks. By this step the process can be accelerate.  </w:t>
      </w:r>
    </w:p>
    <w:p w:rsidR="00861869" w:rsidRPr="00B32D7A" w:rsidRDefault="00861869" w:rsidP="00B0732B">
      <w:pPr>
        <w:spacing w:line="360" w:lineRule="auto"/>
        <w:contextualSpacing/>
        <w:jc w:val="both"/>
        <w:rPr>
          <w:shd w:val="clear" w:color="auto" w:fill="FFFFFF"/>
          <w:lang w:val="en-US"/>
        </w:rPr>
      </w:pPr>
    </w:p>
    <w:p w:rsidR="00861869" w:rsidRPr="00B32D7A" w:rsidRDefault="00861869" w:rsidP="00B0732B">
      <w:pPr>
        <w:spacing w:line="360" w:lineRule="auto"/>
        <w:contextualSpacing/>
        <w:jc w:val="both"/>
        <w:rPr>
          <w:lang w:val="en-US"/>
        </w:rPr>
      </w:pPr>
      <w:r w:rsidRPr="00B32D7A">
        <w:rPr>
          <w:shd w:val="clear" w:color="auto" w:fill="FFFFFF"/>
          <w:lang w:val="en-US"/>
        </w:rPr>
        <w:t xml:space="preserve">Second of the most important issue is </w:t>
      </w:r>
      <w:r w:rsidRPr="00B32D7A">
        <w:rPr>
          <w:lang w:val="en-US"/>
        </w:rPr>
        <w:t xml:space="preserve">continuing the process of training and development of financial advisors network with the aim of increasing the quality of providing services. It is very important to build the educational network for the advisors. Educated advisors will be appreciated. The table below mentioned some benefits for advisors, for example </w:t>
      </w:r>
      <w:r w:rsidRPr="00B32D7A">
        <w:rPr>
          <w:shd w:val="clear" w:color="auto" w:fill="FFFFFF"/>
          <w:lang w:val="en-US"/>
        </w:rPr>
        <w:t>incentive competition for financial advisors. They can gain a lot but they have to be educated and do their job well so that the clients will be satisfied. Also it is important to w</w:t>
      </w:r>
      <w:r w:rsidRPr="00B32D7A">
        <w:rPr>
          <w:lang w:val="en-US"/>
        </w:rPr>
        <w:t>idening of the present service model also for branch network, SME and corporate segments into combined sales and service model. Th</w:t>
      </w:r>
      <w:r w:rsidR="008E7AF9" w:rsidRPr="00B32D7A">
        <w:rPr>
          <w:lang w:val="en-US"/>
        </w:rPr>
        <w:t>is point is marked in graph 3.</w:t>
      </w:r>
    </w:p>
    <w:p w:rsidR="002F4DD9" w:rsidRPr="00B32D7A" w:rsidRDefault="002F4DD9" w:rsidP="00B0732B">
      <w:pPr>
        <w:spacing w:line="360" w:lineRule="auto"/>
        <w:contextualSpacing/>
        <w:jc w:val="both"/>
        <w:rPr>
          <w:lang w:val="en-US"/>
        </w:rPr>
      </w:pPr>
    </w:p>
    <w:p w:rsidR="002F4DD9" w:rsidRPr="00B32D7A" w:rsidRDefault="002F4DD9" w:rsidP="00B0732B">
      <w:pPr>
        <w:spacing w:line="360" w:lineRule="auto"/>
        <w:contextualSpacing/>
        <w:jc w:val="both"/>
        <w:rPr>
          <w:lang w:val="en-AU"/>
        </w:rPr>
      </w:pPr>
      <w:r w:rsidRPr="00B32D7A">
        <w:rPr>
          <w:lang w:val="en-US"/>
        </w:rPr>
        <w:t xml:space="preserve">As it was said, </w:t>
      </w:r>
      <w:proofErr w:type="gramStart"/>
      <w:r w:rsidRPr="00B32D7A">
        <w:rPr>
          <w:lang w:val="en-US"/>
        </w:rPr>
        <w:t>Financial</w:t>
      </w:r>
      <w:proofErr w:type="gramEnd"/>
      <w:r w:rsidRPr="00B32D7A">
        <w:rPr>
          <w:lang w:val="en-US"/>
        </w:rPr>
        <w:t xml:space="preserve"> advisory will have functional strategy</w:t>
      </w:r>
      <w:r w:rsidRPr="00B32D7A">
        <w:rPr>
          <w:lang w:val="en-AU"/>
        </w:rPr>
        <w:t xml:space="preserve">: Product, financial, distribution, marketing, personnel. </w:t>
      </w:r>
    </w:p>
    <w:p w:rsidR="002F4DD9" w:rsidRPr="00B32D7A" w:rsidRDefault="002F4DD9" w:rsidP="00B0732B">
      <w:pPr>
        <w:spacing w:line="360" w:lineRule="auto"/>
        <w:contextualSpacing/>
        <w:jc w:val="both"/>
        <w:rPr>
          <w:lang w:val="en-AU"/>
        </w:rPr>
      </w:pPr>
    </w:p>
    <w:p w:rsidR="00D64F18" w:rsidRPr="00B32D7A" w:rsidRDefault="000177AA" w:rsidP="00913B79">
      <w:pPr>
        <w:pStyle w:val="Nadpis3"/>
      </w:pPr>
      <w:bookmarkStart w:id="1653" w:name="_Toc353957325"/>
      <w:r w:rsidRPr="00B32D7A">
        <w:t>3</w:t>
      </w:r>
      <w:r w:rsidR="00550AFC" w:rsidRPr="00B32D7A">
        <w:t>.</w:t>
      </w:r>
      <w:r w:rsidRPr="00B32D7A">
        <w:t>8</w:t>
      </w:r>
      <w:r w:rsidR="00550AFC" w:rsidRPr="00B32D7A">
        <w:t>.</w:t>
      </w:r>
      <w:r w:rsidR="00EC5F65" w:rsidRPr="00B32D7A">
        <w:t>1</w:t>
      </w:r>
      <w:r w:rsidR="00550AFC" w:rsidRPr="00B32D7A">
        <w:t xml:space="preserve"> Arguments for the proposed business strategy</w:t>
      </w:r>
      <w:bookmarkEnd w:id="1653"/>
    </w:p>
    <w:p w:rsidR="00550AFC" w:rsidRPr="00B32D7A" w:rsidRDefault="00550AFC" w:rsidP="00B0732B">
      <w:pPr>
        <w:contextualSpacing/>
        <w:rPr>
          <w:lang w:val="en-US"/>
        </w:rPr>
      </w:pPr>
    </w:p>
    <w:p w:rsidR="00E85E1A" w:rsidRPr="00B32D7A" w:rsidRDefault="00773BE5" w:rsidP="00B0732B">
      <w:pPr>
        <w:spacing w:line="360" w:lineRule="auto"/>
        <w:contextualSpacing/>
        <w:jc w:val="both"/>
        <w:rPr>
          <w:shd w:val="clear" w:color="auto" w:fill="FFFFFF"/>
          <w:lang w:val="en-US"/>
        </w:rPr>
      </w:pPr>
      <w:r w:rsidRPr="00B32D7A">
        <w:rPr>
          <w:lang w:val="en-US"/>
        </w:rPr>
        <w:t xml:space="preserve">Re-formulation of the business unit (SBU) of financial advisory is important because of missing some important issues. There is implemented to the matrix structure a some of new elements. There is higher support of Human resources management to the line management. They both cooperate better. There are weekly meeting needed. There is also much effective communication needed. They both must cooperate in the daily issues. CRM must focus on the clients´ segmentation. </w:t>
      </w:r>
      <w:r w:rsidR="009228A6" w:rsidRPr="00B32D7A">
        <w:rPr>
          <w:lang w:val="en-US"/>
        </w:rPr>
        <w:t>The</w:t>
      </w:r>
      <w:r w:rsidRPr="00B32D7A">
        <w:rPr>
          <w:lang w:val="en-US"/>
        </w:rPr>
        <w:t xml:space="preserve"> segmentation models</w:t>
      </w:r>
      <w:r w:rsidR="009228A6" w:rsidRPr="00B32D7A">
        <w:rPr>
          <w:lang w:val="en-US"/>
        </w:rPr>
        <w:t xml:space="preserve"> are important</w:t>
      </w:r>
      <w:r w:rsidRPr="00B32D7A">
        <w:rPr>
          <w:lang w:val="en-US"/>
        </w:rPr>
        <w:t>. Predication models p</w:t>
      </w:r>
      <w:r w:rsidRPr="00B32D7A">
        <w:rPr>
          <w:shd w:val="clear" w:color="auto" w:fill="FFFFFF"/>
          <w:lang w:val="en-US"/>
        </w:rPr>
        <w:t xml:space="preserve">romote better understanding of the </w:t>
      </w:r>
      <w:proofErr w:type="spellStart"/>
      <w:r w:rsidRPr="00B32D7A">
        <w:rPr>
          <w:shd w:val="clear" w:color="auto" w:fill="FFFFFF"/>
          <w:lang w:val="en-US"/>
        </w:rPr>
        <w:t>behaviour</w:t>
      </w:r>
      <w:proofErr w:type="spellEnd"/>
      <w:r w:rsidRPr="00B32D7A">
        <w:rPr>
          <w:shd w:val="clear" w:color="auto" w:fill="FFFFFF"/>
          <w:lang w:val="en-US"/>
        </w:rPr>
        <w:t xml:space="preserve"> and clients´ needs and allow for better targeted m</w:t>
      </w:r>
      <w:r w:rsidR="009228A6" w:rsidRPr="00B32D7A">
        <w:rPr>
          <w:shd w:val="clear" w:color="auto" w:fill="FFFFFF"/>
          <w:lang w:val="en-US"/>
        </w:rPr>
        <w:t>arketing communications. If there</w:t>
      </w:r>
      <w:r w:rsidRPr="00B32D7A">
        <w:rPr>
          <w:shd w:val="clear" w:color="auto" w:fill="FFFFFF"/>
          <w:lang w:val="en-US"/>
        </w:rPr>
        <w:t xml:space="preserve"> are not available prediction models for calculations of the propensity-to-buy the score for certain products, there may be carried out in accordance with campaigns targeting segments. The segments can also serve as a basis for most likely the right General </w:t>
      </w:r>
      <w:proofErr w:type="gramStart"/>
      <w:r w:rsidRPr="00B32D7A">
        <w:rPr>
          <w:shd w:val="clear" w:color="auto" w:fill="FFFFFF"/>
          <w:lang w:val="en-US"/>
        </w:rPr>
        <w:t>stratiﬁcation</w:t>
      </w:r>
      <w:proofErr w:type="gramEnd"/>
      <w:r w:rsidRPr="00B32D7A">
        <w:rPr>
          <w:shd w:val="clear" w:color="auto" w:fill="FFFFFF"/>
          <w:lang w:val="en-US"/>
        </w:rPr>
        <w:t xml:space="preserve"> increasing correctness when measuring the effectiveness of certain marketing efforts. Also the company should spread the product line in collaboration with banks. </w:t>
      </w:r>
    </w:p>
    <w:p w:rsidR="009228A6" w:rsidRPr="00B32D7A" w:rsidRDefault="009228A6" w:rsidP="00B0732B">
      <w:pPr>
        <w:spacing w:line="360" w:lineRule="auto"/>
        <w:contextualSpacing/>
        <w:jc w:val="both"/>
        <w:rPr>
          <w:shd w:val="clear" w:color="auto" w:fill="FFFFFF"/>
          <w:lang w:val="en-US"/>
        </w:rPr>
      </w:pPr>
    </w:p>
    <w:p w:rsidR="00E84992" w:rsidRPr="00B32D7A" w:rsidRDefault="00E85E1A" w:rsidP="00B0732B">
      <w:pPr>
        <w:spacing w:line="360" w:lineRule="auto"/>
        <w:contextualSpacing/>
        <w:jc w:val="both"/>
        <w:rPr>
          <w:shd w:val="clear" w:color="auto" w:fill="FFFFFF"/>
          <w:lang w:val="en-US"/>
        </w:rPr>
      </w:pPr>
      <w:r w:rsidRPr="00B32D7A">
        <w:rPr>
          <w:shd w:val="clear" w:color="auto" w:fill="FFFFFF"/>
          <w:lang w:val="en-US"/>
        </w:rPr>
        <w:t xml:space="preserve">Churn management solves effectively the keeping of the clients. Churn management identifies main “leaving candidates” who want to leave the company. Churn management </w:t>
      </w:r>
      <w:r w:rsidRPr="00B32D7A">
        <w:rPr>
          <w:shd w:val="clear" w:color="auto" w:fill="FFFFFF"/>
          <w:lang w:val="en-US"/>
        </w:rPr>
        <w:lastRenderedPageBreak/>
        <w:t>detects the causes of their behavior, pursues an appropriate retention campaign to maintain and measure results achieved.</w:t>
      </w:r>
    </w:p>
    <w:p w:rsidR="00E85E1A" w:rsidRPr="00B32D7A" w:rsidRDefault="00E85E1A" w:rsidP="00B0732B">
      <w:pPr>
        <w:spacing w:line="360" w:lineRule="auto"/>
        <w:contextualSpacing/>
        <w:jc w:val="both"/>
        <w:rPr>
          <w:shd w:val="clear" w:color="auto" w:fill="FFFFFF"/>
          <w:lang w:val="en-US"/>
        </w:rPr>
      </w:pPr>
    </w:p>
    <w:p w:rsidR="00E85E1A" w:rsidRPr="00B32D7A" w:rsidRDefault="00E85E1A" w:rsidP="00B0732B">
      <w:pPr>
        <w:spacing w:line="360" w:lineRule="auto"/>
        <w:contextualSpacing/>
        <w:jc w:val="both"/>
        <w:rPr>
          <w:shd w:val="clear" w:color="auto" w:fill="FFFFFF"/>
          <w:lang w:val="en-US"/>
        </w:rPr>
      </w:pPr>
      <w:r w:rsidRPr="00B32D7A">
        <w:rPr>
          <w:shd w:val="clear" w:color="auto" w:fill="FFFFFF"/>
          <w:lang w:val="en-US"/>
        </w:rPr>
        <w:t xml:space="preserve">Data mining brings significant added value to churn management. Its outputs are primarily targeted to solicit customers who bring value and the likelihood of their leaving is big. The models also make it possible to verify the </w:t>
      </w:r>
      <w:r w:rsidR="009228A6" w:rsidRPr="00B32D7A">
        <w:rPr>
          <w:shd w:val="clear" w:color="auto" w:fill="FFFFFF"/>
          <w:lang w:val="en-US"/>
        </w:rPr>
        <w:t>problems</w:t>
      </w:r>
      <w:r w:rsidRPr="00B32D7A">
        <w:rPr>
          <w:shd w:val="clear" w:color="auto" w:fill="FFFFFF"/>
          <w:lang w:val="en-US"/>
        </w:rPr>
        <w:t xml:space="preserve"> of the pricing policy of the individual services, their combination and optimization, together with better understanding clients and their needs. The models also create incentives for better communication with the customer. An important long-term benefit is then derived from the knowledge of the data.</w:t>
      </w:r>
      <w:r w:rsidR="005D61A6" w:rsidRPr="00B32D7A">
        <w:rPr>
          <w:shd w:val="clear" w:color="auto" w:fill="FFFFFF"/>
          <w:lang w:val="en-US"/>
        </w:rPr>
        <w:t xml:space="preserve"> </w:t>
      </w:r>
      <w:r w:rsidRPr="00B32D7A">
        <w:rPr>
          <w:shd w:val="clear" w:color="auto" w:fill="FFFFFF"/>
          <w:lang w:val="en-US"/>
        </w:rPr>
        <w:t xml:space="preserve">Predication model can be successfully solved by IT </w:t>
      </w:r>
      <w:proofErr w:type="gramStart"/>
      <w:r w:rsidRPr="00B32D7A">
        <w:rPr>
          <w:shd w:val="clear" w:color="auto" w:fill="FFFFFF"/>
          <w:lang w:val="en-US"/>
        </w:rPr>
        <w:t>company</w:t>
      </w:r>
      <w:proofErr w:type="gramEnd"/>
      <w:r w:rsidRPr="00B32D7A">
        <w:rPr>
          <w:shd w:val="clear" w:color="auto" w:fill="FFFFFF"/>
          <w:lang w:val="en-US"/>
        </w:rPr>
        <w:t>.</w:t>
      </w:r>
    </w:p>
    <w:p w:rsidR="00D72DDE" w:rsidRPr="00B32D7A" w:rsidRDefault="00D72DDE" w:rsidP="00913B79">
      <w:pPr>
        <w:pStyle w:val="Nadpis2"/>
        <w:rPr>
          <w:rFonts w:eastAsia="Calibri"/>
          <w:kern w:val="0"/>
          <w:lang w:eastAsia="en-US"/>
        </w:rPr>
      </w:pPr>
    </w:p>
    <w:p w:rsidR="00EC5F65" w:rsidRPr="00B32D7A" w:rsidRDefault="000177AA" w:rsidP="00913B79">
      <w:pPr>
        <w:pStyle w:val="Nadpis3"/>
      </w:pPr>
      <w:bookmarkStart w:id="1654" w:name="_Toc353957326"/>
      <w:r w:rsidRPr="00B32D7A">
        <w:t>3</w:t>
      </w:r>
      <w:r w:rsidR="00EC5F65" w:rsidRPr="00B32D7A">
        <w:t>.</w:t>
      </w:r>
      <w:r w:rsidRPr="00B32D7A">
        <w:t>8</w:t>
      </w:r>
      <w:r w:rsidR="00EC5F65" w:rsidRPr="00B32D7A">
        <w:t>.2 Reformulation of SBU business strategy</w:t>
      </w:r>
      <w:bookmarkEnd w:id="1654"/>
    </w:p>
    <w:p w:rsidR="00EC5F65" w:rsidRPr="00B32D7A" w:rsidRDefault="00EC5F65" w:rsidP="00B0732B">
      <w:pPr>
        <w:spacing w:line="360" w:lineRule="auto"/>
        <w:contextualSpacing/>
        <w:jc w:val="both"/>
        <w:rPr>
          <w:lang w:val="en-US"/>
        </w:rPr>
      </w:pPr>
    </w:p>
    <w:p w:rsidR="006C553C" w:rsidRPr="00B32D7A" w:rsidRDefault="006C553C" w:rsidP="00B0732B">
      <w:pPr>
        <w:spacing w:line="360" w:lineRule="auto"/>
        <w:contextualSpacing/>
        <w:jc w:val="both"/>
        <w:rPr>
          <w:lang w:val="en-US"/>
        </w:rPr>
      </w:pPr>
      <w:r w:rsidRPr="00B32D7A">
        <w:rPr>
          <w:lang w:val="en-US"/>
        </w:rPr>
        <w:t>Reformulation of SBU business strategy is the main step leading to successful change of strategy using at the company. The current strategy is convenient anyway it has some smaller problematic areas which have to be solved as soon as possible.</w:t>
      </w:r>
    </w:p>
    <w:p w:rsidR="00920090" w:rsidRPr="00B32D7A" w:rsidRDefault="00920090" w:rsidP="00A15033">
      <w:pPr>
        <w:pStyle w:val="Obsah1"/>
      </w:pPr>
    </w:p>
    <w:p w:rsidR="00B3238C" w:rsidRPr="00B32D7A" w:rsidRDefault="00B3238C" w:rsidP="00B0732B">
      <w:pPr>
        <w:spacing w:line="360" w:lineRule="auto"/>
        <w:contextualSpacing/>
        <w:jc w:val="both"/>
        <w:rPr>
          <w:b/>
          <w:u w:val="single"/>
          <w:lang w:val="en-US"/>
        </w:rPr>
      </w:pPr>
      <w:r w:rsidRPr="00B32D7A">
        <w:rPr>
          <w:b/>
          <w:u w:val="single"/>
          <w:lang w:val="en-US"/>
        </w:rPr>
        <w:t xml:space="preserve">Required status of the financial advisory </w:t>
      </w:r>
    </w:p>
    <w:p w:rsidR="00AA3D0B" w:rsidRPr="00B32D7A" w:rsidRDefault="00AA3D0B" w:rsidP="00B0732B">
      <w:pPr>
        <w:contextualSpacing/>
        <w:rPr>
          <w:lang w:val="en-US"/>
        </w:rPr>
      </w:pPr>
    </w:p>
    <w:p w:rsidR="00CC7FA6" w:rsidRPr="00B32D7A" w:rsidRDefault="00CC7FA6" w:rsidP="00B0732B">
      <w:pPr>
        <w:contextualSpacing/>
        <w:rPr>
          <w:lang w:val="en-US"/>
        </w:rPr>
      </w:pPr>
    </w:p>
    <w:p w:rsidR="00797325" w:rsidRPr="00B32D7A" w:rsidRDefault="004E5241" w:rsidP="00B0732B">
      <w:pPr>
        <w:spacing w:line="360" w:lineRule="auto"/>
        <w:contextualSpacing/>
        <w:jc w:val="both"/>
        <w:rPr>
          <w:lang w:val="en-US"/>
        </w:rPr>
      </w:pPr>
      <w:r w:rsidRPr="00B32D7A">
        <w:rPr>
          <w:lang w:val="en-US"/>
        </w:rPr>
        <w:t xml:space="preserve">The required status of the financial advisory comes out of the subordinated strategy as well as from the research which we can see in the appendix 1. </w:t>
      </w:r>
      <w:r w:rsidR="00797325" w:rsidRPr="00B32D7A">
        <w:rPr>
          <w:lang w:val="en-US"/>
        </w:rPr>
        <w:t>The required status of the financial advisory</w:t>
      </w:r>
      <w:r w:rsidR="00CC7FA6" w:rsidRPr="00B32D7A">
        <w:rPr>
          <w:lang w:val="en-US"/>
        </w:rPr>
        <w:t xml:space="preserve"> </w:t>
      </w:r>
      <w:r w:rsidRPr="00B32D7A">
        <w:rPr>
          <w:lang w:val="en-US"/>
        </w:rPr>
        <w:t>is</w:t>
      </w:r>
      <w:r w:rsidR="00CC7FA6" w:rsidRPr="00B32D7A">
        <w:rPr>
          <w:lang w:val="en-US"/>
        </w:rPr>
        <w:t xml:space="preserve"> as follow</w:t>
      </w:r>
      <w:r w:rsidRPr="00B32D7A">
        <w:rPr>
          <w:lang w:val="en-US"/>
        </w:rPr>
        <w:t>ed</w:t>
      </w:r>
      <w:r w:rsidR="00CC7FA6" w:rsidRPr="00B32D7A">
        <w:rPr>
          <w:lang w:val="en-US"/>
        </w:rPr>
        <w:t>:</w:t>
      </w:r>
    </w:p>
    <w:p w:rsidR="00920090" w:rsidRPr="00B32D7A" w:rsidRDefault="00920090" w:rsidP="00A15033">
      <w:pPr>
        <w:pStyle w:val="Obsah1"/>
      </w:pPr>
    </w:p>
    <w:p w:rsidR="003E00EA" w:rsidRPr="00B32D7A" w:rsidRDefault="003E00EA" w:rsidP="00B0732B">
      <w:pPr>
        <w:spacing w:line="360" w:lineRule="auto"/>
        <w:contextualSpacing/>
        <w:jc w:val="both"/>
        <w:rPr>
          <w:shd w:val="clear" w:color="auto" w:fill="FFFFFF"/>
          <w:lang w:val="en-US"/>
        </w:rPr>
      </w:pPr>
      <w:r w:rsidRPr="00B32D7A">
        <w:rPr>
          <w:shd w:val="clear" w:color="auto" w:fill="FFFFFF"/>
          <w:lang w:val="en-US"/>
        </w:rPr>
        <w:t>The current business strategy needs to be improve</w:t>
      </w:r>
      <w:r w:rsidR="00F762C7" w:rsidRPr="00B32D7A">
        <w:rPr>
          <w:shd w:val="clear" w:color="auto" w:fill="FFFFFF"/>
          <w:lang w:val="en-US"/>
        </w:rPr>
        <w:t>d</w:t>
      </w:r>
      <w:r w:rsidRPr="00B32D7A">
        <w:rPr>
          <w:shd w:val="clear" w:color="auto" w:fill="FFFFFF"/>
          <w:lang w:val="en-US"/>
        </w:rPr>
        <w:t>. Weak points are in the following areas</w:t>
      </w:r>
      <w:r w:rsidR="003D4DD2" w:rsidRPr="00B32D7A">
        <w:rPr>
          <w:shd w:val="clear" w:color="auto" w:fill="FFFFFF"/>
          <w:lang w:val="en-US"/>
        </w:rPr>
        <w:t xml:space="preserve"> what was defined above. They are for example</w:t>
      </w:r>
      <w:r w:rsidRPr="00B32D7A">
        <w:rPr>
          <w:shd w:val="clear" w:color="auto" w:fill="FFFFFF"/>
          <w:lang w:val="en-US"/>
        </w:rPr>
        <w:t>:</w:t>
      </w:r>
    </w:p>
    <w:p w:rsidR="003E00EA" w:rsidRPr="00B32D7A" w:rsidRDefault="003D4DD2" w:rsidP="00B0732B">
      <w:pPr>
        <w:pStyle w:val="Odstavecseseznamem"/>
        <w:numPr>
          <w:ilvl w:val="0"/>
          <w:numId w:val="4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need of </w:t>
      </w:r>
      <w:r w:rsidR="003E00EA" w:rsidRPr="00B32D7A">
        <w:rPr>
          <w:rFonts w:ascii="Times New Roman" w:hAnsi="Times New Roman"/>
          <w:sz w:val="24"/>
          <w:szCs w:val="24"/>
          <w:shd w:val="clear" w:color="auto" w:fill="FFFFFF"/>
          <w:lang w:val="en-US"/>
        </w:rPr>
        <w:t>support of line management</w:t>
      </w:r>
      <w:r w:rsidRPr="00B32D7A">
        <w:rPr>
          <w:rFonts w:ascii="Times New Roman" w:hAnsi="Times New Roman"/>
          <w:sz w:val="24"/>
          <w:szCs w:val="24"/>
          <w:shd w:val="clear" w:color="auto" w:fill="FFFFFF"/>
          <w:lang w:val="en-US"/>
        </w:rPr>
        <w:t>;</w:t>
      </w:r>
    </w:p>
    <w:p w:rsidR="003E00EA" w:rsidRPr="00B32D7A" w:rsidRDefault="003E00EA" w:rsidP="00B0732B">
      <w:pPr>
        <w:pStyle w:val="Odstavecseseznamem"/>
        <w:numPr>
          <w:ilvl w:val="0"/>
          <w:numId w:val="4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there are not linked the other distribution channels sufficiently</w:t>
      </w:r>
      <w:r w:rsidR="003D4DD2" w:rsidRPr="00B32D7A">
        <w:rPr>
          <w:rFonts w:ascii="Times New Roman" w:hAnsi="Times New Roman"/>
          <w:sz w:val="24"/>
          <w:szCs w:val="24"/>
          <w:shd w:val="clear" w:color="auto" w:fill="FFFFFF"/>
          <w:lang w:val="en-US"/>
        </w:rPr>
        <w:t>;</w:t>
      </w:r>
    </w:p>
    <w:p w:rsidR="003D4DD2" w:rsidRPr="00B32D7A" w:rsidRDefault="003E00EA" w:rsidP="00B0732B">
      <w:pPr>
        <w:pStyle w:val="Odstavecseseznamem"/>
        <w:numPr>
          <w:ilvl w:val="0"/>
          <w:numId w:val="4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there is not exploited the synergies with CRM sufficiently</w:t>
      </w:r>
      <w:r w:rsidR="003D4DD2" w:rsidRPr="00B32D7A">
        <w:rPr>
          <w:rFonts w:ascii="Times New Roman" w:hAnsi="Times New Roman"/>
          <w:sz w:val="24"/>
          <w:szCs w:val="24"/>
          <w:shd w:val="clear" w:color="auto" w:fill="FFFFFF"/>
          <w:lang w:val="en-US"/>
        </w:rPr>
        <w:t>;</w:t>
      </w:r>
    </w:p>
    <w:p w:rsidR="00920090" w:rsidRPr="00B32D7A" w:rsidRDefault="002D6717" w:rsidP="00B0732B">
      <w:pPr>
        <w:pStyle w:val="Odstavecseseznamem"/>
        <w:numPr>
          <w:ilvl w:val="0"/>
          <w:numId w:val="44"/>
        </w:numPr>
        <w:spacing w:after="0" w:line="360" w:lineRule="auto"/>
        <w:jc w:val="both"/>
        <w:rPr>
          <w:rFonts w:ascii="Times New Roman" w:hAnsi="Times New Roman"/>
          <w:lang w:val="en-US"/>
        </w:rPr>
      </w:pPr>
      <w:r w:rsidRPr="00B32D7A">
        <w:rPr>
          <w:rFonts w:ascii="Times New Roman" w:hAnsi="Times New Roman"/>
          <w:sz w:val="24"/>
          <w:szCs w:val="24"/>
          <w:shd w:val="clear" w:color="auto" w:fill="FFFFFF"/>
          <w:lang w:val="en-US"/>
        </w:rPr>
        <w:t>client</w:t>
      </w:r>
      <w:r w:rsidR="005C1321" w:rsidRPr="00B32D7A">
        <w:rPr>
          <w:rFonts w:ascii="Times New Roman" w:hAnsi="Times New Roman"/>
          <w:sz w:val="24"/>
          <w:szCs w:val="24"/>
          <w:shd w:val="clear" w:color="auto" w:fill="FFFFFF"/>
          <w:lang w:val="en-US"/>
        </w:rPr>
        <w:t>s´</w:t>
      </w:r>
      <w:r w:rsidRPr="00B32D7A">
        <w:rPr>
          <w:rFonts w:ascii="Times New Roman" w:hAnsi="Times New Roman"/>
          <w:sz w:val="24"/>
          <w:szCs w:val="24"/>
          <w:shd w:val="clear" w:color="auto" w:fill="FFFFFF"/>
          <w:lang w:val="en-US"/>
        </w:rPr>
        <w:t xml:space="preserve"> </w:t>
      </w:r>
      <w:r w:rsidR="003E00EA" w:rsidRPr="00B32D7A">
        <w:rPr>
          <w:rFonts w:ascii="Times New Roman" w:hAnsi="Times New Roman"/>
          <w:sz w:val="24"/>
          <w:szCs w:val="24"/>
          <w:shd w:val="clear" w:color="auto" w:fill="FFFFFF"/>
          <w:lang w:val="en-US"/>
        </w:rPr>
        <w:t>segmentation is missing</w:t>
      </w:r>
      <w:r w:rsidR="003D4DD2" w:rsidRPr="00B32D7A">
        <w:rPr>
          <w:rFonts w:ascii="Times New Roman" w:hAnsi="Times New Roman"/>
          <w:sz w:val="24"/>
          <w:szCs w:val="24"/>
          <w:shd w:val="clear" w:color="auto" w:fill="FFFFFF"/>
          <w:lang w:val="en-US"/>
        </w:rPr>
        <w:t>, etc.</w:t>
      </w:r>
      <w:r w:rsidR="00E511C1" w:rsidRPr="00B32D7A">
        <w:rPr>
          <w:rFonts w:ascii="Times New Roman" w:hAnsi="Times New Roman"/>
          <w:sz w:val="24"/>
          <w:szCs w:val="24"/>
          <w:shd w:val="clear" w:color="auto" w:fill="FFFFFF"/>
          <w:lang w:val="en-US"/>
        </w:rPr>
        <w:t>;</w:t>
      </w:r>
      <w:r w:rsidR="003D4DD2" w:rsidRPr="00B32D7A">
        <w:rPr>
          <w:rFonts w:ascii="Times New Roman" w:hAnsi="Times New Roman"/>
          <w:lang w:val="en-US"/>
        </w:rPr>
        <w:t xml:space="preserve"> </w:t>
      </w:r>
    </w:p>
    <w:p w:rsidR="009232B4" w:rsidRPr="00B32D7A" w:rsidRDefault="009232B4" w:rsidP="00B0732B">
      <w:pPr>
        <w:pStyle w:val="Odstavecseseznamem"/>
        <w:numPr>
          <w:ilvl w:val="0"/>
          <w:numId w:val="44"/>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there should be developed cooperation at the level of banking alliances (product supply);</w:t>
      </w:r>
    </w:p>
    <w:p w:rsidR="00E511C1" w:rsidRPr="00B32D7A" w:rsidRDefault="00E511C1" w:rsidP="00B0732B">
      <w:pPr>
        <w:pStyle w:val="Odstavecseseznamem"/>
        <w:numPr>
          <w:ilvl w:val="0"/>
          <w:numId w:val="44"/>
        </w:numPr>
        <w:spacing w:after="0" w:line="360" w:lineRule="auto"/>
        <w:jc w:val="both"/>
        <w:rPr>
          <w:rFonts w:ascii="Times New Roman" w:hAnsi="Times New Roman"/>
          <w:lang w:val="en-US"/>
        </w:rPr>
      </w:pPr>
      <w:r w:rsidRPr="00B32D7A">
        <w:rPr>
          <w:rFonts w:ascii="Times New Roman" w:hAnsi="Times New Roman"/>
          <w:sz w:val="24"/>
          <w:szCs w:val="24"/>
          <w:lang w:val="en-US"/>
        </w:rPr>
        <w:t>loyalty program for the clients having financial plan missing;</w:t>
      </w:r>
    </w:p>
    <w:p w:rsidR="009232B4" w:rsidRPr="00B32D7A" w:rsidRDefault="00E511C1" w:rsidP="00B0732B">
      <w:pPr>
        <w:pStyle w:val="Odstavecseseznamem"/>
        <w:numPr>
          <w:ilvl w:val="0"/>
          <w:numId w:val="44"/>
        </w:numPr>
        <w:spacing w:after="0" w:line="360" w:lineRule="auto"/>
        <w:jc w:val="both"/>
        <w:rPr>
          <w:rFonts w:ascii="Times New Roman" w:hAnsi="Times New Roman"/>
        </w:rPr>
      </w:pPr>
      <w:proofErr w:type="gramStart"/>
      <w:r w:rsidRPr="00B32D7A">
        <w:rPr>
          <w:rFonts w:ascii="Times New Roman" w:hAnsi="Times New Roman"/>
          <w:sz w:val="24"/>
          <w:szCs w:val="24"/>
          <w:lang w:val="en-US"/>
        </w:rPr>
        <w:lastRenderedPageBreak/>
        <w:t>benefits</w:t>
      </w:r>
      <w:proofErr w:type="gramEnd"/>
      <w:r w:rsidRPr="00B32D7A">
        <w:rPr>
          <w:rFonts w:ascii="Times New Roman" w:hAnsi="Times New Roman"/>
          <w:sz w:val="24"/>
          <w:szCs w:val="24"/>
          <w:lang w:val="en-US"/>
        </w:rPr>
        <w:t xml:space="preserve"> for financial advisers missing</w:t>
      </w:r>
      <w:r w:rsidR="009232B4" w:rsidRPr="00B32D7A">
        <w:rPr>
          <w:rFonts w:ascii="Times New Roman" w:hAnsi="Times New Roman"/>
          <w:sz w:val="24"/>
          <w:szCs w:val="24"/>
          <w:lang w:val="en-US"/>
        </w:rPr>
        <w:t xml:space="preserve"> - t</w:t>
      </w:r>
      <w:r w:rsidR="009232B4" w:rsidRPr="00B32D7A">
        <w:rPr>
          <w:rFonts w:ascii="Times New Roman" w:hAnsi="Times New Roman"/>
          <w:sz w:val="24"/>
          <w:szCs w:val="24"/>
          <w:shd w:val="clear" w:color="auto" w:fill="FFFFFF"/>
          <w:lang w:val="en-US"/>
        </w:rPr>
        <w:t xml:space="preserve">here is a space for the creation of benefits to financial advisers (education and development, lifetime rent, co-brand development business under the brand name of the financial advisory of </w:t>
      </w:r>
      <w:proofErr w:type="spellStart"/>
      <w:r w:rsidR="009232B4" w:rsidRPr="00B32D7A">
        <w:rPr>
          <w:rFonts w:ascii="Times New Roman" w:hAnsi="Times New Roman"/>
          <w:sz w:val="24"/>
          <w:szCs w:val="24"/>
          <w:shd w:val="clear" w:color="auto" w:fill="FFFFFF"/>
          <w:lang w:val="en-US"/>
        </w:rPr>
        <w:t>Česká</w:t>
      </w:r>
      <w:proofErr w:type="spellEnd"/>
      <w:r w:rsidR="009232B4" w:rsidRPr="00B32D7A">
        <w:rPr>
          <w:rFonts w:ascii="Times New Roman" w:hAnsi="Times New Roman"/>
          <w:sz w:val="24"/>
          <w:szCs w:val="24"/>
          <w:shd w:val="clear" w:color="auto" w:fill="FFFFFF"/>
          <w:lang w:val="en-US"/>
        </w:rPr>
        <w:t xml:space="preserve"> </w:t>
      </w:r>
      <w:proofErr w:type="spellStart"/>
      <w:r w:rsidR="009232B4" w:rsidRPr="00B32D7A">
        <w:rPr>
          <w:rFonts w:ascii="Times New Roman" w:hAnsi="Times New Roman"/>
          <w:sz w:val="24"/>
          <w:szCs w:val="24"/>
          <w:shd w:val="clear" w:color="auto" w:fill="FFFFFF"/>
          <w:lang w:val="en-US"/>
        </w:rPr>
        <w:t>pojišťovna</w:t>
      </w:r>
      <w:proofErr w:type="spellEnd"/>
      <w:r w:rsidR="009232B4" w:rsidRPr="00B32D7A">
        <w:rPr>
          <w:rFonts w:ascii="Times New Roman" w:hAnsi="Times New Roman"/>
          <w:sz w:val="24"/>
          <w:szCs w:val="24"/>
          <w:shd w:val="clear" w:color="auto" w:fill="FFFFFF"/>
          <w:lang w:val="en-US"/>
        </w:rPr>
        <w:t>.</w:t>
      </w:r>
    </w:p>
    <w:p w:rsidR="006B77AD" w:rsidRPr="00B32D7A" w:rsidRDefault="006B77AD" w:rsidP="00A15033">
      <w:pPr>
        <w:pStyle w:val="Obsah1"/>
      </w:pPr>
      <w:bookmarkStart w:id="1655" w:name="_Toc339974521"/>
      <w:bookmarkStart w:id="1656" w:name="_Toc339977127"/>
      <w:bookmarkStart w:id="1657" w:name="_Toc340160337"/>
      <w:bookmarkStart w:id="1658" w:name="_Toc340239494"/>
      <w:bookmarkStart w:id="1659" w:name="_Toc340400384"/>
      <w:bookmarkStart w:id="1660" w:name="_Toc340409562"/>
      <w:bookmarkStart w:id="1661" w:name="_Toc340417466"/>
      <w:bookmarkStart w:id="1662" w:name="_Toc340418061"/>
      <w:bookmarkStart w:id="1663" w:name="_Toc341031648"/>
      <w:bookmarkStart w:id="1664" w:name="_Toc341091077"/>
      <w:bookmarkStart w:id="1665" w:name="_Toc348365984"/>
      <w:bookmarkStart w:id="1666" w:name="_Toc349126067"/>
      <w:bookmarkStart w:id="1667" w:name="_Toc350003973"/>
      <w:bookmarkStart w:id="1668" w:name="_Toc352840808"/>
      <w:bookmarkStart w:id="1669" w:name="_Toc353957327"/>
    </w:p>
    <w:p w:rsidR="005C1321" w:rsidRPr="00B32D7A" w:rsidRDefault="00915537" w:rsidP="00A15033">
      <w:pPr>
        <w:pStyle w:val="Obsah1"/>
      </w:pPr>
      <w:r w:rsidRPr="00B32D7A">
        <w:t>The required status of the financial advisory is as followed:</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rsidR="00915537" w:rsidRPr="00B32D7A" w:rsidRDefault="005C1321" w:rsidP="00A15033">
      <w:pPr>
        <w:pStyle w:val="Obsah1"/>
      </w:pPr>
      <w:bookmarkStart w:id="1670" w:name="_Toc339974522"/>
      <w:bookmarkStart w:id="1671" w:name="_Toc339977128"/>
      <w:bookmarkStart w:id="1672" w:name="_Toc340160338"/>
      <w:bookmarkStart w:id="1673" w:name="_Toc340239495"/>
      <w:bookmarkStart w:id="1674" w:name="_Toc340400385"/>
      <w:bookmarkStart w:id="1675" w:name="_Toc340409563"/>
      <w:bookmarkStart w:id="1676" w:name="_Toc340417467"/>
      <w:bookmarkStart w:id="1677" w:name="_Toc340418062"/>
      <w:bookmarkStart w:id="1678" w:name="_Toc341031649"/>
      <w:bookmarkStart w:id="1679" w:name="_Toc341091078"/>
      <w:bookmarkStart w:id="1680" w:name="_Toc348365985"/>
      <w:bookmarkStart w:id="1681" w:name="_Toc349126068"/>
      <w:bookmarkStart w:id="1682" w:name="_Toc350003974"/>
      <w:bookmarkStart w:id="1683" w:name="_Toc352840809"/>
      <w:bookmarkStart w:id="1684" w:name="_Toc353957328"/>
      <w:r w:rsidRPr="00B32D7A">
        <w:t>Financial advisory services strengthen its position on the market in 2013.</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r w:rsidRPr="00B32D7A">
        <w:t xml:space="preserve"> </w:t>
      </w:r>
    </w:p>
    <w:p w:rsidR="00B04D08" w:rsidRPr="00B32D7A" w:rsidRDefault="005C1321" w:rsidP="00A15033">
      <w:pPr>
        <w:pStyle w:val="Obsah1"/>
      </w:pPr>
      <w:bookmarkStart w:id="1685" w:name="_Toc339974523"/>
      <w:bookmarkStart w:id="1686" w:name="_Toc339977129"/>
      <w:bookmarkStart w:id="1687" w:name="_Toc340160339"/>
      <w:bookmarkStart w:id="1688" w:name="_Toc340239496"/>
      <w:bookmarkStart w:id="1689" w:name="_Toc340400386"/>
      <w:bookmarkStart w:id="1690" w:name="_Toc340409564"/>
      <w:bookmarkStart w:id="1691" w:name="_Toc340417468"/>
      <w:bookmarkStart w:id="1692" w:name="_Toc340418063"/>
      <w:bookmarkStart w:id="1693" w:name="_Toc341031650"/>
      <w:bookmarkStart w:id="1694" w:name="_Toc341091079"/>
      <w:bookmarkStart w:id="1695" w:name="_Toc348365986"/>
      <w:bookmarkStart w:id="1696" w:name="_Toc349126069"/>
      <w:bookmarkStart w:id="1697" w:name="_Toc350003975"/>
      <w:bookmarkStart w:id="1698" w:name="_Toc352840810"/>
      <w:bookmarkStart w:id="1699" w:name="_Toc353957329"/>
      <w:r w:rsidRPr="00B32D7A">
        <w:t xml:space="preserve">Financial advisory will offer more services to </w:t>
      </w:r>
      <w:r w:rsidR="00915537" w:rsidRPr="00B32D7A">
        <w:t>the</w:t>
      </w:r>
      <w:r w:rsidRPr="00B32D7A">
        <w:t xml:space="preserve"> clients.</w:t>
      </w:r>
      <w:bookmarkStart w:id="1700" w:name="_Toc339974524"/>
      <w:bookmarkStart w:id="1701" w:name="_Toc339977130"/>
      <w:bookmarkStart w:id="1702" w:name="_Toc340160340"/>
      <w:bookmarkStart w:id="1703" w:name="_Toc340239497"/>
      <w:bookmarkStart w:id="1704" w:name="_Toc340400387"/>
      <w:bookmarkStart w:id="1705" w:name="_Toc340409565"/>
      <w:bookmarkStart w:id="1706" w:name="_Toc340417469"/>
      <w:bookmarkStart w:id="1707" w:name="_Toc340418064"/>
      <w:bookmarkStart w:id="1708" w:name="_Toc341031651"/>
      <w:bookmarkStart w:id="1709" w:name="_Toc341091080"/>
      <w:bookmarkStart w:id="1710" w:name="_Toc348365987"/>
      <w:bookmarkStart w:id="1711" w:name="_Toc349126070"/>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rsidR="00B04D08" w:rsidRPr="00B32D7A" w:rsidRDefault="005C1321" w:rsidP="00A15033">
      <w:pPr>
        <w:pStyle w:val="Obsah1"/>
      </w:pPr>
      <w:bookmarkStart w:id="1712" w:name="_Toc350003976"/>
      <w:bookmarkStart w:id="1713" w:name="_Toc352840811"/>
      <w:bookmarkStart w:id="1714" w:name="_Toc353957330"/>
      <w:r w:rsidRPr="00B32D7A">
        <w:t>Financial advisory</w:t>
      </w:r>
      <w:r w:rsidR="00915537" w:rsidRPr="00B32D7A">
        <w:t xml:space="preserve"> will offer more services (benefits) to the</w:t>
      </w:r>
      <w:r w:rsidRPr="00B32D7A">
        <w:t xml:space="preserve"> employees and agents.</w:t>
      </w:r>
      <w:bookmarkStart w:id="1715" w:name="_Toc339974525"/>
      <w:bookmarkStart w:id="1716" w:name="_Toc339977131"/>
      <w:bookmarkStart w:id="1717" w:name="_Toc340160341"/>
      <w:bookmarkStart w:id="1718" w:name="_Toc340239498"/>
      <w:bookmarkStart w:id="1719" w:name="_Toc340400388"/>
      <w:bookmarkStart w:id="1720" w:name="_Toc340409566"/>
      <w:bookmarkStart w:id="1721" w:name="_Toc340417470"/>
      <w:bookmarkStart w:id="1722" w:name="_Toc340418065"/>
      <w:bookmarkStart w:id="1723" w:name="_Toc341031652"/>
      <w:bookmarkStart w:id="1724" w:name="_Toc341091081"/>
      <w:bookmarkStart w:id="1725" w:name="_Toc348365988"/>
      <w:bookmarkStart w:id="1726" w:name="_Toc349126071"/>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rsidR="00B04D08" w:rsidRPr="00B32D7A" w:rsidRDefault="00921755" w:rsidP="00A15033">
      <w:pPr>
        <w:pStyle w:val="Obsah1"/>
      </w:pPr>
      <w:bookmarkStart w:id="1727" w:name="_Toc350003977"/>
      <w:bookmarkStart w:id="1728" w:name="_Toc352840812"/>
      <w:bookmarkStart w:id="1729" w:name="_Toc353957331"/>
      <w:r w:rsidRPr="00B32D7A">
        <w:t>Financial advisory links busin</w:t>
      </w:r>
      <w:r w:rsidR="005C1321" w:rsidRPr="00B32D7A">
        <w:t>es</w:t>
      </w:r>
      <w:r w:rsidRPr="00B32D7A">
        <w:t>s</w:t>
      </w:r>
      <w:r w:rsidR="005C1321" w:rsidRPr="00B32D7A">
        <w:t xml:space="preserve"> strategy with corporate strategy.</w:t>
      </w:r>
      <w:bookmarkStart w:id="1730" w:name="_Toc339974526"/>
      <w:bookmarkStart w:id="1731" w:name="_Toc339977132"/>
      <w:bookmarkStart w:id="1732" w:name="_Toc340160342"/>
      <w:bookmarkStart w:id="1733" w:name="_Toc340239499"/>
      <w:bookmarkStart w:id="1734" w:name="_Toc340400389"/>
      <w:bookmarkStart w:id="1735" w:name="_Toc340409567"/>
      <w:bookmarkStart w:id="1736" w:name="_Toc340417471"/>
      <w:bookmarkStart w:id="1737" w:name="_Toc340418066"/>
      <w:bookmarkStart w:id="1738" w:name="_Toc341031653"/>
      <w:bookmarkStart w:id="1739" w:name="_Toc341091082"/>
      <w:bookmarkStart w:id="1740" w:name="_Toc348365989"/>
      <w:bookmarkStart w:id="1741" w:name="_Toc349126072"/>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p>
    <w:p w:rsidR="00920090" w:rsidRPr="00B32D7A" w:rsidRDefault="005C1321" w:rsidP="00A15033">
      <w:pPr>
        <w:pStyle w:val="Obsah1"/>
      </w:pPr>
      <w:bookmarkStart w:id="1742" w:name="_Toc350003978"/>
      <w:bookmarkStart w:id="1743" w:name="_Toc352840813"/>
      <w:bookmarkStart w:id="1744" w:name="_Toc353957332"/>
      <w:r w:rsidRPr="00B32D7A">
        <w:t xml:space="preserve">Another objective is </w:t>
      </w:r>
      <w:r w:rsidR="00915537" w:rsidRPr="00B32D7A">
        <w:t>to</w:t>
      </w:r>
      <w:r w:rsidRPr="00B32D7A">
        <w:t xml:space="preserve"> </w:t>
      </w:r>
      <w:r w:rsidR="00915537" w:rsidRPr="00B32D7A">
        <w:t>carry on in</w:t>
      </w:r>
      <w:r w:rsidRPr="00B32D7A">
        <w:t xml:space="preserve"> improvement of attention towards clients.</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rsidR="00920090" w:rsidRPr="00B32D7A" w:rsidRDefault="00920090" w:rsidP="00A15033">
      <w:pPr>
        <w:pStyle w:val="Obsah1"/>
      </w:pPr>
    </w:p>
    <w:p w:rsidR="00F61373" w:rsidRPr="00B32D7A" w:rsidRDefault="0042543E" w:rsidP="00A15033">
      <w:pPr>
        <w:pStyle w:val="Obsah1"/>
      </w:pPr>
      <w:bookmarkStart w:id="1745" w:name="_Toc350003979"/>
      <w:bookmarkStart w:id="1746" w:name="_Toc339974527"/>
      <w:bookmarkStart w:id="1747" w:name="_Toc339977133"/>
      <w:bookmarkStart w:id="1748" w:name="_Toc340160343"/>
      <w:bookmarkStart w:id="1749" w:name="_Toc340239500"/>
      <w:bookmarkStart w:id="1750" w:name="_Toc340400390"/>
      <w:bookmarkStart w:id="1751" w:name="_Toc340409568"/>
      <w:bookmarkStart w:id="1752" w:name="_Toc340417472"/>
      <w:bookmarkStart w:id="1753" w:name="_Toc340418067"/>
      <w:bookmarkStart w:id="1754" w:name="_Toc341031654"/>
      <w:bookmarkStart w:id="1755" w:name="_Toc341091083"/>
      <w:bookmarkStart w:id="1756" w:name="_Toc348365990"/>
      <w:bookmarkStart w:id="1757" w:name="_Toc349126073"/>
      <w:bookmarkStart w:id="1758" w:name="_Toc352840814"/>
      <w:bookmarkStart w:id="1759" w:name="_Toc353957333"/>
      <w:r w:rsidRPr="00B32D7A">
        <w:t>Also the customers have some comments to the financial advisory, services and products.  As the research has shown the most problematic area is to motivate them. We can motivate them by financial or other benefits (loyalty benefits etc.). Customers have no problem with financial advisors, they are satisfied with them.</w:t>
      </w:r>
      <w:bookmarkEnd w:id="1745"/>
      <w:r w:rsidRPr="00B32D7A">
        <w:t xml:space="preserve"> </w:t>
      </w:r>
      <w:bookmarkStart w:id="1760" w:name="_Toc350003980"/>
      <w:r w:rsidR="00237608" w:rsidRPr="00B32D7A">
        <w:t>The new re-formulated strategy must accept all the mentioned points.</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r w:rsidR="00237608" w:rsidRPr="00B32D7A">
        <w:t xml:space="preserve"> </w:t>
      </w:r>
    </w:p>
    <w:p w:rsidR="00F61373" w:rsidRPr="00B32D7A" w:rsidRDefault="00F61373" w:rsidP="00B0732B">
      <w:pPr>
        <w:contextualSpacing/>
        <w:jc w:val="both"/>
        <w:rPr>
          <w:lang w:val="en-US"/>
        </w:rPr>
      </w:pPr>
    </w:p>
    <w:p w:rsidR="00F61373" w:rsidRPr="00B32D7A" w:rsidRDefault="00F61373" w:rsidP="00B0732B">
      <w:pPr>
        <w:contextualSpacing/>
        <w:jc w:val="both"/>
        <w:rPr>
          <w:lang w:val="en-US"/>
        </w:rPr>
      </w:pPr>
    </w:p>
    <w:p w:rsidR="00F61373" w:rsidRPr="00B32D7A" w:rsidRDefault="00F61373" w:rsidP="00A15033">
      <w:pPr>
        <w:pStyle w:val="Obsah1"/>
      </w:pPr>
      <w:bookmarkStart w:id="1761" w:name="_Toc353957334"/>
      <w:r w:rsidRPr="00B32D7A">
        <w:t>3.8.3 Business strategy proposal from the SWOT analysis</w:t>
      </w:r>
      <w:bookmarkEnd w:id="1761"/>
    </w:p>
    <w:p w:rsidR="00F61373" w:rsidRPr="00B32D7A" w:rsidRDefault="00F61373" w:rsidP="00B0732B">
      <w:pPr>
        <w:spacing w:line="360" w:lineRule="auto"/>
        <w:contextualSpacing/>
        <w:jc w:val="both"/>
        <w:rPr>
          <w:b/>
          <w:sz w:val="28"/>
          <w:szCs w:val="28"/>
          <w:lang w:val="en-US"/>
        </w:rPr>
      </w:pPr>
    </w:p>
    <w:p w:rsidR="00F61373" w:rsidRPr="00B32D7A" w:rsidRDefault="00F61373" w:rsidP="00B0732B">
      <w:pPr>
        <w:spacing w:line="360" w:lineRule="auto"/>
        <w:contextualSpacing/>
        <w:jc w:val="both"/>
        <w:rPr>
          <w:shd w:val="clear" w:color="auto" w:fill="FFFFFF"/>
          <w:lang w:val="en-US"/>
        </w:rPr>
      </w:pPr>
      <w:r w:rsidRPr="00B32D7A">
        <w:rPr>
          <w:shd w:val="clear" w:color="auto" w:fill="FFFFFF"/>
          <w:lang w:val="en-US"/>
        </w:rPr>
        <w:t>SWOT analysis is a</w:t>
      </w:r>
      <w:r w:rsidR="00C66965" w:rsidRPr="00B32D7A">
        <w:rPr>
          <w:shd w:val="clear" w:color="auto" w:fill="FFFFFF"/>
          <w:lang w:val="en-US"/>
        </w:rPr>
        <w:t xml:space="preserve"> result of the strategic analysi</w:t>
      </w:r>
      <w:r w:rsidRPr="00B32D7A">
        <w:rPr>
          <w:shd w:val="clear" w:color="auto" w:fill="FFFFFF"/>
          <w:lang w:val="en-US"/>
        </w:rPr>
        <w:t xml:space="preserve">s and it is used to identify both external and internal factors. It is possible to construct a SWOT diagram on the basis of such analysis and we can try to find the correct strategy. </w:t>
      </w:r>
    </w:p>
    <w:p w:rsidR="00E1747C" w:rsidRPr="00B32D7A" w:rsidRDefault="00E1747C" w:rsidP="00B0732B">
      <w:pPr>
        <w:spacing w:line="360" w:lineRule="auto"/>
        <w:contextualSpacing/>
        <w:jc w:val="both"/>
        <w:rPr>
          <w:shd w:val="clear" w:color="auto" w:fill="FFFFFF"/>
          <w:lang w:val="en-US"/>
        </w:rPr>
      </w:pPr>
    </w:p>
    <w:p w:rsidR="00AB7BB0" w:rsidRPr="00B32D7A" w:rsidRDefault="00E1747C" w:rsidP="00B0732B">
      <w:pPr>
        <w:spacing w:line="360" w:lineRule="auto"/>
        <w:contextualSpacing/>
        <w:jc w:val="both"/>
        <w:rPr>
          <w:shd w:val="clear" w:color="auto" w:fill="FFFFFF"/>
          <w:lang w:val="en-US"/>
        </w:rPr>
      </w:pPr>
      <w:r w:rsidRPr="00B32D7A">
        <w:rPr>
          <w:shd w:val="clear" w:color="auto" w:fill="FFFFFF"/>
          <w:lang w:val="en-US"/>
        </w:rPr>
        <w:t xml:space="preserve">On the basis of the SWOT analysis we have proposed the </w:t>
      </w:r>
      <w:r w:rsidRPr="00B32D7A">
        <w:rPr>
          <w:b/>
          <w:shd w:val="clear" w:color="auto" w:fill="FFFFFF"/>
          <w:lang w:val="en-US"/>
        </w:rPr>
        <w:t>SO (Strengths and opportunities strategy)</w:t>
      </w:r>
      <w:r w:rsidRPr="00B32D7A">
        <w:rPr>
          <w:shd w:val="clear" w:color="auto" w:fill="FFFFFF"/>
          <w:lang w:val="en-US"/>
        </w:rPr>
        <w:t xml:space="preserve"> to the financial advisory of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Pr="00B32D7A">
        <w:rPr>
          <w:shd w:val="clear" w:color="auto" w:fill="FFFFFF"/>
          <w:lang w:val="en-US"/>
        </w:rPr>
        <w:t>. There have been find a lot of opportunities in the analysis environment, which can be used. The result under these favorable circumstances should be growth-oriented and aggressively oriented strategy. This strategy should appropriately respond to weaknesses and threats in a way that it should be possible to reduce them with the company growth.</w:t>
      </w:r>
      <w:r w:rsidR="00044648" w:rsidRPr="00B32D7A">
        <w:rPr>
          <w:shd w:val="clear" w:color="auto" w:fill="FFFFFF"/>
          <w:lang w:val="en-US"/>
        </w:rPr>
        <w:t xml:space="preserve"> As the proposal has shown there will be good to use</w:t>
      </w:r>
      <w:r w:rsidR="00044648" w:rsidRPr="00B32D7A">
        <w:rPr>
          <w:rFonts w:eastAsia="Calibri"/>
          <w:lang w:val="en-US" w:eastAsia="en-US"/>
        </w:rPr>
        <w:t xml:space="preserve"> the expansion strategy</w:t>
      </w:r>
      <w:r w:rsidR="00C66965" w:rsidRPr="00B32D7A">
        <w:rPr>
          <w:rFonts w:eastAsia="Calibri"/>
          <w:lang w:val="en-US" w:eastAsia="en-US"/>
        </w:rPr>
        <w:t xml:space="preserve">. </w:t>
      </w:r>
      <w:r w:rsidR="00AB7BB0" w:rsidRPr="00B32D7A">
        <w:rPr>
          <w:shd w:val="clear" w:color="auto" w:fill="FFFFFF"/>
          <w:lang w:val="en-US"/>
        </w:rPr>
        <w:t>In the table below we have justified the proposal of results of SWOT analys</w:t>
      </w:r>
      <w:r w:rsidR="00044648" w:rsidRPr="00B32D7A">
        <w:rPr>
          <w:shd w:val="clear" w:color="auto" w:fill="FFFFFF"/>
          <w:lang w:val="en-US"/>
        </w:rPr>
        <w:t>i</w:t>
      </w:r>
      <w:r w:rsidR="00AB7BB0" w:rsidRPr="00B32D7A">
        <w:rPr>
          <w:shd w:val="clear" w:color="auto" w:fill="FFFFFF"/>
          <w:lang w:val="en-US"/>
        </w:rPr>
        <w:t>s.</w:t>
      </w:r>
    </w:p>
    <w:p w:rsidR="00DF691E" w:rsidRPr="00B32D7A" w:rsidRDefault="00DF691E" w:rsidP="00B0732B">
      <w:pPr>
        <w:spacing w:line="360" w:lineRule="auto"/>
        <w:contextualSpacing/>
        <w:jc w:val="both"/>
        <w:rPr>
          <w:shd w:val="clear" w:color="auto" w:fill="FFFFFF"/>
          <w:lang w:val="en-US"/>
        </w:rPr>
      </w:pPr>
      <w:r w:rsidRPr="00B32D7A">
        <w:rPr>
          <w:noProof/>
          <w:shd w:val="clear" w:color="auto" w:fill="FFFFFF"/>
        </w:rPr>
        <w:lastRenderedPageBreak/>
        <w:drawing>
          <wp:inline distT="0" distB="0" distL="0" distR="0">
            <wp:extent cx="5579745" cy="6561498"/>
            <wp:effectExtent l="19050" t="0" r="1905" b="0"/>
            <wp:docPr id="1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srcRect/>
                    <a:stretch>
                      <a:fillRect/>
                    </a:stretch>
                  </pic:blipFill>
                  <pic:spPr bwMode="auto">
                    <a:xfrm>
                      <a:off x="0" y="0"/>
                      <a:ext cx="5579745" cy="6561498"/>
                    </a:xfrm>
                    <a:prstGeom prst="rect">
                      <a:avLst/>
                    </a:prstGeom>
                    <a:noFill/>
                    <a:ln w="9525">
                      <a:noFill/>
                      <a:miter lim="800000"/>
                      <a:headEnd/>
                      <a:tailEnd/>
                    </a:ln>
                  </pic:spPr>
                </pic:pic>
              </a:graphicData>
            </a:graphic>
          </wp:inline>
        </w:drawing>
      </w:r>
    </w:p>
    <w:p w:rsidR="00E1747C" w:rsidRPr="00B32D7A" w:rsidRDefault="00E1747C"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lang w:val="en-US"/>
        </w:rPr>
      </w:pPr>
      <w:r w:rsidRPr="00B32D7A">
        <w:rPr>
          <w:noProof/>
          <w:shd w:val="clear" w:color="auto" w:fill="FFFFFF"/>
        </w:rPr>
        <w:lastRenderedPageBreak/>
        <w:drawing>
          <wp:inline distT="0" distB="0" distL="0" distR="0">
            <wp:extent cx="5579745" cy="5819886"/>
            <wp:effectExtent l="19050" t="0" r="1905" b="0"/>
            <wp:docPr id="2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srcRect/>
                    <a:stretch>
                      <a:fillRect/>
                    </a:stretch>
                  </pic:blipFill>
                  <pic:spPr bwMode="auto">
                    <a:xfrm>
                      <a:off x="0" y="0"/>
                      <a:ext cx="5579745" cy="5819886"/>
                    </a:xfrm>
                    <a:prstGeom prst="rect">
                      <a:avLst/>
                    </a:prstGeom>
                    <a:noFill/>
                    <a:ln w="9525">
                      <a:noFill/>
                      <a:miter lim="800000"/>
                      <a:headEnd/>
                      <a:tailEnd/>
                    </a:ln>
                  </pic:spPr>
                </pic:pic>
              </a:graphicData>
            </a:graphic>
          </wp:inline>
        </w:drawing>
      </w:r>
    </w:p>
    <w:p w:rsidR="00E1747C" w:rsidRPr="00B32D7A" w:rsidRDefault="00E1747C" w:rsidP="00B0732B">
      <w:pPr>
        <w:spacing w:line="360" w:lineRule="auto"/>
        <w:contextualSpacing/>
        <w:jc w:val="both"/>
        <w:rPr>
          <w:shd w:val="clear" w:color="auto" w:fill="FFFFFF"/>
          <w:lang w:val="en-US"/>
        </w:rPr>
      </w:pPr>
    </w:p>
    <w:p w:rsidR="00F61373" w:rsidRPr="00B32D7A" w:rsidRDefault="00F61373" w:rsidP="00B0732B">
      <w:pPr>
        <w:spacing w:line="360" w:lineRule="auto"/>
        <w:contextualSpacing/>
        <w:jc w:val="both"/>
        <w:rPr>
          <w:shd w:val="clear" w:color="auto" w:fill="FFFFFF"/>
          <w:lang w:val="en-US"/>
        </w:rPr>
      </w:pPr>
    </w:p>
    <w:p w:rsidR="00BA04E7" w:rsidRPr="00B32D7A" w:rsidRDefault="00BA04E7" w:rsidP="00B0732B">
      <w:pPr>
        <w:spacing w:line="360" w:lineRule="auto"/>
        <w:contextualSpacing/>
        <w:jc w:val="both"/>
        <w:rPr>
          <w:shd w:val="clear" w:color="auto" w:fill="FFFFFF"/>
          <w:lang w:val="en-US"/>
        </w:rPr>
      </w:pPr>
      <w:r w:rsidRPr="00B32D7A">
        <w:rPr>
          <w:shd w:val="clear" w:color="auto" w:fill="FFFFFF"/>
          <w:lang w:val="en-US"/>
        </w:rPr>
        <w:t xml:space="preserve">There are also </w:t>
      </w:r>
      <w:r w:rsidR="00B45808" w:rsidRPr="00B32D7A">
        <w:rPr>
          <w:shd w:val="clear" w:color="auto" w:fill="FFFFFF"/>
          <w:lang w:val="en-US"/>
        </w:rPr>
        <w:t>strengths and weaknesses defined in the table below.</w:t>
      </w:r>
    </w:p>
    <w:p w:rsidR="00B45808" w:rsidRPr="00B32D7A" w:rsidRDefault="00B45808" w:rsidP="00B0732B">
      <w:pPr>
        <w:spacing w:line="360" w:lineRule="auto"/>
        <w:contextualSpacing/>
        <w:jc w:val="both"/>
        <w:rPr>
          <w:shd w:val="clear" w:color="auto" w:fill="FFFFFF"/>
          <w:lang w:val="en-US"/>
        </w:rPr>
      </w:pPr>
    </w:p>
    <w:p w:rsidR="00B45808" w:rsidRPr="00B32D7A" w:rsidRDefault="00B45808" w:rsidP="00B0732B">
      <w:pPr>
        <w:spacing w:line="360" w:lineRule="auto"/>
        <w:contextualSpacing/>
        <w:jc w:val="both"/>
        <w:rPr>
          <w:shd w:val="clear" w:color="auto" w:fill="FFFFFF"/>
          <w:lang w:val="en-US"/>
        </w:rPr>
      </w:pPr>
      <w:r w:rsidRPr="00B32D7A">
        <w:rPr>
          <w:noProof/>
          <w:shd w:val="clear" w:color="auto" w:fill="FFFFFF"/>
        </w:rPr>
        <w:lastRenderedPageBreak/>
        <w:drawing>
          <wp:inline distT="0" distB="0" distL="0" distR="0">
            <wp:extent cx="5579745" cy="5858019"/>
            <wp:effectExtent l="19050" t="0" r="1905" b="0"/>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5579745" cy="5858019"/>
                    </a:xfrm>
                    <a:prstGeom prst="rect">
                      <a:avLst/>
                    </a:prstGeom>
                    <a:noFill/>
                    <a:ln w="9525">
                      <a:noFill/>
                      <a:miter lim="800000"/>
                      <a:headEnd/>
                      <a:tailEnd/>
                    </a:ln>
                  </pic:spPr>
                </pic:pic>
              </a:graphicData>
            </a:graphic>
          </wp:inline>
        </w:drawing>
      </w:r>
    </w:p>
    <w:p w:rsidR="00B45808" w:rsidRPr="00B32D7A" w:rsidRDefault="00B45808" w:rsidP="00B0732B">
      <w:pPr>
        <w:spacing w:line="360" w:lineRule="auto"/>
        <w:contextualSpacing/>
        <w:jc w:val="both"/>
        <w:rPr>
          <w:shd w:val="clear" w:color="auto" w:fill="FFFFFF"/>
          <w:lang w:val="en-US"/>
        </w:rPr>
      </w:pPr>
    </w:p>
    <w:p w:rsidR="00B45808" w:rsidRPr="00B32D7A" w:rsidRDefault="00B45808" w:rsidP="00B0732B">
      <w:pPr>
        <w:spacing w:line="360" w:lineRule="auto"/>
        <w:contextualSpacing/>
        <w:jc w:val="both"/>
        <w:rPr>
          <w:shd w:val="clear" w:color="auto" w:fill="FFFFFF"/>
          <w:lang w:val="en-US"/>
        </w:rPr>
      </w:pPr>
    </w:p>
    <w:p w:rsidR="00B45808" w:rsidRPr="00B32D7A" w:rsidRDefault="00B45808" w:rsidP="00B0732B">
      <w:pPr>
        <w:spacing w:line="360" w:lineRule="auto"/>
        <w:contextualSpacing/>
        <w:jc w:val="both"/>
        <w:rPr>
          <w:shd w:val="clear" w:color="auto" w:fill="FFFFFF"/>
          <w:lang w:val="en-US"/>
        </w:rPr>
      </w:pPr>
    </w:p>
    <w:p w:rsidR="00B45808" w:rsidRPr="00B32D7A" w:rsidRDefault="00B45808" w:rsidP="00B0732B">
      <w:pPr>
        <w:spacing w:line="360" w:lineRule="auto"/>
        <w:contextualSpacing/>
        <w:jc w:val="both"/>
        <w:rPr>
          <w:shd w:val="clear" w:color="auto" w:fill="FFFFFF"/>
          <w:lang w:val="en-US"/>
        </w:rPr>
      </w:pPr>
    </w:p>
    <w:p w:rsidR="00B45808" w:rsidRPr="00B32D7A" w:rsidRDefault="00B45808" w:rsidP="00B0732B">
      <w:pPr>
        <w:spacing w:line="360" w:lineRule="auto"/>
        <w:contextualSpacing/>
        <w:jc w:val="both"/>
        <w:rPr>
          <w:shd w:val="clear" w:color="auto" w:fill="FFFFFF"/>
          <w:lang w:val="en-US"/>
        </w:rPr>
      </w:pPr>
    </w:p>
    <w:p w:rsidR="00B45808" w:rsidRPr="00B32D7A" w:rsidRDefault="00B45808" w:rsidP="00B0732B">
      <w:pPr>
        <w:spacing w:line="360" w:lineRule="auto"/>
        <w:contextualSpacing/>
        <w:jc w:val="both"/>
        <w:rPr>
          <w:shd w:val="clear" w:color="auto" w:fill="FFFFFF"/>
          <w:lang w:val="en-US"/>
        </w:rPr>
      </w:pPr>
    </w:p>
    <w:p w:rsidR="00B45808" w:rsidRPr="00B32D7A" w:rsidRDefault="00B45808" w:rsidP="00B0732B">
      <w:pPr>
        <w:spacing w:line="360" w:lineRule="auto"/>
        <w:contextualSpacing/>
        <w:jc w:val="both"/>
        <w:rPr>
          <w:shd w:val="clear" w:color="auto" w:fill="FFFFFF"/>
          <w:lang w:val="en-US"/>
        </w:rPr>
      </w:pPr>
    </w:p>
    <w:p w:rsidR="00B45808" w:rsidRPr="00B32D7A" w:rsidRDefault="00B45808" w:rsidP="00B0732B">
      <w:pPr>
        <w:spacing w:line="360" w:lineRule="auto"/>
        <w:contextualSpacing/>
        <w:jc w:val="both"/>
        <w:rPr>
          <w:shd w:val="clear" w:color="auto" w:fill="FFFFFF"/>
          <w:lang w:val="en-US"/>
        </w:rPr>
      </w:pPr>
    </w:p>
    <w:p w:rsidR="00B45808" w:rsidRPr="00B32D7A" w:rsidRDefault="00B45808" w:rsidP="00B0732B">
      <w:pPr>
        <w:spacing w:line="360" w:lineRule="auto"/>
        <w:contextualSpacing/>
        <w:jc w:val="both"/>
        <w:rPr>
          <w:shd w:val="clear" w:color="auto" w:fill="FFFFFF"/>
          <w:lang w:val="en-US"/>
        </w:rPr>
      </w:pPr>
    </w:p>
    <w:p w:rsidR="00B45808" w:rsidRPr="00B32D7A" w:rsidRDefault="00B45808" w:rsidP="00B0732B">
      <w:pPr>
        <w:spacing w:line="360" w:lineRule="auto"/>
        <w:contextualSpacing/>
        <w:jc w:val="both"/>
        <w:rPr>
          <w:shd w:val="clear" w:color="auto" w:fill="FFFFFF"/>
          <w:lang w:val="en-US"/>
        </w:rPr>
      </w:pPr>
      <w:r w:rsidRPr="00B32D7A">
        <w:rPr>
          <w:noProof/>
          <w:shd w:val="clear" w:color="auto" w:fill="FFFFFF"/>
        </w:rPr>
        <w:lastRenderedPageBreak/>
        <w:drawing>
          <wp:inline distT="0" distB="0" distL="0" distR="0">
            <wp:extent cx="3686175" cy="3448050"/>
            <wp:effectExtent l="19050" t="0" r="9525" b="0"/>
            <wp:docPr id="1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srcRect/>
                    <a:stretch>
                      <a:fillRect/>
                    </a:stretch>
                  </pic:blipFill>
                  <pic:spPr bwMode="auto">
                    <a:xfrm>
                      <a:off x="0" y="0"/>
                      <a:ext cx="3686175" cy="3448050"/>
                    </a:xfrm>
                    <a:prstGeom prst="rect">
                      <a:avLst/>
                    </a:prstGeom>
                    <a:noFill/>
                    <a:ln w="9525">
                      <a:noFill/>
                      <a:miter lim="800000"/>
                      <a:headEnd/>
                      <a:tailEnd/>
                    </a:ln>
                  </pic:spPr>
                </pic:pic>
              </a:graphicData>
            </a:graphic>
          </wp:inline>
        </w:drawing>
      </w:r>
    </w:p>
    <w:p w:rsidR="00B45808" w:rsidRPr="00B32D7A" w:rsidRDefault="00B45808"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lang w:val="en-AU"/>
        </w:rPr>
      </w:pPr>
    </w:p>
    <w:p w:rsidR="00943B1E" w:rsidRPr="00B32D7A" w:rsidRDefault="009744F1" w:rsidP="00B0732B">
      <w:pPr>
        <w:spacing w:line="360" w:lineRule="auto"/>
        <w:contextualSpacing/>
        <w:jc w:val="both"/>
        <w:rPr>
          <w:shd w:val="clear" w:color="auto" w:fill="FFFFFF"/>
          <w:lang w:val="en-AU"/>
        </w:rPr>
      </w:pPr>
      <w:r w:rsidRPr="00B32D7A">
        <w:rPr>
          <w:shd w:val="clear" w:color="auto" w:fill="FFFFFF"/>
          <w:lang w:val="en-AU"/>
        </w:rPr>
        <w:t xml:space="preserve">As we can see, </w:t>
      </w:r>
      <w:proofErr w:type="gramStart"/>
      <w:r w:rsidRPr="00B32D7A">
        <w:rPr>
          <w:shd w:val="clear" w:color="auto" w:fill="FFFFFF"/>
          <w:lang w:val="en-AU"/>
        </w:rPr>
        <w:t>Financial</w:t>
      </w:r>
      <w:proofErr w:type="gramEnd"/>
      <w:r w:rsidRPr="00B32D7A">
        <w:rPr>
          <w:shd w:val="clear" w:color="auto" w:fill="FFFFFF"/>
          <w:lang w:val="en-AU"/>
        </w:rPr>
        <w:t xml:space="preserve"> advisory has a lot of opportunities and strengths what is defined in the tables above. </w:t>
      </w:r>
    </w:p>
    <w:p w:rsidR="00943B1E" w:rsidRPr="00B32D7A" w:rsidRDefault="00943B1E" w:rsidP="00B0732B">
      <w:pPr>
        <w:spacing w:line="360" w:lineRule="auto"/>
        <w:contextualSpacing/>
        <w:jc w:val="both"/>
        <w:rPr>
          <w:shd w:val="clear" w:color="auto" w:fill="FFFFFF"/>
          <w:lang w:val="en-AU"/>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rPr>
      </w:pPr>
    </w:p>
    <w:p w:rsidR="00943B1E" w:rsidRPr="00B32D7A" w:rsidRDefault="00943B1E" w:rsidP="00B0732B">
      <w:pPr>
        <w:spacing w:line="360" w:lineRule="auto"/>
        <w:contextualSpacing/>
        <w:jc w:val="both"/>
        <w:rPr>
          <w:shd w:val="clear" w:color="auto" w:fill="FFFFFF"/>
          <w:lang w:val="en-US"/>
        </w:rPr>
      </w:pPr>
    </w:p>
    <w:p w:rsidR="000177AA" w:rsidRPr="00B32D7A" w:rsidRDefault="00885B7B" w:rsidP="00B0732B">
      <w:pPr>
        <w:pStyle w:val="Nadpis1"/>
        <w:numPr>
          <w:ilvl w:val="0"/>
          <w:numId w:val="0"/>
        </w:numPr>
        <w:spacing w:before="0" w:after="0" w:line="360" w:lineRule="auto"/>
        <w:contextualSpacing/>
        <w:jc w:val="both"/>
        <w:rPr>
          <w:rFonts w:ascii="Times New Roman" w:hAnsi="Times New Roman" w:cs="Times New Roman"/>
          <w:sz w:val="36"/>
          <w:szCs w:val="36"/>
          <w:lang w:val="en-US"/>
        </w:rPr>
      </w:pPr>
      <w:bookmarkStart w:id="1762" w:name="_Toc353957335"/>
      <w:r w:rsidRPr="00B32D7A">
        <w:rPr>
          <w:rFonts w:ascii="Times New Roman" w:hAnsi="Times New Roman" w:cs="Times New Roman"/>
          <w:sz w:val="36"/>
          <w:szCs w:val="36"/>
          <w:lang w:val="en-US"/>
        </w:rPr>
        <w:lastRenderedPageBreak/>
        <w:t>4</w:t>
      </w:r>
      <w:r w:rsidR="000177AA" w:rsidRPr="00B32D7A">
        <w:rPr>
          <w:rFonts w:ascii="Times New Roman" w:hAnsi="Times New Roman" w:cs="Times New Roman"/>
          <w:sz w:val="36"/>
          <w:szCs w:val="36"/>
          <w:lang w:val="en-US"/>
        </w:rPr>
        <w:t xml:space="preserve"> R</w:t>
      </w:r>
      <w:r w:rsidR="00275E07" w:rsidRPr="00B32D7A">
        <w:rPr>
          <w:rFonts w:ascii="Times New Roman" w:hAnsi="Times New Roman" w:cs="Times New Roman"/>
          <w:sz w:val="36"/>
          <w:szCs w:val="36"/>
          <w:lang w:val="en-US"/>
        </w:rPr>
        <w:t>ECOMMENDATION FOR AN IMPLEMENTATION</w:t>
      </w:r>
      <w:bookmarkEnd w:id="1762"/>
    </w:p>
    <w:p w:rsidR="000177AA" w:rsidRPr="00B32D7A" w:rsidRDefault="000177AA" w:rsidP="00B0732B">
      <w:pPr>
        <w:spacing w:line="360" w:lineRule="auto"/>
        <w:contextualSpacing/>
        <w:jc w:val="both"/>
        <w:rPr>
          <w:lang w:val="en-US"/>
        </w:rPr>
      </w:pPr>
    </w:p>
    <w:p w:rsidR="000177AA" w:rsidRPr="00B32D7A" w:rsidRDefault="000177AA" w:rsidP="00B0732B">
      <w:pPr>
        <w:spacing w:line="360" w:lineRule="auto"/>
        <w:contextualSpacing/>
        <w:jc w:val="both"/>
        <w:rPr>
          <w:lang w:val="en-US"/>
        </w:rPr>
      </w:pPr>
      <w:r w:rsidRPr="00B32D7A">
        <w:rPr>
          <w:lang w:val="en-US"/>
        </w:rPr>
        <w:t>Strategic planning is successful in the time when there are some basic assumptions:</w:t>
      </w:r>
    </w:p>
    <w:p w:rsidR="000177AA" w:rsidRPr="00B32D7A" w:rsidRDefault="000177AA" w:rsidP="00B0732B">
      <w:pPr>
        <w:pStyle w:val="Odstavecseseznamem"/>
        <w:numPr>
          <w:ilvl w:val="0"/>
          <w:numId w:val="62"/>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 xml:space="preserve">There must be realized the organizational conditions for developing the chosen strategy (long-term plans, programs, budget, etc.). Financial advisory of </w:t>
      </w:r>
      <w:proofErr w:type="spellStart"/>
      <w:r w:rsidRPr="00B32D7A">
        <w:rPr>
          <w:rFonts w:ascii="Times New Roman" w:hAnsi="Times New Roman"/>
          <w:sz w:val="24"/>
          <w:szCs w:val="24"/>
          <w:lang w:val="en-US"/>
        </w:rPr>
        <w:t>Česká</w:t>
      </w:r>
      <w:proofErr w:type="spellEnd"/>
      <w:r w:rsidRPr="00B32D7A">
        <w:rPr>
          <w:rFonts w:ascii="Times New Roman" w:hAnsi="Times New Roman"/>
          <w:sz w:val="24"/>
          <w:szCs w:val="24"/>
          <w:lang w:val="en-US"/>
        </w:rPr>
        <w:t xml:space="preserve"> </w:t>
      </w:r>
      <w:proofErr w:type="spellStart"/>
      <w:r w:rsidRPr="00B32D7A">
        <w:rPr>
          <w:rFonts w:ascii="Times New Roman" w:hAnsi="Times New Roman"/>
          <w:sz w:val="24"/>
          <w:szCs w:val="24"/>
          <w:lang w:val="en-US"/>
        </w:rPr>
        <w:t>pojišťovna</w:t>
      </w:r>
      <w:proofErr w:type="spellEnd"/>
      <w:r w:rsidRPr="00B32D7A">
        <w:rPr>
          <w:rFonts w:ascii="Times New Roman" w:hAnsi="Times New Roman"/>
          <w:sz w:val="24"/>
          <w:szCs w:val="24"/>
          <w:lang w:val="en-US"/>
        </w:rPr>
        <w:t xml:space="preserve"> has its own budget so that the advisory has no problem with this part of strategy implementation. </w:t>
      </w:r>
    </w:p>
    <w:p w:rsidR="000177AA" w:rsidRPr="00B32D7A" w:rsidRDefault="000177AA" w:rsidP="00B0732B">
      <w:pPr>
        <w:pStyle w:val="Odstavecseseznamem"/>
        <w:numPr>
          <w:ilvl w:val="0"/>
          <w:numId w:val="62"/>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There should be developed the organizational directive of strategic managing where are all the aspects defined.</w:t>
      </w:r>
    </w:p>
    <w:p w:rsidR="000177AA" w:rsidRPr="00B32D7A" w:rsidRDefault="000177AA" w:rsidP="00B0732B">
      <w:pPr>
        <w:pStyle w:val="Odstavecseseznamem"/>
        <w:numPr>
          <w:ilvl w:val="0"/>
          <w:numId w:val="62"/>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 xml:space="preserve">There must be the strategic objectives defined by top management. This part is already defined. </w:t>
      </w:r>
    </w:p>
    <w:p w:rsidR="000177AA" w:rsidRPr="00B32D7A" w:rsidRDefault="000177AA" w:rsidP="00B0732B">
      <w:pPr>
        <w:pStyle w:val="Odstavecseseznamem"/>
        <w:numPr>
          <w:ilvl w:val="0"/>
          <w:numId w:val="62"/>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All employees and managers must be informed about new strategy, strategic objectives and all the process</w:t>
      </w:r>
      <w:r w:rsidR="00C66965" w:rsidRPr="00B32D7A">
        <w:rPr>
          <w:rFonts w:ascii="Times New Roman" w:hAnsi="Times New Roman"/>
          <w:sz w:val="24"/>
          <w:szCs w:val="24"/>
          <w:lang w:val="en-US"/>
        </w:rPr>
        <w:t>es</w:t>
      </w:r>
      <w:r w:rsidRPr="00B32D7A">
        <w:rPr>
          <w:rFonts w:ascii="Times New Roman" w:hAnsi="Times New Roman"/>
          <w:sz w:val="24"/>
          <w:szCs w:val="24"/>
          <w:lang w:val="en-US"/>
        </w:rPr>
        <w:t xml:space="preserve"> so that they will know about their tasks. This is connected with the motivation of employees. This part is already defined. </w:t>
      </w:r>
    </w:p>
    <w:p w:rsidR="000177AA" w:rsidRPr="00B32D7A" w:rsidRDefault="000177AA" w:rsidP="00B0732B">
      <w:pPr>
        <w:pStyle w:val="Odstavecseseznamem"/>
        <w:numPr>
          <w:ilvl w:val="0"/>
          <w:numId w:val="62"/>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The realization of strategy should be controlled once a time so that the company will know if the strategy is successful or not. For this reason the company can use some external analysis as well as the SWOT analysis.</w:t>
      </w:r>
    </w:p>
    <w:p w:rsidR="000177AA" w:rsidRPr="00B32D7A" w:rsidRDefault="000177AA" w:rsidP="00B0732B">
      <w:pPr>
        <w:spacing w:line="360" w:lineRule="auto"/>
        <w:contextualSpacing/>
        <w:jc w:val="both"/>
        <w:rPr>
          <w:lang w:val="en-US"/>
        </w:rPr>
      </w:pPr>
    </w:p>
    <w:p w:rsidR="00DB05AF" w:rsidRPr="00B32D7A" w:rsidRDefault="00C66965" w:rsidP="00B0732B">
      <w:pPr>
        <w:spacing w:line="360" w:lineRule="auto"/>
        <w:contextualSpacing/>
        <w:jc w:val="both"/>
        <w:rPr>
          <w:lang w:val="en-US"/>
        </w:rPr>
      </w:pPr>
      <w:r w:rsidRPr="00B32D7A">
        <w:rPr>
          <w:lang w:val="en-US"/>
        </w:rPr>
        <w:t>Implementation objectives come</w:t>
      </w:r>
      <w:r w:rsidR="00E82A47" w:rsidRPr="00B32D7A">
        <w:rPr>
          <w:lang w:val="en-US"/>
        </w:rPr>
        <w:t xml:space="preserve"> out of the strategic objectives</w:t>
      </w:r>
      <w:r w:rsidR="00BA2094" w:rsidRPr="00B32D7A">
        <w:rPr>
          <w:lang w:val="en-US"/>
        </w:rPr>
        <w:t xml:space="preserve"> which are:</w:t>
      </w:r>
      <w:r w:rsidR="00E82A47" w:rsidRPr="00B32D7A">
        <w:rPr>
          <w:lang w:val="en-US"/>
        </w:rPr>
        <w:t xml:space="preserve"> </w:t>
      </w:r>
      <w:r w:rsidR="00BA2094" w:rsidRPr="00B32D7A">
        <w:rPr>
          <w:lang w:val="en-US"/>
        </w:rPr>
        <w:t>The whole income of financial advisory SBU - financial advisory should be up to 30 % till the end of 2016 and decreasing of the fluctuation up to 80 % till the year 2016.</w:t>
      </w:r>
    </w:p>
    <w:p w:rsidR="00E82A47" w:rsidRPr="00B32D7A" w:rsidRDefault="00E82A47" w:rsidP="00B0732B">
      <w:pPr>
        <w:spacing w:line="360" w:lineRule="auto"/>
        <w:contextualSpacing/>
        <w:jc w:val="both"/>
        <w:rPr>
          <w:lang w:val="en-US"/>
        </w:rPr>
      </w:pPr>
    </w:p>
    <w:p w:rsidR="00921A00" w:rsidRPr="00B32D7A" w:rsidRDefault="00E82A47" w:rsidP="00B0732B">
      <w:pPr>
        <w:pStyle w:val="Odstavecseseznamem"/>
        <w:numPr>
          <w:ilvl w:val="0"/>
          <w:numId w:val="74"/>
        </w:numPr>
        <w:spacing w:after="0" w:line="360" w:lineRule="auto"/>
        <w:jc w:val="both"/>
        <w:rPr>
          <w:rFonts w:ascii="Times New Roman" w:hAnsi="Times New Roman"/>
          <w:sz w:val="24"/>
          <w:szCs w:val="24"/>
          <w:lang w:val="en-US"/>
        </w:rPr>
      </w:pPr>
      <w:r w:rsidRPr="00B32D7A">
        <w:rPr>
          <w:rFonts w:ascii="Times New Roman" w:hAnsi="Times New Roman"/>
          <w:b/>
          <w:sz w:val="24"/>
          <w:szCs w:val="24"/>
          <w:lang w:val="en-US"/>
        </w:rPr>
        <w:t>The whole income of financial advisory SBU</w:t>
      </w:r>
      <w:r w:rsidR="00C349A8" w:rsidRPr="00B32D7A">
        <w:rPr>
          <w:rFonts w:ascii="Times New Roman" w:hAnsi="Times New Roman"/>
          <w:b/>
          <w:sz w:val="24"/>
          <w:szCs w:val="24"/>
          <w:lang w:val="en-US"/>
        </w:rPr>
        <w:t xml:space="preserve"> </w:t>
      </w:r>
      <w:r w:rsidR="00C349A8" w:rsidRPr="00B32D7A">
        <w:rPr>
          <w:rFonts w:ascii="Times New Roman" w:hAnsi="Times New Roman"/>
          <w:sz w:val="24"/>
          <w:szCs w:val="24"/>
          <w:lang w:val="en-US"/>
        </w:rPr>
        <w:t xml:space="preserve">- </w:t>
      </w:r>
      <w:r w:rsidR="0084551F" w:rsidRPr="00B32D7A">
        <w:rPr>
          <w:rFonts w:ascii="Times New Roman" w:hAnsi="Times New Roman"/>
          <w:sz w:val="24"/>
          <w:szCs w:val="24"/>
          <w:lang w:val="en-US"/>
        </w:rPr>
        <w:t>financial advisory should be up to 30 % till the end of 2016</w:t>
      </w:r>
      <w:r w:rsidR="00C66965" w:rsidRPr="00B32D7A">
        <w:rPr>
          <w:rFonts w:ascii="Times New Roman" w:hAnsi="Times New Roman"/>
          <w:sz w:val="24"/>
          <w:szCs w:val="24"/>
          <w:lang w:val="en-US"/>
        </w:rPr>
        <w:t>.</w:t>
      </w:r>
    </w:p>
    <w:p w:rsidR="0084551F" w:rsidRPr="00B32D7A" w:rsidRDefault="002F5E50" w:rsidP="00B0732B">
      <w:pPr>
        <w:spacing w:line="360" w:lineRule="auto"/>
        <w:contextualSpacing/>
        <w:jc w:val="both"/>
        <w:rPr>
          <w:lang w:val="en-US"/>
        </w:rPr>
      </w:pPr>
      <w:r w:rsidRPr="00B32D7A">
        <w:rPr>
          <w:lang w:val="en-US"/>
        </w:rPr>
        <w:t>Implementation objectives for the strate</w:t>
      </w:r>
      <w:r w:rsidR="00C66965" w:rsidRPr="00B32D7A">
        <w:rPr>
          <w:lang w:val="en-US"/>
        </w:rPr>
        <w:t>gic objective mentioned above are</w:t>
      </w:r>
      <w:r w:rsidRPr="00B32D7A">
        <w:rPr>
          <w:lang w:val="en-US"/>
        </w:rPr>
        <w:t>:</w:t>
      </w:r>
    </w:p>
    <w:p w:rsidR="002F5E50" w:rsidRPr="00B32D7A" w:rsidRDefault="002F5E50" w:rsidP="00B0732B">
      <w:pPr>
        <w:pStyle w:val="Odstavecseseznamem"/>
        <w:numPr>
          <w:ilvl w:val="0"/>
          <w:numId w:val="77"/>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Management of financial advisory has to implement new IS - managing and quality.</w:t>
      </w:r>
    </w:p>
    <w:p w:rsidR="002F5E50" w:rsidRPr="00B32D7A" w:rsidRDefault="002F5E50" w:rsidP="00B0732B">
      <w:pPr>
        <w:pStyle w:val="Odstavecseseznamem"/>
        <w:numPr>
          <w:ilvl w:val="0"/>
          <w:numId w:val="77"/>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 xml:space="preserve">Management of financial advisory has to implement new IS - human resources system for benefits and trainings. </w:t>
      </w:r>
    </w:p>
    <w:p w:rsidR="008D3CB3" w:rsidRPr="00B32D7A" w:rsidRDefault="008D3CB3" w:rsidP="00B0732B">
      <w:pPr>
        <w:spacing w:line="360" w:lineRule="auto"/>
        <w:contextualSpacing/>
        <w:jc w:val="both"/>
        <w:rPr>
          <w:lang w:val="en-US"/>
        </w:rPr>
      </w:pPr>
    </w:p>
    <w:p w:rsidR="008D3CB3" w:rsidRPr="00B32D7A" w:rsidRDefault="008D3CB3" w:rsidP="00B0732B">
      <w:pPr>
        <w:spacing w:line="360" w:lineRule="auto"/>
        <w:contextualSpacing/>
        <w:jc w:val="both"/>
        <w:rPr>
          <w:lang w:val="en-US"/>
        </w:rPr>
      </w:pPr>
    </w:p>
    <w:p w:rsidR="008D3CB3" w:rsidRPr="00B32D7A" w:rsidRDefault="008D3CB3" w:rsidP="00B0732B">
      <w:pPr>
        <w:spacing w:line="360" w:lineRule="auto"/>
        <w:contextualSpacing/>
        <w:jc w:val="both"/>
        <w:rPr>
          <w:lang w:val="en-US"/>
        </w:rPr>
      </w:pPr>
    </w:p>
    <w:p w:rsidR="00E82A47" w:rsidRPr="00B32D7A" w:rsidRDefault="00E82A47" w:rsidP="00B0732B">
      <w:pPr>
        <w:pStyle w:val="Odstavecseseznamem"/>
        <w:numPr>
          <w:ilvl w:val="0"/>
          <w:numId w:val="75"/>
        </w:numPr>
        <w:spacing w:after="0" w:line="360" w:lineRule="auto"/>
        <w:jc w:val="both"/>
        <w:rPr>
          <w:rFonts w:ascii="Times New Roman" w:hAnsi="Times New Roman"/>
          <w:b/>
          <w:sz w:val="24"/>
          <w:szCs w:val="24"/>
          <w:lang w:val="en-US"/>
        </w:rPr>
      </w:pPr>
      <w:r w:rsidRPr="00B32D7A">
        <w:rPr>
          <w:rFonts w:ascii="Times New Roman" w:hAnsi="Times New Roman"/>
          <w:b/>
          <w:sz w:val="24"/>
          <w:szCs w:val="24"/>
          <w:lang w:val="en-US"/>
        </w:rPr>
        <w:t>Decreasing of the fluctuation up to 80 %</w:t>
      </w:r>
    </w:p>
    <w:p w:rsidR="00E82A47" w:rsidRPr="00B32D7A" w:rsidRDefault="00921A00" w:rsidP="00B0732B">
      <w:pPr>
        <w:spacing w:line="360" w:lineRule="auto"/>
        <w:contextualSpacing/>
        <w:jc w:val="both"/>
        <w:rPr>
          <w:lang w:val="en-US"/>
        </w:rPr>
      </w:pPr>
      <w:r w:rsidRPr="00B32D7A">
        <w:rPr>
          <w:lang w:val="en-US"/>
        </w:rPr>
        <w:t xml:space="preserve">This strategic objective will be carried out </w:t>
      </w:r>
      <w:r w:rsidR="008B531C" w:rsidRPr="00B32D7A">
        <w:rPr>
          <w:lang w:val="en-US"/>
        </w:rPr>
        <w:t xml:space="preserve">implementation objective by making </w:t>
      </w:r>
      <w:r w:rsidRPr="00B32D7A">
        <w:rPr>
          <w:lang w:val="en-US"/>
        </w:rPr>
        <w:t xml:space="preserve">benefits for financial advisers, their trainings and other advantages. </w:t>
      </w:r>
      <w:r w:rsidR="00BC196F" w:rsidRPr="00B32D7A">
        <w:rPr>
          <w:lang w:val="en-US"/>
        </w:rPr>
        <w:t>Financial advisory hopes the benefits, better trainings and other advantages for financial advisors and employees will decrease the fluctuation during the year 201</w:t>
      </w:r>
      <w:r w:rsidR="003A130C" w:rsidRPr="00B32D7A">
        <w:rPr>
          <w:lang w:val="en-US"/>
        </w:rPr>
        <w:t>4</w:t>
      </w:r>
      <w:r w:rsidR="00BC196F" w:rsidRPr="00B32D7A">
        <w:rPr>
          <w:lang w:val="en-US"/>
        </w:rPr>
        <w:t xml:space="preserve"> up to </w:t>
      </w:r>
      <w:r w:rsidR="00276C5A" w:rsidRPr="00B32D7A">
        <w:rPr>
          <w:lang w:val="en-US"/>
        </w:rPr>
        <w:t>4</w:t>
      </w:r>
      <w:r w:rsidR="00BC196F" w:rsidRPr="00B32D7A">
        <w:rPr>
          <w:lang w:val="en-US"/>
        </w:rPr>
        <w:t>0 % and during the year 201</w:t>
      </w:r>
      <w:r w:rsidR="003A130C" w:rsidRPr="00B32D7A">
        <w:rPr>
          <w:lang w:val="en-US"/>
        </w:rPr>
        <w:t>6</w:t>
      </w:r>
      <w:r w:rsidR="00BC196F" w:rsidRPr="00B32D7A">
        <w:rPr>
          <w:lang w:val="en-US"/>
        </w:rPr>
        <w:t xml:space="preserve"> up to 80 %. </w:t>
      </w:r>
      <w:r w:rsidR="00C66965" w:rsidRPr="00B32D7A">
        <w:rPr>
          <w:lang w:val="en-US"/>
        </w:rPr>
        <w:t xml:space="preserve">The </w:t>
      </w:r>
      <w:r w:rsidR="00BC196F" w:rsidRPr="00B32D7A">
        <w:rPr>
          <w:lang w:val="en-US"/>
        </w:rPr>
        <w:t xml:space="preserve">Czech </w:t>
      </w:r>
      <w:r w:rsidR="00C66965" w:rsidRPr="00B32D7A">
        <w:rPr>
          <w:lang w:val="en-US"/>
        </w:rPr>
        <w:t>R</w:t>
      </w:r>
      <w:r w:rsidR="00BC196F" w:rsidRPr="00B32D7A">
        <w:rPr>
          <w:lang w:val="en-US"/>
        </w:rPr>
        <w:t xml:space="preserve">epublic </w:t>
      </w:r>
      <w:proofErr w:type="gramStart"/>
      <w:r w:rsidR="00BC196F" w:rsidRPr="00B32D7A">
        <w:rPr>
          <w:lang w:val="en-US"/>
        </w:rPr>
        <w:t>fight</w:t>
      </w:r>
      <w:proofErr w:type="gramEnd"/>
      <w:r w:rsidR="00BC196F" w:rsidRPr="00B32D7A">
        <w:rPr>
          <w:lang w:val="en-US"/>
        </w:rPr>
        <w:t xml:space="preserve"> with economic stagnation as well as the World economic crisis and its impact so that employees and financial advisors will look for job for loyal company. ČP and its financial advisory </w:t>
      </w:r>
      <w:proofErr w:type="gramStart"/>
      <w:r w:rsidR="00BC196F" w:rsidRPr="00B32D7A">
        <w:rPr>
          <w:lang w:val="en-US"/>
        </w:rPr>
        <w:t>is</w:t>
      </w:r>
      <w:proofErr w:type="gramEnd"/>
      <w:r w:rsidR="00BC196F" w:rsidRPr="00B32D7A">
        <w:rPr>
          <w:lang w:val="en-US"/>
        </w:rPr>
        <w:t xml:space="preserve"> really loyal to their employees as well as to financial advisers. By better system of benefits and trainings financial advisors won´t look for other job in competitive companies.</w:t>
      </w:r>
    </w:p>
    <w:p w:rsidR="00E82A47" w:rsidRPr="00B32D7A" w:rsidRDefault="00E82A47" w:rsidP="00B0732B">
      <w:pPr>
        <w:spacing w:line="360" w:lineRule="auto"/>
        <w:contextualSpacing/>
        <w:jc w:val="both"/>
        <w:rPr>
          <w:lang w:val="en-US"/>
        </w:rPr>
      </w:pPr>
    </w:p>
    <w:p w:rsidR="00E82A47" w:rsidRPr="00B32D7A" w:rsidRDefault="00E42EF5" w:rsidP="00B0732B">
      <w:pPr>
        <w:spacing w:line="360" w:lineRule="auto"/>
        <w:contextualSpacing/>
        <w:jc w:val="both"/>
        <w:rPr>
          <w:lang w:val="en-US"/>
        </w:rPr>
      </w:pPr>
      <w:r w:rsidRPr="00B32D7A">
        <w:rPr>
          <w:lang w:val="en-US"/>
        </w:rPr>
        <w:t>These two basic implementation objectives are the most important at the moment anyway there is some more tasks they should be solved.</w:t>
      </w:r>
    </w:p>
    <w:p w:rsidR="00E42EF5" w:rsidRPr="00B32D7A" w:rsidRDefault="00E42EF5" w:rsidP="00B0732B">
      <w:pPr>
        <w:spacing w:line="360" w:lineRule="auto"/>
        <w:contextualSpacing/>
        <w:jc w:val="both"/>
        <w:rPr>
          <w:lang w:val="en-US"/>
        </w:rPr>
      </w:pPr>
    </w:p>
    <w:p w:rsidR="00E42EF5" w:rsidRPr="00B32D7A" w:rsidRDefault="00E42EF5" w:rsidP="00B0732B">
      <w:pPr>
        <w:spacing w:line="360" w:lineRule="auto"/>
        <w:contextualSpacing/>
        <w:jc w:val="both"/>
        <w:rPr>
          <w:lang w:val="en-US"/>
        </w:rPr>
      </w:pPr>
    </w:p>
    <w:p w:rsidR="00E82A47" w:rsidRPr="00B32D7A" w:rsidRDefault="00E82A47" w:rsidP="00B0732B">
      <w:pPr>
        <w:spacing w:line="360" w:lineRule="auto"/>
        <w:contextualSpacing/>
        <w:jc w:val="both"/>
        <w:rPr>
          <w:lang w:val="en-US"/>
        </w:rPr>
      </w:pPr>
    </w:p>
    <w:p w:rsidR="00DB05AF" w:rsidRPr="00B32D7A" w:rsidRDefault="00DB05AF" w:rsidP="00B0732B">
      <w:pPr>
        <w:spacing w:line="360" w:lineRule="auto"/>
        <w:contextualSpacing/>
        <w:jc w:val="both"/>
        <w:rPr>
          <w:lang w:val="en-US"/>
        </w:rPr>
      </w:pPr>
    </w:p>
    <w:p w:rsidR="00DB05AF" w:rsidRPr="00B32D7A" w:rsidRDefault="00DB05AF" w:rsidP="00B0732B">
      <w:pPr>
        <w:spacing w:line="360" w:lineRule="auto"/>
        <w:contextualSpacing/>
        <w:jc w:val="both"/>
        <w:rPr>
          <w:lang w:val="en-US"/>
        </w:rPr>
      </w:pPr>
    </w:p>
    <w:p w:rsidR="00DB05AF" w:rsidRPr="00B32D7A" w:rsidRDefault="00DB05AF" w:rsidP="00B0732B">
      <w:pPr>
        <w:spacing w:line="360" w:lineRule="auto"/>
        <w:contextualSpacing/>
        <w:jc w:val="both"/>
        <w:rPr>
          <w:lang w:val="en-US"/>
        </w:rPr>
      </w:pPr>
    </w:p>
    <w:p w:rsidR="00DB05AF" w:rsidRPr="00B32D7A" w:rsidRDefault="00DB05AF" w:rsidP="00B0732B">
      <w:pPr>
        <w:spacing w:line="360" w:lineRule="auto"/>
        <w:contextualSpacing/>
        <w:jc w:val="both"/>
        <w:rPr>
          <w:lang w:val="en-US"/>
        </w:rPr>
      </w:pPr>
    </w:p>
    <w:p w:rsidR="00DB05AF" w:rsidRPr="00B32D7A" w:rsidRDefault="00DB05AF" w:rsidP="00B0732B">
      <w:pPr>
        <w:spacing w:line="360" w:lineRule="auto"/>
        <w:contextualSpacing/>
        <w:jc w:val="both"/>
        <w:rPr>
          <w:lang w:val="en-US"/>
        </w:rPr>
      </w:pPr>
    </w:p>
    <w:p w:rsidR="00DB05AF" w:rsidRPr="00B32D7A" w:rsidRDefault="00DB05AF" w:rsidP="00B0732B">
      <w:pPr>
        <w:spacing w:line="360" w:lineRule="auto"/>
        <w:contextualSpacing/>
        <w:jc w:val="both"/>
        <w:rPr>
          <w:lang w:val="en-US"/>
        </w:rPr>
      </w:pPr>
    </w:p>
    <w:p w:rsidR="00DB05AF" w:rsidRPr="00B32D7A" w:rsidRDefault="00DB05AF" w:rsidP="00B0732B">
      <w:pPr>
        <w:spacing w:line="360" w:lineRule="auto"/>
        <w:contextualSpacing/>
        <w:jc w:val="both"/>
        <w:rPr>
          <w:lang w:val="en-US"/>
        </w:rPr>
      </w:pPr>
    </w:p>
    <w:p w:rsidR="00DB05AF" w:rsidRPr="00B32D7A" w:rsidRDefault="00DB05AF" w:rsidP="00B0732B">
      <w:pPr>
        <w:spacing w:line="360" w:lineRule="auto"/>
        <w:contextualSpacing/>
        <w:jc w:val="both"/>
        <w:rPr>
          <w:lang w:val="en-US"/>
        </w:rPr>
      </w:pPr>
    </w:p>
    <w:p w:rsidR="00DB05AF" w:rsidRPr="00B32D7A" w:rsidRDefault="00DB05AF" w:rsidP="00B0732B">
      <w:pPr>
        <w:spacing w:line="360" w:lineRule="auto"/>
        <w:contextualSpacing/>
        <w:jc w:val="both"/>
        <w:rPr>
          <w:lang w:val="en-US"/>
        </w:rPr>
      </w:pPr>
    </w:p>
    <w:p w:rsidR="00DB05AF" w:rsidRPr="00B32D7A" w:rsidRDefault="00DB05AF" w:rsidP="00B0732B">
      <w:pPr>
        <w:spacing w:line="360" w:lineRule="auto"/>
        <w:contextualSpacing/>
        <w:jc w:val="both"/>
        <w:rPr>
          <w:lang w:val="en-US"/>
        </w:rPr>
      </w:pPr>
    </w:p>
    <w:p w:rsidR="000177AA" w:rsidRPr="00B32D7A" w:rsidRDefault="000177AA" w:rsidP="00B0732B">
      <w:pPr>
        <w:spacing w:line="360" w:lineRule="auto"/>
        <w:contextualSpacing/>
        <w:jc w:val="both"/>
        <w:rPr>
          <w:lang w:val="en-US"/>
        </w:rPr>
      </w:pPr>
    </w:p>
    <w:p w:rsidR="000177AA" w:rsidRPr="00B32D7A" w:rsidRDefault="000177AA" w:rsidP="00B0732B">
      <w:pPr>
        <w:spacing w:line="360" w:lineRule="auto"/>
        <w:contextualSpacing/>
        <w:jc w:val="both"/>
        <w:rPr>
          <w:lang w:val="en-US"/>
        </w:rPr>
      </w:pPr>
    </w:p>
    <w:p w:rsidR="000177AA" w:rsidRPr="00B32D7A" w:rsidRDefault="000177AA" w:rsidP="00B0732B">
      <w:pPr>
        <w:spacing w:line="360" w:lineRule="auto"/>
        <w:contextualSpacing/>
        <w:jc w:val="both"/>
        <w:rPr>
          <w:lang w:val="en-US"/>
        </w:rPr>
      </w:pPr>
    </w:p>
    <w:p w:rsidR="000177AA" w:rsidRPr="00B32D7A" w:rsidRDefault="000177AA" w:rsidP="00B0732B">
      <w:pPr>
        <w:spacing w:line="360" w:lineRule="auto"/>
        <w:contextualSpacing/>
        <w:jc w:val="both"/>
        <w:rPr>
          <w:lang w:val="en-US"/>
        </w:rPr>
      </w:pPr>
    </w:p>
    <w:p w:rsidR="000177AA" w:rsidRPr="00B32D7A" w:rsidRDefault="000177AA" w:rsidP="00B0732B">
      <w:pPr>
        <w:spacing w:line="360" w:lineRule="auto"/>
        <w:contextualSpacing/>
        <w:jc w:val="both"/>
        <w:rPr>
          <w:lang w:val="en-US"/>
        </w:rPr>
      </w:pPr>
    </w:p>
    <w:p w:rsidR="000177AA" w:rsidRPr="00B32D7A" w:rsidRDefault="000177AA" w:rsidP="00B0732B">
      <w:pPr>
        <w:spacing w:line="360" w:lineRule="auto"/>
        <w:contextualSpacing/>
        <w:jc w:val="both"/>
        <w:rPr>
          <w:lang w:val="en-US"/>
        </w:rPr>
      </w:pPr>
    </w:p>
    <w:p w:rsidR="00E36B06" w:rsidRPr="00B32D7A" w:rsidRDefault="005D4C19" w:rsidP="00B0732B">
      <w:pPr>
        <w:pStyle w:val="Nadpis1"/>
        <w:numPr>
          <w:ilvl w:val="0"/>
          <w:numId w:val="0"/>
        </w:numPr>
        <w:spacing w:before="0" w:after="0" w:line="360" w:lineRule="auto"/>
        <w:contextualSpacing/>
        <w:jc w:val="both"/>
        <w:rPr>
          <w:rFonts w:ascii="Times New Roman" w:hAnsi="Times New Roman" w:cs="Times New Roman"/>
          <w:sz w:val="36"/>
          <w:szCs w:val="36"/>
          <w:lang w:val="en-US"/>
        </w:rPr>
      </w:pPr>
      <w:bookmarkStart w:id="1763" w:name="_Toc353957336"/>
      <w:r w:rsidRPr="00B32D7A">
        <w:rPr>
          <w:rFonts w:ascii="Times New Roman" w:hAnsi="Times New Roman" w:cs="Times New Roman"/>
          <w:sz w:val="36"/>
          <w:szCs w:val="36"/>
          <w:lang w:val="en-US"/>
        </w:rPr>
        <w:lastRenderedPageBreak/>
        <w:t>5</w:t>
      </w:r>
      <w:r w:rsidR="00E36B06" w:rsidRPr="00B32D7A">
        <w:rPr>
          <w:rFonts w:ascii="Times New Roman" w:hAnsi="Times New Roman" w:cs="Times New Roman"/>
          <w:sz w:val="36"/>
          <w:szCs w:val="36"/>
          <w:lang w:val="en-US"/>
        </w:rPr>
        <w:t xml:space="preserve"> CONCLUSION</w:t>
      </w:r>
      <w:bookmarkEnd w:id="1763"/>
    </w:p>
    <w:p w:rsidR="00E36B06" w:rsidRPr="00B32D7A" w:rsidRDefault="00E36B06" w:rsidP="00B0732B">
      <w:pPr>
        <w:spacing w:line="360" w:lineRule="auto"/>
        <w:contextualSpacing/>
        <w:jc w:val="both"/>
        <w:rPr>
          <w:lang w:val="en-US"/>
        </w:rPr>
      </w:pPr>
    </w:p>
    <w:p w:rsidR="006C5F86" w:rsidRPr="00B32D7A" w:rsidRDefault="006C5F86" w:rsidP="00B0732B">
      <w:pPr>
        <w:spacing w:line="360" w:lineRule="auto"/>
        <w:contextualSpacing/>
        <w:jc w:val="both"/>
        <w:rPr>
          <w:rStyle w:val="apple-style-span"/>
          <w:shd w:val="clear" w:color="auto" w:fill="FFFFFF"/>
          <w:lang w:val="en-US"/>
        </w:rPr>
      </w:pPr>
      <w:r w:rsidRPr="00B32D7A">
        <w:rPr>
          <w:rStyle w:val="apple-style-span"/>
          <w:shd w:val="clear" w:color="auto" w:fill="FFFFFF"/>
          <w:lang w:val="en-US"/>
        </w:rPr>
        <w:t xml:space="preserve">The dissertation thesis focused on reformulation of business strategy suitable for the financial advisory of </w:t>
      </w:r>
      <w:proofErr w:type="spellStart"/>
      <w:r w:rsidRPr="00B32D7A">
        <w:rPr>
          <w:rStyle w:val="apple-style-span"/>
          <w:shd w:val="clear" w:color="auto" w:fill="FFFFFF"/>
          <w:lang w:val="en-US"/>
        </w:rPr>
        <w:t>Česká</w:t>
      </w:r>
      <w:proofErr w:type="spellEnd"/>
      <w:r w:rsidRPr="00B32D7A">
        <w:rPr>
          <w:rStyle w:val="apple-style-span"/>
          <w:shd w:val="clear" w:color="auto" w:fill="FFFFFF"/>
          <w:lang w:val="en-US"/>
        </w:rPr>
        <w:t xml:space="preserve"> </w:t>
      </w:r>
      <w:proofErr w:type="spellStart"/>
      <w:r w:rsidRPr="00B32D7A">
        <w:rPr>
          <w:rStyle w:val="apple-style-span"/>
          <w:shd w:val="clear" w:color="auto" w:fill="FFFFFF"/>
          <w:lang w:val="en-US"/>
        </w:rPr>
        <w:t>pojišťovna</w:t>
      </w:r>
      <w:proofErr w:type="spellEnd"/>
      <w:r w:rsidRPr="00B32D7A">
        <w:rPr>
          <w:rStyle w:val="apple-style-span"/>
          <w:shd w:val="clear" w:color="auto" w:fill="FFFFFF"/>
          <w:lang w:val="en-US"/>
        </w:rPr>
        <w:t xml:space="preserve">. </w:t>
      </w:r>
    </w:p>
    <w:p w:rsidR="006C5F86" w:rsidRPr="00B32D7A" w:rsidRDefault="006C5F86" w:rsidP="00B0732B">
      <w:pPr>
        <w:spacing w:line="360" w:lineRule="auto"/>
        <w:contextualSpacing/>
        <w:jc w:val="both"/>
        <w:rPr>
          <w:rStyle w:val="apple-style-span"/>
          <w:shd w:val="clear" w:color="auto" w:fill="FFFFFF"/>
          <w:lang w:val="en-US"/>
        </w:rPr>
      </w:pPr>
    </w:p>
    <w:p w:rsidR="006C5F86" w:rsidRPr="00B32D7A" w:rsidRDefault="006C5F86" w:rsidP="00B0732B">
      <w:pPr>
        <w:spacing w:line="360" w:lineRule="auto"/>
        <w:contextualSpacing/>
        <w:jc w:val="both"/>
        <w:rPr>
          <w:rStyle w:val="apple-style-span"/>
          <w:shd w:val="clear" w:color="auto" w:fill="FFFFFF"/>
          <w:lang w:val="en-US"/>
        </w:rPr>
      </w:pPr>
      <w:proofErr w:type="spellStart"/>
      <w:r w:rsidRPr="00B32D7A">
        <w:rPr>
          <w:rStyle w:val="apple-style-span"/>
          <w:shd w:val="clear" w:color="auto" w:fill="FFFFFF"/>
          <w:lang w:val="en-US"/>
        </w:rPr>
        <w:t>Česká</w:t>
      </w:r>
      <w:proofErr w:type="spellEnd"/>
      <w:r w:rsidRPr="00B32D7A">
        <w:rPr>
          <w:rStyle w:val="apple-style-span"/>
          <w:shd w:val="clear" w:color="auto" w:fill="FFFFFF"/>
          <w:lang w:val="en-US"/>
        </w:rPr>
        <w:t xml:space="preserve"> </w:t>
      </w:r>
      <w:proofErr w:type="spellStart"/>
      <w:r w:rsidRPr="00B32D7A">
        <w:rPr>
          <w:rStyle w:val="apple-style-span"/>
          <w:shd w:val="clear" w:color="auto" w:fill="FFFFFF"/>
          <w:lang w:val="en-US"/>
        </w:rPr>
        <w:t>pojišťovna</w:t>
      </w:r>
      <w:proofErr w:type="spellEnd"/>
      <w:r w:rsidRPr="00B32D7A">
        <w:rPr>
          <w:rStyle w:val="apple-style-span"/>
          <w:shd w:val="clear" w:color="auto" w:fill="FFFFFF"/>
          <w:lang w:val="en-US"/>
        </w:rPr>
        <w:t xml:space="preserve"> is large insurance company </w:t>
      </w:r>
      <w:r w:rsidRPr="00B32D7A">
        <w:rPr>
          <w:lang w:val="en-US"/>
        </w:rPr>
        <w:t xml:space="preserve">with a lot of experiences in the insurance area. Anyway it is the number one on the market in insurance issues, there is still possibility of improvement. The company consists of a lot of departments where we can find financial advisory as well. Financial advisory of </w:t>
      </w:r>
      <w:proofErr w:type="spellStart"/>
      <w:r w:rsidRPr="00B32D7A">
        <w:rPr>
          <w:lang w:val="en-US"/>
        </w:rPr>
        <w:t>Česká</w:t>
      </w:r>
      <w:proofErr w:type="spellEnd"/>
      <w:r w:rsidRPr="00B32D7A">
        <w:rPr>
          <w:lang w:val="en-US"/>
        </w:rPr>
        <w:t xml:space="preserve"> </w:t>
      </w:r>
      <w:proofErr w:type="spellStart"/>
      <w:r w:rsidRPr="00B32D7A">
        <w:rPr>
          <w:lang w:val="en-US"/>
        </w:rPr>
        <w:t>pojišťovna</w:t>
      </w:r>
      <w:proofErr w:type="spellEnd"/>
      <w:r w:rsidRPr="00B32D7A">
        <w:rPr>
          <w:lang w:val="en-US"/>
        </w:rPr>
        <w:t xml:space="preserve"> is a young part of the company with great potential. </w:t>
      </w:r>
      <w:r w:rsidR="00B91CA3" w:rsidRPr="00B32D7A">
        <w:rPr>
          <w:lang w:val="en-US"/>
        </w:rPr>
        <w:t xml:space="preserve">Financial advisory is spreading fast. This is the reason why it is important to set up the correct business strategy for this unit. New business strategy has to cooperate with corporate strategy. </w:t>
      </w:r>
    </w:p>
    <w:p w:rsidR="006C5F86" w:rsidRPr="00B32D7A" w:rsidRDefault="006C5F86" w:rsidP="00B0732B">
      <w:pPr>
        <w:spacing w:line="360" w:lineRule="auto"/>
        <w:contextualSpacing/>
        <w:jc w:val="both"/>
        <w:rPr>
          <w:rStyle w:val="apple-style-span"/>
          <w:shd w:val="clear" w:color="auto" w:fill="FFFFFF"/>
          <w:lang w:val="en-US"/>
        </w:rPr>
      </w:pPr>
    </w:p>
    <w:p w:rsidR="006C5F86" w:rsidRPr="00B32D7A" w:rsidRDefault="006C5F86" w:rsidP="00B0732B">
      <w:pPr>
        <w:spacing w:line="360" w:lineRule="auto"/>
        <w:contextualSpacing/>
        <w:jc w:val="both"/>
        <w:rPr>
          <w:lang w:val="en-US"/>
        </w:rPr>
      </w:pPr>
      <w:r w:rsidRPr="00B32D7A">
        <w:rPr>
          <w:lang w:val="en-US"/>
        </w:rPr>
        <w:t xml:space="preserve">The thesis consists of two main parties. The first one is the theoretical part and the second one is the practical part of the thesis. There are described the most important issues leading to the suitable business strategy of financial advisory. The information is connected with financial planning, internal and external analysis, etc. There is also information about strategy formulation and choosing the right strategy. The second part focuses on the practical issues of the chosen company. </w:t>
      </w:r>
    </w:p>
    <w:p w:rsidR="006C5F86" w:rsidRPr="00B32D7A" w:rsidRDefault="006C5F86" w:rsidP="00B0732B">
      <w:pPr>
        <w:spacing w:line="360" w:lineRule="auto"/>
        <w:contextualSpacing/>
        <w:jc w:val="both"/>
        <w:rPr>
          <w:rStyle w:val="apple-style-span"/>
          <w:shd w:val="clear" w:color="auto" w:fill="FFFFFF"/>
          <w:lang w:val="en-US"/>
        </w:rPr>
      </w:pPr>
    </w:p>
    <w:p w:rsidR="003E47E1" w:rsidRPr="00B32D7A" w:rsidRDefault="006C5F86" w:rsidP="00B0732B">
      <w:pPr>
        <w:spacing w:line="360" w:lineRule="auto"/>
        <w:contextualSpacing/>
        <w:jc w:val="both"/>
        <w:rPr>
          <w:lang w:val="en-AU"/>
        </w:rPr>
      </w:pPr>
      <w:r w:rsidRPr="00B32D7A">
        <w:rPr>
          <w:rStyle w:val="apple-style-span"/>
          <w:shd w:val="clear" w:color="auto" w:fill="FFFFFF"/>
          <w:lang w:val="en-US"/>
        </w:rPr>
        <w:t>There were defined some particular problems, aims and objectives in the thesis.</w:t>
      </w:r>
      <w:r w:rsidR="00A33D42" w:rsidRPr="00B32D7A">
        <w:rPr>
          <w:rStyle w:val="apple-style-span"/>
          <w:shd w:val="clear" w:color="auto" w:fill="FFFFFF"/>
          <w:lang w:val="en-US"/>
        </w:rPr>
        <w:t xml:space="preserve"> </w:t>
      </w:r>
      <w:r w:rsidR="0032553B" w:rsidRPr="00B32D7A">
        <w:rPr>
          <w:lang w:val="en-US"/>
        </w:rPr>
        <w:t xml:space="preserve">The main aim of the dissertation was to create and confirm new business strategy for SBU with strong support in corporate strategy. This corporate strategy should have positive effects to business results of SBU and influence its market position. There were </w:t>
      </w:r>
      <w:r w:rsidR="003E47E1" w:rsidRPr="00B32D7A">
        <w:rPr>
          <w:lang w:val="en-US"/>
        </w:rPr>
        <w:t>two</w:t>
      </w:r>
      <w:r w:rsidR="0032553B" w:rsidRPr="00B32D7A">
        <w:rPr>
          <w:lang w:val="en-US"/>
        </w:rPr>
        <w:t xml:space="preserve"> main objectives in my dissertation project, which are connected and together should re-formulate the business strategy of SBU. The objectives were as followed: Firstly the up-date of current SBU business strateg</w:t>
      </w:r>
      <w:r w:rsidR="00C66965" w:rsidRPr="00B32D7A">
        <w:rPr>
          <w:lang w:val="en-US"/>
        </w:rPr>
        <w:t>y</w:t>
      </w:r>
      <w:r w:rsidR="0032553B" w:rsidRPr="00B32D7A">
        <w:rPr>
          <w:lang w:val="en-US"/>
        </w:rPr>
        <w:t xml:space="preserve"> based on strategic analysis. Secondly assessment of changes in connection with re-formulated SBU business strategy and description of the possible impact to the corporate strategy or other SBUs business strategies. </w:t>
      </w:r>
    </w:p>
    <w:p w:rsidR="004A4A5A" w:rsidRPr="00B32D7A" w:rsidRDefault="004A4A5A" w:rsidP="00B0732B">
      <w:pPr>
        <w:spacing w:line="360" w:lineRule="auto"/>
        <w:contextualSpacing/>
        <w:jc w:val="both"/>
        <w:rPr>
          <w:rFonts w:eastAsia="Calibri"/>
          <w:lang w:val="en-US" w:eastAsia="en-US"/>
        </w:rPr>
      </w:pPr>
    </w:p>
    <w:p w:rsidR="000A4A99" w:rsidRPr="00B32D7A" w:rsidRDefault="00F83CAD" w:rsidP="00B0732B">
      <w:pPr>
        <w:spacing w:line="360" w:lineRule="auto"/>
        <w:contextualSpacing/>
        <w:jc w:val="both"/>
        <w:rPr>
          <w:lang w:val="en-US"/>
        </w:rPr>
      </w:pPr>
      <w:r w:rsidRPr="00B32D7A">
        <w:rPr>
          <w:rFonts w:eastAsia="Calibri"/>
          <w:lang w:val="en-US" w:eastAsia="en-US"/>
        </w:rPr>
        <w:t xml:space="preserve">I think the </w:t>
      </w:r>
      <w:r w:rsidR="00283BC0" w:rsidRPr="00B32D7A">
        <w:rPr>
          <w:rFonts w:eastAsia="Calibri"/>
          <w:lang w:val="en-US" w:eastAsia="en-US"/>
        </w:rPr>
        <w:t xml:space="preserve">aims were fulfilled. </w:t>
      </w:r>
      <w:r w:rsidR="00B91CA3" w:rsidRPr="00B32D7A">
        <w:rPr>
          <w:rFonts w:eastAsia="Calibri"/>
          <w:lang w:val="en-US" w:eastAsia="en-US"/>
        </w:rPr>
        <w:t>I have focused on reformulating the business strategy of finan</w:t>
      </w:r>
      <w:r w:rsidR="00A33D42" w:rsidRPr="00B32D7A">
        <w:rPr>
          <w:rFonts w:eastAsia="Calibri"/>
          <w:lang w:val="en-US" w:eastAsia="en-US"/>
        </w:rPr>
        <w:t>cial advisory. There were realiz</w:t>
      </w:r>
      <w:r w:rsidR="00B91CA3" w:rsidRPr="00B32D7A">
        <w:rPr>
          <w:rFonts w:eastAsia="Calibri"/>
          <w:lang w:val="en-US" w:eastAsia="en-US"/>
        </w:rPr>
        <w:t xml:space="preserve">ed a lot of analyses touching certain issue of the company. On behalf of these analyses I have formulated the correct business strategy </w:t>
      </w:r>
      <w:r w:rsidR="00B91CA3" w:rsidRPr="00B32D7A">
        <w:rPr>
          <w:rFonts w:eastAsia="Calibri"/>
          <w:lang w:val="en-US" w:eastAsia="en-US"/>
        </w:rPr>
        <w:lastRenderedPageBreak/>
        <w:t xml:space="preserve">suitable for financial advisory of </w:t>
      </w:r>
      <w:proofErr w:type="spellStart"/>
      <w:r w:rsidR="00B91CA3" w:rsidRPr="00B32D7A">
        <w:rPr>
          <w:rFonts w:eastAsia="Calibri"/>
          <w:lang w:val="en-US" w:eastAsia="en-US"/>
        </w:rPr>
        <w:t>Česká</w:t>
      </w:r>
      <w:proofErr w:type="spellEnd"/>
      <w:r w:rsidR="00B91CA3" w:rsidRPr="00B32D7A">
        <w:rPr>
          <w:rFonts w:eastAsia="Calibri"/>
          <w:lang w:val="en-US" w:eastAsia="en-US"/>
        </w:rPr>
        <w:t xml:space="preserve"> </w:t>
      </w:r>
      <w:proofErr w:type="spellStart"/>
      <w:r w:rsidR="00B91CA3" w:rsidRPr="00B32D7A">
        <w:rPr>
          <w:rFonts w:eastAsia="Calibri"/>
          <w:lang w:val="en-US" w:eastAsia="en-US"/>
        </w:rPr>
        <w:t>pojišťovna</w:t>
      </w:r>
      <w:proofErr w:type="spellEnd"/>
      <w:r w:rsidR="00B91CA3" w:rsidRPr="00B32D7A">
        <w:rPr>
          <w:rFonts w:eastAsia="Calibri"/>
          <w:lang w:val="en-US" w:eastAsia="en-US"/>
        </w:rPr>
        <w:t>.</w:t>
      </w:r>
      <w:r w:rsidR="00A33D42" w:rsidRPr="00B32D7A">
        <w:rPr>
          <w:rFonts w:eastAsia="Calibri"/>
          <w:lang w:val="en-US" w:eastAsia="en-US"/>
        </w:rPr>
        <w:t xml:space="preserve"> Thesis shows the problematic areas in the financial advisory at the moment. The chosen strategy solves these problems with support of line management, synergies with CRM, creation of benefits. </w:t>
      </w:r>
      <w:r w:rsidR="00B91CA3" w:rsidRPr="00B32D7A">
        <w:rPr>
          <w:rFonts w:eastAsia="Calibri"/>
          <w:lang w:val="en-US" w:eastAsia="en-US"/>
        </w:rPr>
        <w:t xml:space="preserve">According to these analyses I have found out that the </w:t>
      </w:r>
      <w:r w:rsidR="006A7D2C" w:rsidRPr="00B32D7A">
        <w:rPr>
          <w:rFonts w:eastAsia="Calibri"/>
          <w:lang w:val="en-US" w:eastAsia="en-US"/>
        </w:rPr>
        <w:t>Strength</w:t>
      </w:r>
      <w:r w:rsidR="00B91CA3" w:rsidRPr="00B32D7A">
        <w:rPr>
          <w:rFonts w:eastAsia="Calibri"/>
          <w:lang w:val="en-US" w:eastAsia="en-US"/>
        </w:rPr>
        <w:t>s and Opportunitie</w:t>
      </w:r>
      <w:r w:rsidR="00D823EB" w:rsidRPr="00B32D7A">
        <w:rPr>
          <w:rFonts w:eastAsia="Calibri"/>
          <w:lang w:val="en-US" w:eastAsia="en-US"/>
        </w:rPr>
        <w:t>s</w:t>
      </w:r>
      <w:r w:rsidR="00B91CA3" w:rsidRPr="00B32D7A">
        <w:rPr>
          <w:rFonts w:eastAsia="Calibri"/>
          <w:lang w:val="en-US" w:eastAsia="en-US"/>
        </w:rPr>
        <w:t xml:space="preserve"> strategy and the expansion strategy are the best strategies </w:t>
      </w:r>
      <w:r w:rsidR="002C4050" w:rsidRPr="00B32D7A">
        <w:rPr>
          <w:rFonts w:eastAsia="Calibri"/>
          <w:lang w:val="en-US" w:eastAsia="en-US"/>
        </w:rPr>
        <w:t xml:space="preserve">for the financial advisory. It is a medium-term strategy connected with the corporate strategy. This strategy will also help to financial advisory to cooperate with some different departments, for example Human Resources, SME. This strategy will think of the clients´ segmentation as well as of all CRM. The segmentation of clients will be possible with using some specific IT systems, as prediction models and data mining. </w:t>
      </w:r>
      <w:r w:rsidR="000A4A99" w:rsidRPr="00B32D7A">
        <w:rPr>
          <w:rFonts w:eastAsia="Calibri"/>
          <w:lang w:val="en-US" w:eastAsia="en-US"/>
        </w:rPr>
        <w:t>This strategy</w:t>
      </w:r>
      <w:r w:rsidR="000A4A99" w:rsidRPr="00B32D7A">
        <w:rPr>
          <w:lang w:val="en-US"/>
        </w:rPr>
        <w:t xml:space="preserve"> gains some profit to corporate strategy which are: professionalism of network – which is one of the value of </w:t>
      </w:r>
      <w:proofErr w:type="spellStart"/>
      <w:r w:rsidR="000A4A99" w:rsidRPr="00B32D7A">
        <w:rPr>
          <w:lang w:val="en-US"/>
        </w:rPr>
        <w:t>Česká</w:t>
      </w:r>
      <w:proofErr w:type="spellEnd"/>
      <w:r w:rsidR="000A4A99" w:rsidRPr="00B32D7A">
        <w:rPr>
          <w:lang w:val="en-US"/>
        </w:rPr>
        <w:t xml:space="preserve"> </w:t>
      </w:r>
      <w:proofErr w:type="spellStart"/>
      <w:r w:rsidR="000A4A99" w:rsidRPr="00B32D7A">
        <w:rPr>
          <w:lang w:val="en-US"/>
        </w:rPr>
        <w:t>pojišťovna</w:t>
      </w:r>
      <w:proofErr w:type="spellEnd"/>
      <w:r w:rsidR="000A4A99" w:rsidRPr="00B32D7A">
        <w:rPr>
          <w:lang w:val="en-US"/>
        </w:rPr>
        <w:t>, stability of clients, higher sales efficiency, comprehensive financial products offer focusing on clients´ objectives = higher satisfaction of clients (NPS, etc.), satisfaction of all stakeholders, better position on the market.</w:t>
      </w:r>
    </w:p>
    <w:p w:rsidR="000A4A99" w:rsidRPr="00B32D7A" w:rsidRDefault="000A4A99" w:rsidP="00B0732B">
      <w:pPr>
        <w:spacing w:line="360" w:lineRule="auto"/>
        <w:contextualSpacing/>
        <w:jc w:val="both"/>
        <w:rPr>
          <w:lang w:val="en-US"/>
        </w:rPr>
      </w:pPr>
    </w:p>
    <w:p w:rsidR="00B91CA3" w:rsidRPr="00B32D7A" w:rsidRDefault="00BC470E" w:rsidP="00B0732B">
      <w:pPr>
        <w:spacing w:line="360" w:lineRule="auto"/>
        <w:contextualSpacing/>
        <w:jc w:val="both"/>
        <w:rPr>
          <w:rFonts w:eastAsia="Calibri"/>
          <w:lang w:val="en-US" w:eastAsia="en-US"/>
        </w:rPr>
      </w:pPr>
      <w:r w:rsidRPr="00B32D7A">
        <w:rPr>
          <w:rFonts w:eastAsia="Calibri"/>
          <w:lang w:val="en-US" w:eastAsia="en-US"/>
        </w:rPr>
        <w:t xml:space="preserve">To implement this strategy will not be problem for the company. </w:t>
      </w:r>
      <w:r w:rsidR="00842391" w:rsidRPr="00B32D7A">
        <w:rPr>
          <w:rFonts w:eastAsia="Calibri"/>
          <w:lang w:val="en-US" w:eastAsia="en-US"/>
        </w:rPr>
        <w:t>The strategy cooperates with the shared value of the company which are fairness, simplicity, professionalism, speed and always to offer something extra.</w:t>
      </w:r>
      <w:r w:rsidR="00592B29" w:rsidRPr="00B32D7A">
        <w:rPr>
          <w:rFonts w:eastAsia="Calibri"/>
          <w:lang w:val="en-US" w:eastAsia="en-US"/>
        </w:rPr>
        <w:t xml:space="preserve"> This situation makes positive synergy as well as the quality of corporate culture.</w:t>
      </w:r>
    </w:p>
    <w:p w:rsidR="00F83CAD" w:rsidRPr="00B32D7A" w:rsidRDefault="00F83CAD" w:rsidP="00B0732B">
      <w:pPr>
        <w:spacing w:line="360" w:lineRule="auto"/>
        <w:contextualSpacing/>
        <w:jc w:val="both"/>
        <w:rPr>
          <w:rFonts w:eastAsia="Calibri"/>
          <w:lang w:val="en-US" w:eastAsia="en-US"/>
        </w:rPr>
      </w:pPr>
    </w:p>
    <w:p w:rsidR="00F83CAD" w:rsidRPr="00B32D7A" w:rsidRDefault="00F83CAD" w:rsidP="00B0732B">
      <w:pPr>
        <w:spacing w:line="360" w:lineRule="auto"/>
        <w:contextualSpacing/>
        <w:jc w:val="both"/>
        <w:rPr>
          <w:rFonts w:eastAsia="Calibri"/>
          <w:lang w:val="en-US" w:eastAsia="en-US"/>
        </w:rPr>
      </w:pPr>
      <w:r w:rsidRPr="00B32D7A">
        <w:rPr>
          <w:rFonts w:eastAsia="Calibri"/>
          <w:lang w:val="en-US" w:eastAsia="en-US"/>
        </w:rPr>
        <w:t>Anyway in the meantime I thought about implementation process included to this dissertation thesis, I have changed my mind. Actual thesis is quite large so that there</w:t>
      </w:r>
      <w:r w:rsidR="008E6B96" w:rsidRPr="00B32D7A">
        <w:rPr>
          <w:rFonts w:eastAsia="Calibri"/>
          <w:lang w:val="en-US" w:eastAsia="en-US"/>
        </w:rPr>
        <w:t xml:space="preserve"> is no</w:t>
      </w:r>
      <w:r w:rsidRPr="00B32D7A">
        <w:rPr>
          <w:rFonts w:eastAsia="Calibri"/>
          <w:lang w:val="en-US" w:eastAsia="en-US"/>
        </w:rPr>
        <w:t xml:space="preserve"> more space for implementation process. </w:t>
      </w:r>
      <w:r w:rsidR="008E6B96" w:rsidRPr="00B32D7A">
        <w:rPr>
          <w:rFonts w:eastAsia="Calibri"/>
          <w:lang w:val="en-US" w:eastAsia="en-US"/>
        </w:rPr>
        <w:t>This thesis could be written more detailed but this detail</w:t>
      </w:r>
      <w:r w:rsidR="00CB4332" w:rsidRPr="00B32D7A">
        <w:rPr>
          <w:rFonts w:eastAsia="Calibri"/>
          <w:lang w:val="en-US" w:eastAsia="en-US"/>
        </w:rPr>
        <w:t>ed</w:t>
      </w:r>
      <w:r w:rsidR="008E6B96" w:rsidRPr="00B32D7A">
        <w:rPr>
          <w:rFonts w:eastAsia="Calibri"/>
          <w:lang w:val="en-US" w:eastAsia="en-US"/>
        </w:rPr>
        <w:t xml:space="preserve"> analysis would exceed the adjusted range of the dissertation thes</w:t>
      </w:r>
      <w:r w:rsidR="00DD45E4" w:rsidRPr="00B32D7A">
        <w:rPr>
          <w:rFonts w:eastAsia="Calibri"/>
          <w:lang w:val="en-US" w:eastAsia="en-US"/>
        </w:rPr>
        <w:t>i</w:t>
      </w:r>
      <w:r w:rsidR="008E6B96" w:rsidRPr="00B32D7A">
        <w:rPr>
          <w:rFonts w:eastAsia="Calibri"/>
          <w:lang w:val="en-US" w:eastAsia="en-US"/>
        </w:rPr>
        <w:t xml:space="preserve">s. </w:t>
      </w:r>
    </w:p>
    <w:p w:rsidR="0091498B" w:rsidRPr="00B32D7A" w:rsidRDefault="0091498B" w:rsidP="00B0732B">
      <w:pPr>
        <w:spacing w:line="360" w:lineRule="auto"/>
        <w:contextualSpacing/>
        <w:jc w:val="both"/>
        <w:rPr>
          <w:rFonts w:eastAsia="Calibri"/>
          <w:lang w:val="en-US" w:eastAsia="en-US"/>
        </w:rPr>
      </w:pPr>
    </w:p>
    <w:p w:rsidR="00D823EB" w:rsidRPr="00B32D7A" w:rsidRDefault="00D823EB" w:rsidP="00B0732B">
      <w:pPr>
        <w:spacing w:line="360" w:lineRule="auto"/>
        <w:contextualSpacing/>
        <w:jc w:val="both"/>
        <w:rPr>
          <w:rFonts w:eastAsia="Calibri"/>
          <w:lang w:val="en-US" w:eastAsia="en-US"/>
        </w:rPr>
      </w:pPr>
    </w:p>
    <w:p w:rsidR="00D823EB" w:rsidRPr="00B32D7A" w:rsidRDefault="00D823EB" w:rsidP="00B0732B">
      <w:pPr>
        <w:spacing w:line="360" w:lineRule="auto"/>
        <w:contextualSpacing/>
        <w:jc w:val="both"/>
        <w:rPr>
          <w:rFonts w:eastAsia="Calibri"/>
          <w:lang w:val="en-US" w:eastAsia="en-US"/>
        </w:rPr>
      </w:pPr>
    </w:p>
    <w:p w:rsidR="00D823EB" w:rsidRPr="00B32D7A" w:rsidRDefault="00D823EB" w:rsidP="00B0732B">
      <w:pPr>
        <w:spacing w:line="360" w:lineRule="auto"/>
        <w:contextualSpacing/>
        <w:jc w:val="both"/>
        <w:rPr>
          <w:rFonts w:eastAsia="Calibri"/>
          <w:lang w:val="en-US" w:eastAsia="en-US"/>
        </w:rPr>
      </w:pPr>
    </w:p>
    <w:p w:rsidR="00D823EB" w:rsidRPr="00B32D7A" w:rsidRDefault="00D823EB" w:rsidP="00B0732B">
      <w:pPr>
        <w:spacing w:line="360" w:lineRule="auto"/>
        <w:contextualSpacing/>
        <w:jc w:val="both"/>
        <w:rPr>
          <w:rFonts w:eastAsia="Calibri"/>
          <w:lang w:val="en-US" w:eastAsia="en-US"/>
        </w:rPr>
      </w:pPr>
    </w:p>
    <w:p w:rsidR="00CB3286" w:rsidRPr="00B32D7A" w:rsidRDefault="00CB3286" w:rsidP="00B0732B">
      <w:pPr>
        <w:spacing w:line="360" w:lineRule="auto"/>
        <w:contextualSpacing/>
        <w:jc w:val="both"/>
        <w:rPr>
          <w:rFonts w:eastAsia="Calibri"/>
          <w:lang w:val="en-US" w:eastAsia="en-US"/>
        </w:rPr>
      </w:pPr>
    </w:p>
    <w:p w:rsidR="00CB3286" w:rsidRPr="00B32D7A" w:rsidRDefault="00CB3286" w:rsidP="00B0732B">
      <w:pPr>
        <w:spacing w:line="360" w:lineRule="auto"/>
        <w:contextualSpacing/>
        <w:jc w:val="both"/>
        <w:rPr>
          <w:rFonts w:eastAsia="Calibri"/>
          <w:lang w:val="en-US" w:eastAsia="en-US"/>
        </w:rPr>
      </w:pPr>
    </w:p>
    <w:p w:rsidR="00D823EB" w:rsidRPr="00B32D7A" w:rsidRDefault="00D823EB" w:rsidP="00B0732B">
      <w:pPr>
        <w:spacing w:line="360" w:lineRule="auto"/>
        <w:contextualSpacing/>
        <w:jc w:val="both"/>
        <w:rPr>
          <w:rFonts w:eastAsia="Calibri"/>
          <w:lang w:val="en-US" w:eastAsia="en-US"/>
        </w:rPr>
      </w:pPr>
    </w:p>
    <w:p w:rsidR="00D823EB" w:rsidRPr="00B32D7A" w:rsidRDefault="00D823EB" w:rsidP="00B0732B">
      <w:pPr>
        <w:spacing w:line="360" w:lineRule="auto"/>
        <w:contextualSpacing/>
        <w:jc w:val="both"/>
        <w:rPr>
          <w:rFonts w:eastAsia="Calibri"/>
          <w:lang w:val="en-US" w:eastAsia="en-US"/>
        </w:rPr>
      </w:pPr>
    </w:p>
    <w:p w:rsidR="00866B61" w:rsidRPr="00B32D7A" w:rsidRDefault="00955254" w:rsidP="00B0732B">
      <w:pPr>
        <w:pStyle w:val="Nadpis1"/>
        <w:numPr>
          <w:ilvl w:val="0"/>
          <w:numId w:val="0"/>
        </w:numPr>
        <w:spacing w:before="0" w:after="0" w:line="360" w:lineRule="auto"/>
        <w:ind w:left="792" w:hanging="432"/>
        <w:contextualSpacing/>
        <w:jc w:val="both"/>
        <w:rPr>
          <w:rFonts w:ascii="Times New Roman" w:hAnsi="Times New Roman" w:cs="Times New Roman"/>
          <w:b w:val="0"/>
          <w:sz w:val="36"/>
          <w:szCs w:val="36"/>
          <w:lang w:val="en-US"/>
        </w:rPr>
      </w:pPr>
      <w:bookmarkStart w:id="1764" w:name="_Toc353957337"/>
      <w:bookmarkEnd w:id="0"/>
      <w:r w:rsidRPr="00B32D7A">
        <w:rPr>
          <w:rFonts w:ascii="Times New Roman" w:hAnsi="Times New Roman" w:cs="Times New Roman"/>
          <w:sz w:val="36"/>
          <w:szCs w:val="36"/>
          <w:lang w:val="en-US"/>
        </w:rPr>
        <w:lastRenderedPageBreak/>
        <w:t>L</w:t>
      </w:r>
      <w:r w:rsidR="00C04120" w:rsidRPr="00B32D7A">
        <w:rPr>
          <w:rFonts w:ascii="Times New Roman" w:hAnsi="Times New Roman" w:cs="Times New Roman"/>
          <w:sz w:val="36"/>
          <w:szCs w:val="36"/>
          <w:lang w:val="en-US"/>
        </w:rPr>
        <w:t>ITERATURE</w:t>
      </w:r>
      <w:bookmarkEnd w:id="1764"/>
    </w:p>
    <w:p w:rsidR="00955254" w:rsidRPr="00B32D7A" w:rsidRDefault="00955254" w:rsidP="00B0732B">
      <w:pPr>
        <w:spacing w:line="360" w:lineRule="auto"/>
        <w:contextualSpacing/>
        <w:jc w:val="both"/>
        <w:rPr>
          <w:lang w:val="en-US"/>
        </w:rPr>
      </w:pPr>
    </w:p>
    <w:p w:rsidR="00BB7CE6" w:rsidRPr="00A613BB" w:rsidRDefault="00BB7CE6" w:rsidP="00A613BB">
      <w:pPr>
        <w:pStyle w:val="Odstavecseseznamem"/>
        <w:numPr>
          <w:ilvl w:val="1"/>
          <w:numId w:val="25"/>
        </w:numPr>
        <w:spacing w:after="0" w:line="360" w:lineRule="auto"/>
        <w:ind w:left="709" w:hanging="283"/>
        <w:jc w:val="both"/>
        <w:rPr>
          <w:rFonts w:ascii="Times New Roman" w:hAnsi="Times New Roman"/>
          <w:sz w:val="24"/>
          <w:szCs w:val="24"/>
          <w:lang w:val="en-US"/>
        </w:rPr>
      </w:pPr>
      <w:r w:rsidRPr="00A613BB">
        <w:rPr>
          <w:rFonts w:ascii="Times New Roman" w:hAnsi="Times New Roman"/>
          <w:sz w:val="24"/>
          <w:szCs w:val="24"/>
          <w:lang w:val="en-US"/>
        </w:rPr>
        <w:t xml:space="preserve">Advising.co. </w:t>
      </w:r>
      <w:proofErr w:type="spellStart"/>
      <w:proofErr w:type="gramStart"/>
      <w:r w:rsidRPr="00A613BB">
        <w:rPr>
          <w:rFonts w:ascii="Times New Roman" w:hAnsi="Times New Roman"/>
          <w:sz w:val="24"/>
          <w:szCs w:val="24"/>
          <w:lang w:val="en-US"/>
        </w:rPr>
        <w:t>uk</w:t>
      </w:r>
      <w:proofErr w:type="spellEnd"/>
      <w:proofErr w:type="gramEnd"/>
      <w:r w:rsidRPr="00A613BB">
        <w:rPr>
          <w:rFonts w:ascii="Times New Roman" w:hAnsi="Times New Roman"/>
          <w:sz w:val="24"/>
          <w:szCs w:val="24"/>
          <w:lang w:val="en-US"/>
        </w:rPr>
        <w:t xml:space="preserve"> [online]. </w:t>
      </w:r>
      <w:hyperlink r:id="rId93" w:history="1">
        <w:r w:rsidRPr="00A613BB">
          <w:rPr>
            <w:rStyle w:val="Hypertextovodkaz"/>
            <w:rFonts w:ascii="Times New Roman" w:hAnsi="Times New Roman"/>
            <w:color w:val="auto"/>
            <w:sz w:val="24"/>
            <w:szCs w:val="24"/>
            <w:lang w:val="en-US"/>
          </w:rPr>
          <w:t>http://advising.co.uk/financial-advising/</w:t>
        </w:r>
      </w:hyperlink>
      <w:r w:rsidRPr="00A613BB">
        <w:rPr>
          <w:rFonts w:ascii="Times New Roman" w:hAnsi="Times New Roman"/>
          <w:sz w:val="24"/>
          <w:szCs w:val="24"/>
          <w:lang w:val="en-US"/>
        </w:rPr>
        <w:t>.</w:t>
      </w:r>
    </w:p>
    <w:p w:rsidR="00BB7CE6" w:rsidRPr="00A613BB" w:rsidRDefault="00BB7CE6" w:rsidP="00A613BB">
      <w:pPr>
        <w:spacing w:line="360" w:lineRule="auto"/>
        <w:contextualSpacing/>
        <w:jc w:val="both"/>
        <w:rPr>
          <w:lang w:val="en-US"/>
        </w:rPr>
      </w:pPr>
    </w:p>
    <w:p w:rsidR="00AC5F45" w:rsidRPr="00A613BB" w:rsidRDefault="00AC5F45"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ALLEN, M. </w:t>
      </w:r>
      <w:r w:rsidR="00DA708C" w:rsidRPr="00A613BB">
        <w:rPr>
          <w:rFonts w:ascii="Times New Roman" w:hAnsi="Times New Roman"/>
          <w:sz w:val="24"/>
          <w:szCs w:val="24"/>
          <w:lang w:val="en-US"/>
        </w:rPr>
        <w:t xml:space="preserve">(2001) </w:t>
      </w:r>
      <w:proofErr w:type="spellStart"/>
      <w:r w:rsidRPr="00A613BB">
        <w:rPr>
          <w:rFonts w:ascii="Times New Roman" w:hAnsi="Times New Roman"/>
          <w:sz w:val="24"/>
          <w:szCs w:val="24"/>
          <w:lang w:val="en-US"/>
        </w:rPr>
        <w:t>Analysing</w:t>
      </w:r>
      <w:proofErr w:type="spellEnd"/>
      <w:r w:rsidRPr="00A613BB">
        <w:rPr>
          <w:rFonts w:ascii="Times New Roman" w:hAnsi="Times New Roman"/>
          <w:sz w:val="24"/>
          <w:szCs w:val="24"/>
          <w:lang w:val="en-US"/>
        </w:rPr>
        <w:t xml:space="preserve"> the </w:t>
      </w:r>
      <w:proofErr w:type="spellStart"/>
      <w:r w:rsidRPr="00A613BB">
        <w:rPr>
          <w:rFonts w:ascii="Times New Roman" w:hAnsi="Times New Roman"/>
          <w:sz w:val="24"/>
          <w:szCs w:val="24"/>
          <w:lang w:val="en-US"/>
        </w:rPr>
        <w:t>Organisational</w:t>
      </w:r>
      <w:proofErr w:type="spellEnd"/>
      <w:r w:rsidRPr="00A613BB">
        <w:rPr>
          <w:rFonts w:ascii="Times New Roman" w:hAnsi="Times New Roman"/>
          <w:sz w:val="24"/>
          <w:szCs w:val="24"/>
          <w:lang w:val="en-US"/>
        </w:rPr>
        <w:t xml:space="preserve"> Environment. UK: Select Knowledge Limited</w:t>
      </w:r>
      <w:r w:rsidR="00DA708C" w:rsidRPr="00A613BB">
        <w:rPr>
          <w:rFonts w:ascii="Times New Roman" w:hAnsi="Times New Roman"/>
          <w:sz w:val="24"/>
          <w:szCs w:val="24"/>
          <w:lang w:val="en-US"/>
        </w:rPr>
        <w:t>.</w:t>
      </w:r>
      <w:r w:rsidR="0071248F" w:rsidRPr="00A613BB">
        <w:rPr>
          <w:rFonts w:ascii="Times New Roman" w:hAnsi="Times New Roman"/>
          <w:sz w:val="24"/>
          <w:szCs w:val="24"/>
          <w:lang w:val="en-US"/>
        </w:rPr>
        <w:t xml:space="preserve"> ISBN 07446 0296 3.</w:t>
      </w:r>
    </w:p>
    <w:p w:rsidR="007F5E35" w:rsidRPr="00A613BB" w:rsidRDefault="007F5E35" w:rsidP="00A613BB">
      <w:pPr>
        <w:spacing w:line="360" w:lineRule="auto"/>
        <w:contextualSpacing/>
        <w:jc w:val="both"/>
        <w:rPr>
          <w:lang w:val="en-US"/>
        </w:rPr>
      </w:pPr>
    </w:p>
    <w:p w:rsidR="007F5E35" w:rsidRPr="00A613BB" w:rsidRDefault="007F5E35"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ANALOUI, F., KARAMI, A. </w:t>
      </w:r>
      <w:r w:rsidR="00DA708C" w:rsidRPr="00A613BB">
        <w:rPr>
          <w:rFonts w:ascii="Times New Roman" w:hAnsi="Times New Roman"/>
          <w:sz w:val="24"/>
          <w:szCs w:val="24"/>
          <w:lang w:val="en-US"/>
        </w:rPr>
        <w:t xml:space="preserve">(2003) </w:t>
      </w:r>
      <w:r w:rsidRPr="00A613BB">
        <w:rPr>
          <w:rFonts w:ascii="Times New Roman" w:hAnsi="Times New Roman"/>
          <w:sz w:val="24"/>
          <w:szCs w:val="24"/>
          <w:lang w:val="en-US"/>
        </w:rPr>
        <w:t>Strategic Management in Small and Medium Enterprises. GB: Thomson Learning</w:t>
      </w:r>
      <w:r w:rsidR="00DA708C" w:rsidRPr="00A613BB">
        <w:rPr>
          <w:rFonts w:ascii="Times New Roman" w:hAnsi="Times New Roman"/>
          <w:sz w:val="24"/>
          <w:szCs w:val="24"/>
          <w:lang w:val="en-US"/>
        </w:rPr>
        <w:t>.</w:t>
      </w:r>
      <w:r w:rsidR="0071248F" w:rsidRPr="00A613BB">
        <w:rPr>
          <w:rFonts w:ascii="Times New Roman" w:hAnsi="Times New Roman"/>
          <w:sz w:val="24"/>
          <w:szCs w:val="24"/>
          <w:lang w:val="en-US"/>
        </w:rPr>
        <w:t xml:space="preserve"> ISBN 1-86152-962-7. </w:t>
      </w:r>
    </w:p>
    <w:p w:rsidR="009C54D9" w:rsidRPr="00A613BB" w:rsidRDefault="009C54D9" w:rsidP="00A613BB">
      <w:pPr>
        <w:pStyle w:val="Odstavecseseznamem"/>
        <w:spacing w:after="0" w:line="360" w:lineRule="auto"/>
        <w:jc w:val="both"/>
        <w:rPr>
          <w:rFonts w:ascii="Times New Roman" w:hAnsi="Times New Roman"/>
          <w:sz w:val="24"/>
          <w:szCs w:val="24"/>
          <w:lang w:val="en-US"/>
        </w:rPr>
      </w:pPr>
    </w:p>
    <w:p w:rsidR="009C54D9" w:rsidRPr="00A613BB" w:rsidRDefault="009C54D9"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BOWMAN, C. </w:t>
      </w:r>
      <w:proofErr w:type="spellStart"/>
      <w:r w:rsidRPr="00A613BB">
        <w:rPr>
          <w:rFonts w:ascii="Times New Roman" w:hAnsi="Times New Roman"/>
          <w:sz w:val="24"/>
          <w:szCs w:val="24"/>
          <w:lang w:val="en-US"/>
        </w:rPr>
        <w:t>Strategický</w:t>
      </w:r>
      <w:proofErr w:type="spellEnd"/>
      <w:r w:rsidRPr="00A613BB">
        <w:rPr>
          <w:rFonts w:ascii="Times New Roman" w:hAnsi="Times New Roman"/>
          <w:sz w:val="24"/>
          <w:szCs w:val="24"/>
          <w:lang w:val="en-US"/>
        </w:rPr>
        <w:t xml:space="preserve"> management. 1. </w:t>
      </w:r>
      <w:proofErr w:type="spellStart"/>
      <w:proofErr w:type="gramStart"/>
      <w:r w:rsidRPr="00A613BB">
        <w:rPr>
          <w:rFonts w:ascii="Times New Roman" w:hAnsi="Times New Roman"/>
          <w:sz w:val="24"/>
          <w:szCs w:val="24"/>
          <w:lang w:val="en-US"/>
        </w:rPr>
        <w:t>vyd</w:t>
      </w:r>
      <w:proofErr w:type="spellEnd"/>
      <w:proofErr w:type="gramEnd"/>
      <w:r w:rsidRPr="00A613BB">
        <w:rPr>
          <w:rFonts w:ascii="Times New Roman" w:hAnsi="Times New Roman"/>
          <w:sz w:val="24"/>
          <w:szCs w:val="24"/>
          <w:lang w:val="en-US"/>
        </w:rPr>
        <w:t xml:space="preserve">. Praha: </w:t>
      </w:r>
      <w:proofErr w:type="spellStart"/>
      <w:r w:rsidRPr="00A613BB">
        <w:rPr>
          <w:rFonts w:ascii="Times New Roman" w:hAnsi="Times New Roman"/>
          <w:sz w:val="24"/>
          <w:szCs w:val="24"/>
          <w:lang w:val="en-US"/>
        </w:rPr>
        <w:t>Grada</w:t>
      </w:r>
      <w:proofErr w:type="spellEnd"/>
      <w:r w:rsidRPr="00A613BB">
        <w:rPr>
          <w:rFonts w:ascii="Times New Roman" w:hAnsi="Times New Roman"/>
          <w:sz w:val="24"/>
          <w:szCs w:val="24"/>
          <w:lang w:val="en-US"/>
        </w:rPr>
        <w:t>, 1996. 147 s. ISBN 80-7169-230-1.</w:t>
      </w:r>
    </w:p>
    <w:p w:rsidR="00445CC3" w:rsidRPr="00A613BB" w:rsidRDefault="00445CC3" w:rsidP="00A613BB">
      <w:pPr>
        <w:spacing w:line="360" w:lineRule="auto"/>
        <w:contextualSpacing/>
        <w:jc w:val="both"/>
        <w:rPr>
          <w:lang w:val="en-US"/>
        </w:rPr>
      </w:pPr>
    </w:p>
    <w:p w:rsidR="00F03037" w:rsidRPr="00A613BB" w:rsidRDefault="008F7220"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BRANDON, JR., </w:t>
      </w:r>
      <w:r w:rsidR="00F03037" w:rsidRPr="00A613BB">
        <w:rPr>
          <w:rFonts w:ascii="Times New Roman" w:hAnsi="Times New Roman"/>
          <w:sz w:val="24"/>
          <w:szCs w:val="24"/>
          <w:lang w:val="en-US"/>
        </w:rPr>
        <w:t>D</w:t>
      </w:r>
      <w:r w:rsidRPr="00A613BB">
        <w:rPr>
          <w:rFonts w:ascii="Times New Roman" w:hAnsi="Times New Roman"/>
          <w:sz w:val="24"/>
          <w:szCs w:val="24"/>
          <w:lang w:val="en-US"/>
        </w:rPr>
        <w:t>ENBY, E.,</w:t>
      </w:r>
      <w:r w:rsidR="00F03037" w:rsidRPr="00A613BB">
        <w:rPr>
          <w:rFonts w:ascii="Times New Roman" w:hAnsi="Times New Roman"/>
          <w:sz w:val="24"/>
          <w:szCs w:val="24"/>
          <w:lang w:val="en-US"/>
        </w:rPr>
        <w:t xml:space="preserve"> WELCH</w:t>
      </w:r>
      <w:r w:rsidRPr="00A613BB">
        <w:rPr>
          <w:rFonts w:ascii="Times New Roman" w:hAnsi="Times New Roman"/>
          <w:sz w:val="24"/>
          <w:szCs w:val="24"/>
          <w:lang w:val="en-US"/>
        </w:rPr>
        <w:t>, H. O</w:t>
      </w:r>
      <w:r w:rsidR="00F03037" w:rsidRPr="00A613BB">
        <w:rPr>
          <w:rFonts w:ascii="Times New Roman" w:hAnsi="Times New Roman"/>
          <w:sz w:val="24"/>
          <w:szCs w:val="24"/>
          <w:lang w:val="en-US"/>
        </w:rPr>
        <w:t xml:space="preserve">. </w:t>
      </w:r>
      <w:r w:rsidRPr="00A613BB">
        <w:rPr>
          <w:rFonts w:ascii="Times New Roman" w:hAnsi="Times New Roman"/>
          <w:sz w:val="24"/>
          <w:szCs w:val="24"/>
          <w:lang w:val="en-US"/>
        </w:rPr>
        <w:t xml:space="preserve">(2009) </w:t>
      </w:r>
      <w:proofErr w:type="gramStart"/>
      <w:r w:rsidR="00F03037" w:rsidRPr="00A613BB">
        <w:rPr>
          <w:rFonts w:ascii="Times New Roman" w:hAnsi="Times New Roman"/>
          <w:iCs/>
          <w:sz w:val="24"/>
          <w:szCs w:val="24"/>
          <w:lang w:val="en-US"/>
        </w:rPr>
        <w:t>The</w:t>
      </w:r>
      <w:proofErr w:type="gramEnd"/>
      <w:r w:rsidR="00F03037" w:rsidRPr="00A613BB">
        <w:rPr>
          <w:rFonts w:ascii="Times New Roman" w:hAnsi="Times New Roman"/>
          <w:iCs/>
          <w:sz w:val="24"/>
          <w:szCs w:val="24"/>
          <w:lang w:val="en-US"/>
        </w:rPr>
        <w:t xml:space="preserve"> history of financial planning</w:t>
      </w:r>
      <w:r w:rsidR="00F03037" w:rsidRPr="00A613BB">
        <w:rPr>
          <w:rFonts w:ascii="Times New Roman" w:hAnsi="Times New Roman"/>
          <w:sz w:val="24"/>
          <w:szCs w:val="24"/>
          <w:lang w:val="en-US"/>
        </w:rPr>
        <w:t xml:space="preserve">: </w:t>
      </w:r>
      <w:r w:rsidR="00F03037" w:rsidRPr="00A613BB">
        <w:rPr>
          <w:rFonts w:ascii="Times New Roman" w:hAnsi="Times New Roman"/>
          <w:iCs/>
          <w:sz w:val="24"/>
          <w:szCs w:val="24"/>
          <w:lang w:val="en-US"/>
        </w:rPr>
        <w:t>The transformation of financial services</w:t>
      </w:r>
      <w:r w:rsidR="00F03037" w:rsidRPr="00A613BB">
        <w:rPr>
          <w:rFonts w:ascii="Times New Roman" w:hAnsi="Times New Roman"/>
          <w:sz w:val="24"/>
          <w:szCs w:val="24"/>
          <w:lang w:val="en-US"/>
        </w:rPr>
        <w:t>. Hoboken, New Jersey: John Wiley &amp; Sons, Inc</w:t>
      </w:r>
      <w:r w:rsidRPr="00A613BB">
        <w:rPr>
          <w:rFonts w:ascii="Times New Roman" w:hAnsi="Times New Roman"/>
          <w:sz w:val="24"/>
          <w:szCs w:val="24"/>
          <w:lang w:val="en-US"/>
        </w:rPr>
        <w:t>.</w:t>
      </w:r>
      <w:r w:rsidR="0071248F" w:rsidRPr="00A613BB">
        <w:rPr>
          <w:rFonts w:ascii="Times New Roman" w:hAnsi="Times New Roman"/>
          <w:sz w:val="24"/>
          <w:szCs w:val="24"/>
          <w:lang w:val="en-US"/>
        </w:rPr>
        <w:t xml:space="preserve"> ISBN 978-0-470-18074-7.</w:t>
      </w:r>
    </w:p>
    <w:p w:rsidR="009A29D9" w:rsidRPr="00A613BB" w:rsidRDefault="009A29D9" w:rsidP="00A613BB">
      <w:pPr>
        <w:spacing w:line="360" w:lineRule="auto"/>
        <w:contextualSpacing/>
        <w:jc w:val="both"/>
        <w:rPr>
          <w:lang w:val="en-US"/>
        </w:rPr>
      </w:pPr>
    </w:p>
    <w:p w:rsidR="00BB7CE6" w:rsidRPr="00A613BB" w:rsidRDefault="00BB7CE6"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Business dictionary. Corporate strategy [online]. </w:t>
      </w:r>
      <w:hyperlink r:id="rId94" w:history="1">
        <w:r w:rsidRPr="00A613BB">
          <w:rPr>
            <w:rStyle w:val="Hypertextovodkaz"/>
            <w:rFonts w:ascii="Times New Roman" w:hAnsi="Times New Roman"/>
            <w:color w:val="auto"/>
            <w:sz w:val="24"/>
            <w:szCs w:val="24"/>
            <w:lang w:val="en-US"/>
          </w:rPr>
          <w:t>http://www.businessdictionary.com/definition/corporate-strategy.html</w:t>
        </w:r>
      </w:hyperlink>
      <w:r w:rsidRPr="00A613BB">
        <w:rPr>
          <w:rFonts w:ascii="Times New Roman" w:hAnsi="Times New Roman"/>
          <w:sz w:val="24"/>
          <w:szCs w:val="24"/>
          <w:lang w:val="en-US"/>
        </w:rPr>
        <w:t>.</w:t>
      </w:r>
      <w:r w:rsidRPr="00A613BB">
        <w:rPr>
          <w:rFonts w:ascii="Times New Roman" w:hAnsi="Times New Roman"/>
          <w:sz w:val="24"/>
          <w:szCs w:val="24"/>
          <w:lang w:val="en-US"/>
        </w:rPr>
        <w:br/>
      </w:r>
    </w:p>
    <w:p w:rsidR="00BB7CE6" w:rsidRPr="00A613BB" w:rsidRDefault="00BB7CE6"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Business dictionary. Definition strategic business unit/ SBU [online]. </w:t>
      </w:r>
      <w:hyperlink r:id="rId95" w:history="1">
        <w:r w:rsidRPr="00A613BB">
          <w:rPr>
            <w:rStyle w:val="Hypertextovodkaz"/>
            <w:rFonts w:ascii="Times New Roman" w:hAnsi="Times New Roman"/>
            <w:color w:val="auto"/>
            <w:sz w:val="24"/>
            <w:szCs w:val="24"/>
            <w:lang w:val="en-US"/>
          </w:rPr>
          <w:t>http://www.businessdictionary.com/definition/strategic-business-unit-SBU.html</w:t>
        </w:r>
      </w:hyperlink>
      <w:r w:rsidRPr="00A613BB">
        <w:rPr>
          <w:rFonts w:ascii="Times New Roman" w:hAnsi="Times New Roman"/>
          <w:sz w:val="24"/>
          <w:szCs w:val="24"/>
          <w:lang w:val="en-US"/>
        </w:rPr>
        <w:t>.</w:t>
      </w:r>
    </w:p>
    <w:p w:rsidR="00BB7CE6" w:rsidRPr="00A613BB" w:rsidRDefault="00BB7CE6" w:rsidP="00A613BB">
      <w:pPr>
        <w:spacing w:line="360" w:lineRule="auto"/>
        <w:contextualSpacing/>
        <w:jc w:val="both"/>
        <w:rPr>
          <w:lang w:val="en-US"/>
        </w:rPr>
      </w:pPr>
    </w:p>
    <w:p w:rsidR="009A29D9" w:rsidRPr="00A613BB" w:rsidRDefault="009A29D9" w:rsidP="00A613BB">
      <w:pPr>
        <w:pStyle w:val="Odstavecseseznamem"/>
        <w:numPr>
          <w:ilvl w:val="0"/>
          <w:numId w:val="52"/>
        </w:numPr>
        <w:spacing w:after="0" w:line="360" w:lineRule="auto"/>
        <w:jc w:val="both"/>
        <w:rPr>
          <w:rFonts w:ascii="Times New Roman" w:hAnsi="Times New Roman"/>
          <w:sz w:val="24"/>
          <w:szCs w:val="24"/>
          <w:shd w:val="clear" w:color="auto" w:fill="FFFFFF"/>
          <w:lang w:val="en-US"/>
        </w:rPr>
      </w:pPr>
      <w:r w:rsidRPr="00A613BB">
        <w:rPr>
          <w:rFonts w:ascii="Times New Roman" w:hAnsi="Times New Roman"/>
          <w:sz w:val="24"/>
          <w:szCs w:val="24"/>
          <w:lang w:val="en-US"/>
        </w:rPr>
        <w:t xml:space="preserve">CADLE, J., PAUL, D., TURNER, P. </w:t>
      </w:r>
      <w:r w:rsidR="00CA6642" w:rsidRPr="00A613BB">
        <w:rPr>
          <w:rFonts w:ascii="Times New Roman" w:hAnsi="Times New Roman"/>
          <w:sz w:val="24"/>
          <w:szCs w:val="24"/>
          <w:lang w:val="en-US"/>
        </w:rPr>
        <w:t xml:space="preserve">(2010) Business analysis Techniques </w:t>
      </w:r>
      <w:r w:rsidRPr="00A613BB">
        <w:rPr>
          <w:rFonts w:ascii="Times New Roman" w:hAnsi="Times New Roman"/>
          <w:sz w:val="24"/>
          <w:szCs w:val="24"/>
          <w:lang w:val="en-US"/>
        </w:rPr>
        <w:t xml:space="preserve">72 Essential Tools for Success. </w:t>
      </w:r>
      <w:proofErr w:type="spellStart"/>
      <w:r w:rsidRPr="00A613BB">
        <w:rPr>
          <w:rFonts w:ascii="Times New Roman" w:hAnsi="Times New Roman"/>
          <w:sz w:val="24"/>
          <w:szCs w:val="24"/>
          <w:lang w:val="en-US"/>
        </w:rPr>
        <w:t>Chippenham</w:t>
      </w:r>
      <w:proofErr w:type="spellEnd"/>
      <w:r w:rsidRPr="00A613BB">
        <w:rPr>
          <w:rFonts w:ascii="Times New Roman" w:hAnsi="Times New Roman"/>
          <w:sz w:val="24"/>
          <w:szCs w:val="24"/>
          <w:lang w:val="en-US"/>
        </w:rPr>
        <w:t xml:space="preserve"> UK: CPI Antony Rowe</w:t>
      </w:r>
      <w:r w:rsidR="00092F79" w:rsidRPr="00A613BB">
        <w:rPr>
          <w:rFonts w:ascii="Times New Roman" w:hAnsi="Times New Roman"/>
          <w:sz w:val="24"/>
          <w:szCs w:val="24"/>
          <w:lang w:val="en-US"/>
        </w:rPr>
        <w:t xml:space="preserve"> [online] </w:t>
      </w:r>
      <w:hyperlink r:id="rId96" w:history="1">
        <w:r w:rsidRPr="00A613BB">
          <w:rPr>
            <w:rStyle w:val="Hypertextovodkaz"/>
            <w:rFonts w:ascii="Times New Roman" w:hAnsi="Times New Roman"/>
            <w:color w:val="auto"/>
            <w:sz w:val="24"/>
            <w:szCs w:val="24"/>
            <w:lang w:val="en-US"/>
          </w:rPr>
          <w:t>http://www.bcs.org/upload/pdf/business-analysis-techniques.pdf</w:t>
        </w:r>
      </w:hyperlink>
      <w:r w:rsidRPr="00A613BB">
        <w:rPr>
          <w:rFonts w:ascii="Times New Roman" w:hAnsi="Times New Roman"/>
          <w:sz w:val="24"/>
          <w:szCs w:val="24"/>
          <w:lang w:val="en-US"/>
        </w:rPr>
        <w:t>.</w:t>
      </w:r>
    </w:p>
    <w:p w:rsidR="00682DEB" w:rsidRPr="00A613BB" w:rsidRDefault="00682DEB" w:rsidP="00A613BB">
      <w:pPr>
        <w:pStyle w:val="Odstavecseseznamem"/>
        <w:spacing w:after="0" w:line="360" w:lineRule="auto"/>
        <w:jc w:val="both"/>
        <w:rPr>
          <w:rFonts w:ascii="Times New Roman" w:hAnsi="Times New Roman"/>
          <w:sz w:val="24"/>
          <w:szCs w:val="24"/>
          <w:shd w:val="clear" w:color="auto" w:fill="FFFFFF"/>
          <w:lang w:val="en-US"/>
        </w:rPr>
      </w:pPr>
    </w:p>
    <w:p w:rsidR="00682DEB" w:rsidRPr="00A613BB" w:rsidRDefault="00682DEB" w:rsidP="00A613BB">
      <w:pPr>
        <w:pStyle w:val="Odstavecseseznamem"/>
        <w:numPr>
          <w:ilvl w:val="0"/>
          <w:numId w:val="52"/>
        </w:numPr>
        <w:spacing w:after="0" w:line="360" w:lineRule="auto"/>
        <w:jc w:val="both"/>
        <w:rPr>
          <w:rFonts w:ascii="Times New Roman" w:hAnsi="Times New Roman"/>
          <w:sz w:val="24"/>
          <w:szCs w:val="24"/>
          <w:shd w:val="clear" w:color="auto" w:fill="FFFFFF"/>
          <w:lang w:val="en-US"/>
        </w:rPr>
      </w:pPr>
      <w:r w:rsidRPr="00A613BB">
        <w:rPr>
          <w:rFonts w:ascii="Times New Roman" w:hAnsi="Times New Roman"/>
          <w:sz w:val="24"/>
          <w:szCs w:val="24"/>
          <w:shd w:val="clear" w:color="auto" w:fill="FFFFFF"/>
          <w:lang w:val="en-US"/>
        </w:rPr>
        <w:t>CRESWELL, J. K. (1997). Qualitative Inquiry and Research Design. Choosing Among Five Traditions. London: Sage Publications, 1997.</w:t>
      </w:r>
    </w:p>
    <w:p w:rsidR="00682DEB" w:rsidRPr="00A613BB" w:rsidRDefault="00682DEB" w:rsidP="00A613BB">
      <w:pPr>
        <w:spacing w:line="360" w:lineRule="auto"/>
        <w:contextualSpacing/>
        <w:jc w:val="both"/>
        <w:rPr>
          <w:shd w:val="clear" w:color="auto" w:fill="FFFFFF"/>
          <w:lang w:val="en-US"/>
        </w:rPr>
      </w:pPr>
    </w:p>
    <w:p w:rsidR="007F5E35" w:rsidRPr="00A613BB" w:rsidRDefault="007F5E35"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DEDOUCHOVÁ, M. </w:t>
      </w:r>
      <w:r w:rsidR="00CA6642" w:rsidRPr="00A613BB">
        <w:rPr>
          <w:rFonts w:ascii="Times New Roman" w:hAnsi="Times New Roman"/>
          <w:sz w:val="24"/>
          <w:szCs w:val="24"/>
          <w:lang w:val="en-US"/>
        </w:rPr>
        <w:t xml:space="preserve">(2001) </w:t>
      </w:r>
      <w:proofErr w:type="spellStart"/>
      <w:r w:rsidRPr="00A613BB">
        <w:rPr>
          <w:rFonts w:ascii="Times New Roman" w:hAnsi="Times New Roman"/>
          <w:sz w:val="24"/>
          <w:szCs w:val="24"/>
          <w:lang w:val="en-US"/>
        </w:rPr>
        <w:t>Strategie</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podniku</w:t>
      </w:r>
      <w:proofErr w:type="spellEnd"/>
      <w:r w:rsidRPr="00A613BB">
        <w:rPr>
          <w:rFonts w:ascii="Times New Roman" w:hAnsi="Times New Roman"/>
          <w:sz w:val="24"/>
          <w:szCs w:val="24"/>
          <w:lang w:val="en-US"/>
        </w:rPr>
        <w:t xml:space="preserve">. </w:t>
      </w:r>
      <w:r w:rsidR="001F17E5" w:rsidRPr="00A613BB">
        <w:rPr>
          <w:rFonts w:ascii="Times New Roman" w:hAnsi="Times New Roman"/>
          <w:sz w:val="24"/>
          <w:szCs w:val="24"/>
          <w:lang w:val="en-US"/>
        </w:rPr>
        <w:t xml:space="preserve">1. </w:t>
      </w:r>
      <w:proofErr w:type="spellStart"/>
      <w:proofErr w:type="gramStart"/>
      <w:r w:rsidR="001F17E5" w:rsidRPr="00A613BB">
        <w:rPr>
          <w:rFonts w:ascii="Times New Roman" w:hAnsi="Times New Roman"/>
          <w:sz w:val="24"/>
          <w:szCs w:val="24"/>
          <w:lang w:val="en-US"/>
        </w:rPr>
        <w:t>vyd</w:t>
      </w:r>
      <w:proofErr w:type="spellEnd"/>
      <w:proofErr w:type="gramEnd"/>
      <w:r w:rsidR="001F17E5" w:rsidRPr="00A613BB">
        <w:rPr>
          <w:rFonts w:ascii="Times New Roman" w:hAnsi="Times New Roman"/>
          <w:sz w:val="24"/>
          <w:szCs w:val="24"/>
          <w:lang w:val="en-US"/>
        </w:rPr>
        <w:t xml:space="preserve">. </w:t>
      </w:r>
      <w:r w:rsidRPr="00A613BB">
        <w:rPr>
          <w:rFonts w:ascii="Times New Roman" w:hAnsi="Times New Roman"/>
          <w:sz w:val="24"/>
          <w:szCs w:val="24"/>
          <w:lang w:val="en-US"/>
        </w:rPr>
        <w:t>Praha: C. H. Beck</w:t>
      </w:r>
      <w:r w:rsidR="00CA6642" w:rsidRPr="00A613BB">
        <w:rPr>
          <w:rFonts w:ascii="Times New Roman" w:hAnsi="Times New Roman"/>
          <w:sz w:val="24"/>
          <w:szCs w:val="24"/>
          <w:lang w:val="en-US"/>
        </w:rPr>
        <w:t>.</w:t>
      </w:r>
      <w:r w:rsidR="001F17E5" w:rsidRPr="00A613BB">
        <w:rPr>
          <w:rFonts w:ascii="Times New Roman" w:hAnsi="Times New Roman"/>
          <w:sz w:val="24"/>
          <w:szCs w:val="24"/>
          <w:lang w:val="en-US"/>
        </w:rPr>
        <w:t xml:space="preserve"> </w:t>
      </w:r>
      <w:r w:rsidR="001F17E5" w:rsidRPr="00A613BB">
        <w:rPr>
          <w:rFonts w:ascii="Times New Roman" w:hAnsi="Times New Roman"/>
          <w:sz w:val="24"/>
          <w:szCs w:val="24"/>
        </w:rPr>
        <w:t>ISBN 80-7179-603-4.</w:t>
      </w:r>
    </w:p>
    <w:p w:rsidR="00CA6642" w:rsidRPr="00A613BB" w:rsidRDefault="00CA6642" w:rsidP="00A613BB">
      <w:pPr>
        <w:spacing w:line="360" w:lineRule="auto"/>
        <w:contextualSpacing/>
        <w:jc w:val="both"/>
        <w:rPr>
          <w:lang w:val="en-US"/>
        </w:rPr>
      </w:pPr>
    </w:p>
    <w:p w:rsidR="00BB7CE6" w:rsidRPr="00A613BB" w:rsidRDefault="00BB7CE6"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lastRenderedPageBreak/>
        <w:t xml:space="preserve">Dutch International Management </w:t>
      </w:r>
      <w:proofErr w:type="spellStart"/>
      <w:r w:rsidRPr="00A613BB">
        <w:rPr>
          <w:rFonts w:ascii="Times New Roman" w:hAnsi="Times New Roman"/>
          <w:sz w:val="24"/>
          <w:szCs w:val="24"/>
          <w:lang w:val="en-US"/>
        </w:rPr>
        <w:t>Consulstant</w:t>
      </w:r>
      <w:proofErr w:type="spellEnd"/>
      <w:r w:rsidRPr="00A613BB">
        <w:rPr>
          <w:rFonts w:ascii="Times New Roman" w:hAnsi="Times New Roman"/>
          <w:sz w:val="24"/>
          <w:szCs w:val="24"/>
          <w:lang w:val="en-US"/>
        </w:rPr>
        <w:t xml:space="preserve"> Agency [online]. </w:t>
      </w:r>
      <w:hyperlink r:id="rId97" w:history="1">
        <w:r w:rsidRPr="00A613BB">
          <w:rPr>
            <w:rStyle w:val="Hypertextovodkaz"/>
            <w:rFonts w:ascii="Times New Roman" w:hAnsi="Times New Roman"/>
            <w:color w:val="auto"/>
            <w:sz w:val="24"/>
            <w:szCs w:val="24"/>
            <w:lang w:val="en-US"/>
          </w:rPr>
          <w:t>http://www.dimca.eu/the-strategy-hierarchy.html</w:t>
        </w:r>
      </w:hyperlink>
      <w:r w:rsidRPr="00A613BB">
        <w:rPr>
          <w:rFonts w:ascii="Times New Roman" w:hAnsi="Times New Roman"/>
          <w:sz w:val="24"/>
          <w:szCs w:val="24"/>
          <w:lang w:val="en-US"/>
        </w:rPr>
        <w:t>.</w:t>
      </w:r>
    </w:p>
    <w:p w:rsidR="00C82D77" w:rsidRPr="00A613BB" w:rsidRDefault="00C82D77" w:rsidP="00A613BB">
      <w:pPr>
        <w:pStyle w:val="Odstavecseseznamem"/>
        <w:spacing w:after="0"/>
        <w:jc w:val="both"/>
        <w:rPr>
          <w:rFonts w:ascii="Times New Roman" w:hAnsi="Times New Roman"/>
          <w:sz w:val="24"/>
          <w:szCs w:val="24"/>
          <w:lang w:val="en-US"/>
        </w:rPr>
      </w:pPr>
    </w:p>
    <w:p w:rsidR="00C82D77" w:rsidRPr="00A613BB" w:rsidRDefault="00C82D77"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ELFRING, T., VOLBERDA, H.W. Schools of Thought in Strategic Management: Fragmentation, Integration of Synthesis</w:t>
      </w:r>
      <w:r w:rsidR="00310D44" w:rsidRPr="00A613BB">
        <w:rPr>
          <w:rFonts w:ascii="Times New Roman" w:hAnsi="Times New Roman"/>
          <w:sz w:val="24"/>
          <w:szCs w:val="24"/>
          <w:lang w:val="en-US"/>
        </w:rPr>
        <w:t>.</w:t>
      </w:r>
      <w:r w:rsidRPr="00A613BB">
        <w:rPr>
          <w:rFonts w:ascii="Times New Roman" w:hAnsi="Times New Roman"/>
          <w:sz w:val="24"/>
          <w:szCs w:val="24"/>
          <w:lang w:val="en-US"/>
        </w:rPr>
        <w:t xml:space="preserve"> The EIASM Workshop on Schools of Thought in Strategic Management, May 1994 [</w:t>
      </w:r>
      <w:r w:rsidR="00310D44" w:rsidRPr="00A613BB">
        <w:rPr>
          <w:rFonts w:ascii="Times New Roman" w:hAnsi="Times New Roman"/>
          <w:sz w:val="24"/>
          <w:szCs w:val="24"/>
          <w:lang w:val="en-US"/>
        </w:rPr>
        <w:t>online</w:t>
      </w:r>
      <w:r w:rsidRPr="00A613BB">
        <w:rPr>
          <w:rFonts w:ascii="Times New Roman" w:hAnsi="Times New Roman"/>
          <w:sz w:val="24"/>
          <w:szCs w:val="24"/>
          <w:lang w:val="en-US"/>
        </w:rPr>
        <w:t xml:space="preserve">]. </w:t>
      </w:r>
      <w:hyperlink r:id="rId98" w:history="1">
        <w:r w:rsidRPr="00A613BB">
          <w:rPr>
            <w:rStyle w:val="Hypertextovodkaz"/>
            <w:rFonts w:ascii="Times New Roman" w:hAnsi="Times New Roman"/>
            <w:color w:val="auto"/>
            <w:sz w:val="24"/>
            <w:szCs w:val="24"/>
            <w:u w:val="none"/>
            <w:lang w:val="en-US"/>
          </w:rPr>
          <w:t>http://www.sciencedirect.com/science/article/B6VDH-45K6NTTG/2/cd58a6cde3021212574182c78f662537</w:t>
        </w:r>
      </w:hyperlink>
      <w:r w:rsidRPr="00A613BB">
        <w:rPr>
          <w:rFonts w:ascii="Times New Roman" w:hAnsi="Times New Roman"/>
          <w:sz w:val="24"/>
          <w:szCs w:val="24"/>
          <w:lang w:val="en-US"/>
        </w:rPr>
        <w:t>.</w:t>
      </w:r>
    </w:p>
    <w:p w:rsidR="00310D44" w:rsidRPr="00A613BB" w:rsidRDefault="00310D44" w:rsidP="00A613BB">
      <w:pPr>
        <w:pStyle w:val="Odstavecseseznamem"/>
        <w:spacing w:after="0"/>
        <w:jc w:val="both"/>
        <w:rPr>
          <w:rFonts w:ascii="Times New Roman" w:hAnsi="Times New Roman"/>
          <w:sz w:val="24"/>
          <w:szCs w:val="24"/>
          <w:lang w:val="en-US"/>
        </w:rPr>
      </w:pPr>
    </w:p>
    <w:p w:rsidR="00310D44" w:rsidRPr="00A613BB" w:rsidRDefault="00310D44"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Entrepreneur. The 7 Ps of </w:t>
      </w:r>
      <w:proofErr w:type="gramStart"/>
      <w:r w:rsidRPr="00A613BB">
        <w:rPr>
          <w:rFonts w:ascii="Times New Roman" w:hAnsi="Times New Roman"/>
          <w:sz w:val="24"/>
          <w:szCs w:val="24"/>
          <w:lang w:val="en-US"/>
        </w:rPr>
        <w:t>Marketing</w:t>
      </w:r>
      <w:proofErr w:type="gramEnd"/>
      <w:r w:rsidRPr="00A613BB">
        <w:rPr>
          <w:rFonts w:ascii="Times New Roman" w:hAnsi="Times New Roman"/>
          <w:sz w:val="24"/>
          <w:szCs w:val="24"/>
          <w:lang w:val="en-US"/>
        </w:rPr>
        <w:t xml:space="preserve"> [online]. </w:t>
      </w:r>
      <w:hyperlink r:id="rId99" w:history="1">
        <w:r w:rsidRPr="00A613BB">
          <w:rPr>
            <w:rStyle w:val="Hypertextovodkaz"/>
            <w:rFonts w:ascii="Times New Roman" w:hAnsi="Times New Roman"/>
            <w:color w:val="auto"/>
            <w:sz w:val="24"/>
            <w:szCs w:val="24"/>
            <w:u w:val="none"/>
            <w:lang w:val="en-US"/>
          </w:rPr>
          <w:t>http://www.entrepreneur.com/article/70824</w:t>
        </w:r>
      </w:hyperlink>
      <w:r w:rsidRPr="00A613BB">
        <w:rPr>
          <w:rFonts w:ascii="Times New Roman" w:hAnsi="Times New Roman"/>
          <w:sz w:val="24"/>
          <w:szCs w:val="24"/>
          <w:lang w:val="en-US"/>
        </w:rPr>
        <w:t xml:space="preserve">. </w:t>
      </w:r>
    </w:p>
    <w:p w:rsidR="00310D44" w:rsidRPr="00A613BB" w:rsidRDefault="00310D44" w:rsidP="00A613BB">
      <w:pPr>
        <w:pStyle w:val="Odstavecseseznamem"/>
        <w:spacing w:after="0"/>
        <w:jc w:val="both"/>
        <w:rPr>
          <w:rFonts w:ascii="Times New Roman" w:hAnsi="Times New Roman"/>
          <w:sz w:val="24"/>
          <w:szCs w:val="24"/>
          <w:lang w:val="en-US"/>
        </w:rPr>
      </w:pPr>
    </w:p>
    <w:p w:rsidR="00310D44" w:rsidRPr="00A613BB" w:rsidRDefault="00310D44" w:rsidP="00A613BB">
      <w:pPr>
        <w:pStyle w:val="Odstavecseseznamem"/>
        <w:numPr>
          <w:ilvl w:val="0"/>
          <w:numId w:val="52"/>
        </w:numPr>
        <w:spacing w:after="0" w:line="360" w:lineRule="auto"/>
        <w:jc w:val="both"/>
        <w:rPr>
          <w:rFonts w:ascii="Times New Roman" w:hAnsi="Times New Roman"/>
          <w:sz w:val="24"/>
          <w:szCs w:val="24"/>
          <w:lang w:val="en-US"/>
        </w:rPr>
      </w:pPr>
      <w:proofErr w:type="spellStart"/>
      <w:r w:rsidRPr="00A613BB">
        <w:rPr>
          <w:rFonts w:ascii="Times New Roman" w:hAnsi="Times New Roman"/>
          <w:sz w:val="24"/>
          <w:szCs w:val="24"/>
          <w:lang w:val="en-US"/>
        </w:rPr>
        <w:t>Ezinearticles</w:t>
      </w:r>
      <w:proofErr w:type="spellEnd"/>
      <w:r w:rsidRPr="00A613BB">
        <w:rPr>
          <w:rFonts w:ascii="Times New Roman" w:hAnsi="Times New Roman"/>
          <w:sz w:val="24"/>
          <w:szCs w:val="24"/>
          <w:lang w:val="en-US"/>
        </w:rPr>
        <w:t xml:space="preserve">. The 7 PS of Marketing Mix [online]. </w:t>
      </w:r>
      <w:hyperlink r:id="rId100" w:history="1">
        <w:r w:rsidRPr="00A613BB">
          <w:rPr>
            <w:rStyle w:val="Hypertextovodkaz"/>
            <w:rFonts w:ascii="Times New Roman" w:hAnsi="Times New Roman"/>
            <w:color w:val="auto"/>
            <w:sz w:val="24"/>
            <w:szCs w:val="24"/>
            <w:u w:val="none"/>
            <w:lang w:val="en-US"/>
          </w:rPr>
          <w:t>http://ezinearticles.com/?The-7Ps-of-Marketing-Mix&amp;id=1486721</w:t>
        </w:r>
      </w:hyperlink>
      <w:r w:rsidRPr="00A613BB">
        <w:rPr>
          <w:rFonts w:ascii="Times New Roman" w:hAnsi="Times New Roman"/>
          <w:sz w:val="24"/>
          <w:szCs w:val="24"/>
          <w:lang w:val="en-US"/>
        </w:rPr>
        <w:t xml:space="preserve">. </w:t>
      </w:r>
    </w:p>
    <w:p w:rsidR="00BB7CE6" w:rsidRPr="00A613BB" w:rsidRDefault="00BB7CE6" w:rsidP="00A613BB">
      <w:pPr>
        <w:spacing w:line="360" w:lineRule="auto"/>
        <w:contextualSpacing/>
        <w:jc w:val="both"/>
        <w:rPr>
          <w:lang w:val="en-US"/>
        </w:rPr>
      </w:pPr>
    </w:p>
    <w:p w:rsidR="00955254" w:rsidRPr="00A613BB" w:rsidRDefault="00955254"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FERRELL, O., C., HARTLINE, M. </w:t>
      </w:r>
      <w:r w:rsidR="00583484" w:rsidRPr="00A613BB">
        <w:rPr>
          <w:rFonts w:ascii="Times New Roman" w:hAnsi="Times New Roman"/>
          <w:sz w:val="24"/>
          <w:szCs w:val="24"/>
          <w:lang w:val="en-US"/>
        </w:rPr>
        <w:t xml:space="preserve">(2010) </w:t>
      </w:r>
      <w:r w:rsidRPr="00A613BB">
        <w:rPr>
          <w:rFonts w:ascii="Times New Roman" w:hAnsi="Times New Roman"/>
          <w:sz w:val="24"/>
          <w:szCs w:val="24"/>
          <w:lang w:val="en-US"/>
        </w:rPr>
        <w:t>Marketing strategy. USA: Cengage learning</w:t>
      </w:r>
      <w:r w:rsidR="00E947D4" w:rsidRPr="00A613BB">
        <w:rPr>
          <w:rFonts w:ascii="Times New Roman" w:hAnsi="Times New Roman"/>
          <w:sz w:val="24"/>
          <w:szCs w:val="24"/>
          <w:lang w:val="en-US"/>
        </w:rPr>
        <w:t>.</w:t>
      </w:r>
      <w:r w:rsidR="00662D5F" w:rsidRPr="00A613BB">
        <w:rPr>
          <w:rFonts w:ascii="Times New Roman" w:hAnsi="Times New Roman"/>
          <w:sz w:val="24"/>
          <w:szCs w:val="24"/>
          <w:lang w:val="en-US"/>
        </w:rPr>
        <w:t xml:space="preserve"> ISBN 13: 978-0-538-46738-4.</w:t>
      </w:r>
    </w:p>
    <w:p w:rsidR="00366012" w:rsidRPr="00A613BB" w:rsidRDefault="00366012" w:rsidP="00A613BB">
      <w:pPr>
        <w:spacing w:line="360" w:lineRule="auto"/>
        <w:contextualSpacing/>
        <w:jc w:val="both"/>
        <w:rPr>
          <w:lang w:val="en-US"/>
        </w:rPr>
      </w:pPr>
    </w:p>
    <w:p w:rsidR="00BB7CE6" w:rsidRPr="00A613BB" w:rsidRDefault="00BB7CE6"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Formulation, Evaluation and Selection of Marketing Strategies [online]. </w:t>
      </w:r>
      <w:hyperlink r:id="rId101" w:history="1">
        <w:r w:rsidRPr="00A613BB">
          <w:rPr>
            <w:rStyle w:val="Hypertextovodkaz"/>
            <w:rFonts w:ascii="Times New Roman" w:hAnsi="Times New Roman"/>
            <w:color w:val="auto"/>
            <w:sz w:val="24"/>
            <w:szCs w:val="24"/>
            <w:u w:val="none"/>
            <w:lang w:val="en-US"/>
          </w:rPr>
          <w:t>http://homburg.bwl.uni-mannheim.de/marketing_textbook/pdf/Free_Chapter_4.pdf</w:t>
        </w:r>
      </w:hyperlink>
      <w:r w:rsidRPr="00A613BB">
        <w:rPr>
          <w:rFonts w:ascii="Times New Roman" w:hAnsi="Times New Roman"/>
          <w:sz w:val="24"/>
          <w:szCs w:val="24"/>
          <w:lang w:val="en-US"/>
        </w:rPr>
        <w:t>.</w:t>
      </w:r>
    </w:p>
    <w:p w:rsidR="00252C1E" w:rsidRPr="00A613BB" w:rsidRDefault="00252C1E" w:rsidP="00A613BB">
      <w:pPr>
        <w:pStyle w:val="Odstavecseseznamem"/>
        <w:spacing w:after="0" w:line="360" w:lineRule="auto"/>
        <w:jc w:val="both"/>
        <w:rPr>
          <w:rFonts w:ascii="Times New Roman" w:hAnsi="Times New Roman"/>
          <w:sz w:val="24"/>
          <w:szCs w:val="24"/>
          <w:lang w:val="en-US"/>
        </w:rPr>
      </w:pPr>
    </w:p>
    <w:p w:rsidR="00252C1E" w:rsidRPr="00A613BB" w:rsidRDefault="00252C1E"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GRANT, R., M. (2010) Contemporary strategy analysis. 7th ed. </w:t>
      </w:r>
      <w:proofErr w:type="spellStart"/>
      <w:r w:rsidRPr="00A613BB">
        <w:rPr>
          <w:rFonts w:ascii="Times New Roman" w:hAnsi="Times New Roman"/>
          <w:sz w:val="24"/>
          <w:szCs w:val="24"/>
          <w:lang w:val="en-US"/>
        </w:rPr>
        <w:t>Chichester</w:t>
      </w:r>
      <w:proofErr w:type="spellEnd"/>
      <w:r w:rsidRPr="00A613BB">
        <w:rPr>
          <w:rFonts w:ascii="Times New Roman" w:hAnsi="Times New Roman"/>
          <w:sz w:val="24"/>
          <w:szCs w:val="24"/>
          <w:lang w:val="en-US"/>
        </w:rPr>
        <w:t>: John Wiley &amp; Sons.</w:t>
      </w:r>
      <w:r w:rsidR="00662D5F" w:rsidRPr="00A613BB">
        <w:rPr>
          <w:rFonts w:ascii="Times New Roman" w:hAnsi="Times New Roman"/>
          <w:sz w:val="24"/>
          <w:szCs w:val="24"/>
          <w:lang w:val="en-US"/>
        </w:rPr>
        <w:t xml:space="preserve"> ISBN </w:t>
      </w:r>
      <w:r w:rsidR="00662D5F" w:rsidRPr="00A613BB">
        <w:rPr>
          <w:rFonts w:ascii="Times New Roman" w:hAnsi="Times New Roman"/>
          <w:bCs/>
          <w:sz w:val="24"/>
          <w:szCs w:val="24"/>
          <w:shd w:val="clear" w:color="auto" w:fill="FFFFFF"/>
        </w:rPr>
        <w:t>9780470747094.</w:t>
      </w:r>
    </w:p>
    <w:p w:rsidR="002E1552" w:rsidRPr="00A613BB" w:rsidRDefault="002E1552" w:rsidP="00A613BB">
      <w:pPr>
        <w:pStyle w:val="Odstavecseseznamem"/>
        <w:spacing w:after="0"/>
        <w:jc w:val="both"/>
        <w:rPr>
          <w:rFonts w:ascii="Times New Roman" w:hAnsi="Times New Roman"/>
          <w:sz w:val="24"/>
          <w:szCs w:val="24"/>
          <w:lang w:val="en-US"/>
        </w:rPr>
      </w:pPr>
    </w:p>
    <w:p w:rsidR="00994F63" w:rsidRPr="00A613BB" w:rsidRDefault="00994F63"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GRIFFIN, R., W. </w:t>
      </w:r>
      <w:r w:rsidR="00583484" w:rsidRPr="00A613BB">
        <w:rPr>
          <w:rFonts w:ascii="Times New Roman" w:hAnsi="Times New Roman"/>
          <w:sz w:val="24"/>
          <w:szCs w:val="24"/>
          <w:lang w:val="en-US"/>
        </w:rPr>
        <w:t xml:space="preserve">(2012) </w:t>
      </w:r>
      <w:r w:rsidRPr="00A613BB">
        <w:rPr>
          <w:rFonts w:ascii="Times New Roman" w:hAnsi="Times New Roman"/>
          <w:sz w:val="24"/>
          <w:szCs w:val="24"/>
          <w:lang w:val="en-US"/>
        </w:rPr>
        <w:t>Fundamentals of management. Cengage Learning, 544 s.</w:t>
      </w:r>
      <w:r w:rsidR="00234562" w:rsidRPr="00A613BB">
        <w:rPr>
          <w:rFonts w:ascii="Times New Roman" w:hAnsi="Times New Roman"/>
          <w:sz w:val="24"/>
          <w:szCs w:val="24"/>
          <w:lang w:val="en-US"/>
        </w:rPr>
        <w:t xml:space="preserve"> 10</w:t>
      </w:r>
      <w:r w:rsidR="00234562" w:rsidRPr="00A613BB">
        <w:rPr>
          <w:rFonts w:ascii="Times New Roman" w:hAnsi="Times New Roman"/>
          <w:sz w:val="24"/>
          <w:szCs w:val="24"/>
          <w:vertAlign w:val="superscript"/>
          <w:lang w:val="en-US"/>
        </w:rPr>
        <w:t>th</w:t>
      </w:r>
      <w:r w:rsidR="00234562" w:rsidRPr="00A613BB">
        <w:rPr>
          <w:rFonts w:ascii="Times New Roman" w:hAnsi="Times New Roman"/>
          <w:sz w:val="24"/>
          <w:szCs w:val="24"/>
          <w:lang w:val="en-US"/>
        </w:rPr>
        <w:t xml:space="preserve"> ed. Mason, USA</w:t>
      </w:r>
      <w:r w:rsidR="00583484" w:rsidRPr="00A613BB">
        <w:rPr>
          <w:rFonts w:ascii="Times New Roman" w:hAnsi="Times New Roman"/>
          <w:sz w:val="24"/>
          <w:szCs w:val="24"/>
          <w:lang w:val="en-US"/>
        </w:rPr>
        <w:t>.</w:t>
      </w:r>
      <w:r w:rsidR="009B4D26" w:rsidRPr="00A613BB">
        <w:rPr>
          <w:rFonts w:ascii="Times New Roman" w:hAnsi="Times New Roman"/>
          <w:sz w:val="24"/>
          <w:szCs w:val="24"/>
          <w:lang w:val="en-US"/>
        </w:rPr>
        <w:t xml:space="preserve"> </w:t>
      </w:r>
      <w:r w:rsidR="009B4D26" w:rsidRPr="00A613BB">
        <w:rPr>
          <w:rFonts w:ascii="Times New Roman" w:hAnsi="Times New Roman"/>
          <w:bCs/>
          <w:sz w:val="24"/>
          <w:szCs w:val="24"/>
          <w:shd w:val="clear" w:color="auto" w:fill="FFFFFF"/>
        </w:rPr>
        <w:t>ISBN 9780618917075.</w:t>
      </w:r>
    </w:p>
    <w:p w:rsidR="00E74F73" w:rsidRPr="00A613BB" w:rsidRDefault="00E74F73" w:rsidP="00A613BB">
      <w:pPr>
        <w:pStyle w:val="Odstavecseseznamem"/>
        <w:spacing w:after="0" w:line="360" w:lineRule="auto"/>
        <w:jc w:val="both"/>
        <w:rPr>
          <w:rFonts w:ascii="Times New Roman" w:hAnsi="Times New Roman"/>
          <w:sz w:val="24"/>
          <w:szCs w:val="24"/>
          <w:lang w:val="en-US"/>
        </w:rPr>
      </w:pPr>
    </w:p>
    <w:p w:rsidR="00921209" w:rsidRPr="00A613BB" w:rsidRDefault="00E74F73" w:rsidP="00A613BB">
      <w:pPr>
        <w:pStyle w:val="Odstavecseseznamem"/>
        <w:numPr>
          <w:ilvl w:val="0"/>
          <w:numId w:val="52"/>
        </w:numPr>
        <w:spacing w:after="120" w:line="360" w:lineRule="auto"/>
        <w:jc w:val="both"/>
        <w:rPr>
          <w:rFonts w:ascii="Times New Roman" w:hAnsi="Times New Roman"/>
          <w:sz w:val="24"/>
          <w:szCs w:val="24"/>
        </w:rPr>
      </w:pPr>
      <w:r w:rsidRPr="00A613BB">
        <w:rPr>
          <w:rFonts w:ascii="Times New Roman" w:hAnsi="Times New Roman"/>
          <w:sz w:val="24"/>
          <w:szCs w:val="24"/>
          <w:lang w:val="en-US"/>
        </w:rPr>
        <w:t xml:space="preserve">HAGUE, P. (2003) </w:t>
      </w:r>
      <w:proofErr w:type="spellStart"/>
      <w:r w:rsidRPr="00A613BB">
        <w:rPr>
          <w:rFonts w:ascii="Times New Roman" w:hAnsi="Times New Roman"/>
          <w:sz w:val="24"/>
          <w:szCs w:val="24"/>
          <w:lang w:val="en-US"/>
        </w:rPr>
        <w:t>Průzkum</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trhu</w:t>
      </w:r>
      <w:proofErr w:type="spellEnd"/>
      <w:r w:rsidRPr="00A613BB">
        <w:rPr>
          <w:rFonts w:ascii="Times New Roman" w:hAnsi="Times New Roman"/>
          <w:sz w:val="24"/>
          <w:szCs w:val="24"/>
          <w:lang w:val="en-US"/>
        </w:rPr>
        <w:t>. Brno: Computer press. ISBN 80-7226-917-8.</w:t>
      </w:r>
    </w:p>
    <w:p w:rsidR="00921209" w:rsidRPr="00A613BB" w:rsidRDefault="00921209" w:rsidP="00A613BB">
      <w:pPr>
        <w:pStyle w:val="Odstavecseseznamem"/>
        <w:spacing w:after="120" w:line="360" w:lineRule="auto"/>
        <w:jc w:val="both"/>
        <w:rPr>
          <w:rFonts w:ascii="Times New Roman" w:hAnsi="Times New Roman"/>
          <w:sz w:val="24"/>
          <w:szCs w:val="24"/>
        </w:rPr>
      </w:pPr>
    </w:p>
    <w:p w:rsidR="00921209" w:rsidRPr="00A613BB" w:rsidRDefault="00921209" w:rsidP="00A613BB">
      <w:pPr>
        <w:pStyle w:val="Odstavecseseznamem"/>
        <w:numPr>
          <w:ilvl w:val="0"/>
          <w:numId w:val="52"/>
        </w:numPr>
        <w:spacing w:after="120" w:line="360" w:lineRule="auto"/>
        <w:jc w:val="both"/>
        <w:rPr>
          <w:rFonts w:ascii="Times New Roman" w:hAnsi="Times New Roman"/>
          <w:sz w:val="24"/>
          <w:szCs w:val="24"/>
        </w:rPr>
      </w:pPr>
      <w:r w:rsidRPr="00A613BB">
        <w:rPr>
          <w:rFonts w:ascii="Times New Roman" w:hAnsi="Times New Roman"/>
          <w:sz w:val="24"/>
          <w:szCs w:val="24"/>
        </w:rPr>
        <w:t xml:space="preserve">HENDL, J. </w:t>
      </w:r>
      <w:r w:rsidR="00AC552A" w:rsidRPr="00A613BB">
        <w:rPr>
          <w:rFonts w:ascii="Times New Roman" w:hAnsi="Times New Roman"/>
          <w:sz w:val="24"/>
          <w:szCs w:val="24"/>
        </w:rPr>
        <w:t xml:space="preserve">(2005) </w:t>
      </w:r>
      <w:r w:rsidRPr="00A613BB">
        <w:rPr>
          <w:rFonts w:ascii="Times New Roman" w:hAnsi="Times New Roman"/>
          <w:iCs/>
          <w:sz w:val="24"/>
          <w:szCs w:val="24"/>
        </w:rPr>
        <w:t>Kvalitativní výzkum: základní metody a aplikace</w:t>
      </w:r>
      <w:r w:rsidRPr="00A613BB">
        <w:rPr>
          <w:rFonts w:ascii="Times New Roman" w:hAnsi="Times New Roman"/>
          <w:sz w:val="24"/>
          <w:szCs w:val="24"/>
        </w:rPr>
        <w:t xml:space="preserve">. 1. vyd. Praha: Portál. 408 s. ISBN 80-7367-040-2. </w:t>
      </w:r>
    </w:p>
    <w:p w:rsidR="00921209" w:rsidRPr="00A613BB" w:rsidRDefault="00921209" w:rsidP="00A613BB">
      <w:pPr>
        <w:pStyle w:val="Odstavecseseznamem"/>
        <w:spacing w:after="0"/>
        <w:jc w:val="both"/>
        <w:rPr>
          <w:rFonts w:ascii="Times New Roman" w:hAnsi="Times New Roman"/>
          <w:sz w:val="24"/>
          <w:szCs w:val="24"/>
          <w:lang w:val="en-US"/>
        </w:rPr>
      </w:pPr>
    </w:p>
    <w:p w:rsidR="00234562" w:rsidRPr="00A613BB" w:rsidRDefault="00234562"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HILL, W., L., JONES, G., R. </w:t>
      </w:r>
      <w:r w:rsidR="00A80979" w:rsidRPr="00A613BB">
        <w:rPr>
          <w:rFonts w:ascii="Times New Roman" w:hAnsi="Times New Roman"/>
          <w:sz w:val="24"/>
          <w:szCs w:val="24"/>
          <w:lang w:val="en-US"/>
        </w:rPr>
        <w:t xml:space="preserve">(2012) </w:t>
      </w:r>
      <w:r w:rsidRPr="00A613BB">
        <w:rPr>
          <w:rFonts w:ascii="Times New Roman" w:hAnsi="Times New Roman"/>
          <w:sz w:val="24"/>
          <w:szCs w:val="24"/>
          <w:lang w:val="en-US"/>
        </w:rPr>
        <w:t xml:space="preserve">Strategic Management: An Integrated Approach. </w:t>
      </w:r>
      <w:r w:rsidR="009B4D26" w:rsidRPr="00A613BB">
        <w:rPr>
          <w:rFonts w:ascii="Times New Roman" w:hAnsi="Times New Roman"/>
          <w:sz w:val="24"/>
          <w:szCs w:val="24"/>
          <w:lang w:val="en-US"/>
        </w:rPr>
        <w:t>ISBN 13: 978-1-111-82584-3.</w:t>
      </w:r>
    </w:p>
    <w:p w:rsidR="00D70288" w:rsidRPr="00A613BB" w:rsidRDefault="00D70288" w:rsidP="00A613BB">
      <w:pPr>
        <w:spacing w:line="360" w:lineRule="auto"/>
        <w:contextualSpacing/>
        <w:jc w:val="both"/>
        <w:rPr>
          <w:lang w:val="en-US"/>
        </w:rPr>
      </w:pPr>
    </w:p>
    <w:p w:rsidR="00BD7869" w:rsidRPr="00A613BB" w:rsidRDefault="00BD7869"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lastRenderedPageBreak/>
        <w:t xml:space="preserve">INGOLS, CAWSEY, DESZCA. </w:t>
      </w:r>
      <w:r w:rsidR="00A80979" w:rsidRPr="00A613BB">
        <w:rPr>
          <w:rFonts w:ascii="Times New Roman" w:hAnsi="Times New Roman"/>
          <w:sz w:val="24"/>
          <w:szCs w:val="24"/>
          <w:lang w:val="en-US"/>
        </w:rPr>
        <w:t xml:space="preserve">(2011) </w:t>
      </w:r>
      <w:r w:rsidRPr="00A613BB">
        <w:rPr>
          <w:rFonts w:ascii="Times New Roman" w:hAnsi="Times New Roman"/>
          <w:sz w:val="24"/>
          <w:szCs w:val="24"/>
          <w:lang w:val="en-US"/>
        </w:rPr>
        <w:t xml:space="preserve">Organizational change: An action—oriented toolkit. </w:t>
      </w:r>
      <w:r w:rsidR="00385E06" w:rsidRPr="00A613BB">
        <w:rPr>
          <w:rFonts w:ascii="Times New Roman" w:hAnsi="Times New Roman"/>
          <w:sz w:val="24"/>
          <w:szCs w:val="24"/>
          <w:lang w:val="en-US"/>
        </w:rPr>
        <w:t xml:space="preserve">512 </w:t>
      </w:r>
      <w:r w:rsidRPr="00A613BB">
        <w:rPr>
          <w:rFonts w:ascii="Times New Roman" w:hAnsi="Times New Roman"/>
          <w:sz w:val="24"/>
          <w:szCs w:val="24"/>
          <w:lang w:val="en-US"/>
        </w:rPr>
        <w:t>s.</w:t>
      </w:r>
      <w:r w:rsidR="00385E06" w:rsidRPr="00A613BB">
        <w:rPr>
          <w:rFonts w:ascii="Times New Roman" w:hAnsi="Times New Roman"/>
          <w:sz w:val="24"/>
          <w:szCs w:val="24"/>
          <w:lang w:val="en-US"/>
        </w:rPr>
        <w:t xml:space="preserve"> ISBN 978-1-4129-8285-6.</w:t>
      </w:r>
    </w:p>
    <w:p w:rsidR="00BD7869" w:rsidRPr="00A613BB" w:rsidRDefault="00BD7869" w:rsidP="00A613BB">
      <w:pPr>
        <w:spacing w:line="360" w:lineRule="auto"/>
        <w:contextualSpacing/>
        <w:jc w:val="both"/>
        <w:rPr>
          <w:lang w:val="en-US"/>
        </w:rPr>
      </w:pPr>
    </w:p>
    <w:p w:rsidR="00BB7CE6" w:rsidRPr="00A613BB" w:rsidRDefault="00BB7CE6" w:rsidP="00A613BB">
      <w:pPr>
        <w:pStyle w:val="Odstavecseseznamem"/>
        <w:numPr>
          <w:ilvl w:val="0"/>
          <w:numId w:val="52"/>
        </w:numPr>
        <w:spacing w:after="0" w:line="360" w:lineRule="auto"/>
        <w:jc w:val="both"/>
        <w:outlineLvl w:val="2"/>
        <w:rPr>
          <w:rFonts w:ascii="Times New Roman" w:hAnsi="Times New Roman"/>
          <w:sz w:val="24"/>
          <w:szCs w:val="24"/>
          <w:shd w:val="clear" w:color="auto" w:fill="FFFFFF"/>
          <w:lang w:val="en-US"/>
        </w:rPr>
      </w:pPr>
      <w:bookmarkStart w:id="1765" w:name="_Toc340239513"/>
      <w:bookmarkStart w:id="1766" w:name="_Toc340400404"/>
      <w:bookmarkStart w:id="1767" w:name="_Toc340409582"/>
      <w:bookmarkStart w:id="1768" w:name="_Toc340417486"/>
      <w:bookmarkStart w:id="1769" w:name="_Toc340418081"/>
      <w:bookmarkStart w:id="1770" w:name="_Toc341031668"/>
      <w:bookmarkStart w:id="1771" w:name="_Toc341091097"/>
      <w:bookmarkStart w:id="1772" w:name="_Toc348365998"/>
      <w:bookmarkStart w:id="1773" w:name="_Toc349126082"/>
      <w:bookmarkStart w:id="1774" w:name="_Toc350003989"/>
      <w:bookmarkStart w:id="1775" w:name="_Toc352840819"/>
      <w:bookmarkStart w:id="1776" w:name="_Toc353957338"/>
      <w:proofErr w:type="spellStart"/>
      <w:r w:rsidRPr="00A613BB">
        <w:rPr>
          <w:rFonts w:ascii="Times New Roman" w:hAnsi="Times New Roman"/>
          <w:sz w:val="24"/>
          <w:szCs w:val="24"/>
          <w:lang w:val="en-US"/>
        </w:rPr>
        <w:t>Internetové</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stránky</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společnosti</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Kooperativa</w:t>
      </w:r>
      <w:proofErr w:type="spellEnd"/>
      <w:r w:rsidRPr="00A613BB">
        <w:rPr>
          <w:rFonts w:ascii="Times New Roman" w:hAnsi="Times New Roman"/>
          <w:sz w:val="24"/>
          <w:szCs w:val="24"/>
          <w:lang w:val="en-US"/>
        </w:rPr>
        <w:t xml:space="preserve"> [online]. </w:t>
      </w:r>
      <w:hyperlink r:id="rId102" w:history="1">
        <w:r w:rsidRPr="00A613BB">
          <w:rPr>
            <w:rStyle w:val="Hypertextovodkaz"/>
            <w:rFonts w:ascii="Times New Roman" w:hAnsi="Times New Roman"/>
            <w:color w:val="auto"/>
            <w:sz w:val="24"/>
            <w:szCs w:val="24"/>
            <w:u w:val="none"/>
            <w:lang w:val="en-US"/>
          </w:rPr>
          <w:t>http://www.koop.cz/o-nas/spolupracujeme/kapitol-pojistovaci-a-financni-poradenstvi-a-s/kapitol-pojistovaci-a-financni-poradenstvi-a-s.html</w:t>
        </w:r>
      </w:hyperlink>
      <w:r w:rsidRPr="00A613BB">
        <w:rPr>
          <w:rFonts w:ascii="Times New Roman" w:hAnsi="Times New Roman"/>
          <w:sz w:val="24"/>
          <w:szCs w:val="24"/>
          <w:lang w:val="en-US"/>
        </w:rPr>
        <w:t>.</w:t>
      </w:r>
      <w:bookmarkEnd w:id="1765"/>
      <w:bookmarkEnd w:id="1766"/>
      <w:bookmarkEnd w:id="1767"/>
      <w:bookmarkEnd w:id="1768"/>
      <w:bookmarkEnd w:id="1769"/>
      <w:bookmarkEnd w:id="1770"/>
      <w:bookmarkEnd w:id="1771"/>
      <w:bookmarkEnd w:id="1772"/>
      <w:bookmarkEnd w:id="1773"/>
      <w:bookmarkEnd w:id="1774"/>
      <w:bookmarkEnd w:id="1775"/>
      <w:bookmarkEnd w:id="1776"/>
    </w:p>
    <w:p w:rsidR="00BB7CE6" w:rsidRPr="00A613BB" w:rsidRDefault="00BB7CE6" w:rsidP="00A613BB">
      <w:pPr>
        <w:spacing w:line="360" w:lineRule="auto"/>
        <w:contextualSpacing/>
        <w:jc w:val="both"/>
        <w:rPr>
          <w:lang w:val="en-US"/>
        </w:rPr>
      </w:pPr>
    </w:p>
    <w:p w:rsidR="00BB7CE6" w:rsidRPr="00A613BB" w:rsidRDefault="00BB7CE6" w:rsidP="00A613BB">
      <w:pPr>
        <w:pStyle w:val="Odstavecseseznamem"/>
        <w:numPr>
          <w:ilvl w:val="0"/>
          <w:numId w:val="52"/>
        </w:numPr>
        <w:spacing w:after="0" w:line="360" w:lineRule="auto"/>
        <w:jc w:val="both"/>
        <w:rPr>
          <w:rFonts w:ascii="Times New Roman" w:hAnsi="Times New Roman"/>
          <w:sz w:val="24"/>
          <w:szCs w:val="24"/>
          <w:lang w:val="en-US"/>
        </w:rPr>
      </w:pPr>
      <w:proofErr w:type="spellStart"/>
      <w:r w:rsidRPr="00A613BB">
        <w:rPr>
          <w:rFonts w:ascii="Times New Roman" w:hAnsi="Times New Roman"/>
          <w:sz w:val="24"/>
          <w:szCs w:val="24"/>
          <w:lang w:val="en-US"/>
        </w:rPr>
        <w:t>Internetové</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stránky</w:t>
      </w:r>
      <w:proofErr w:type="spellEnd"/>
      <w:r w:rsidRPr="00A613BB">
        <w:rPr>
          <w:rFonts w:ascii="Times New Roman" w:hAnsi="Times New Roman"/>
          <w:sz w:val="24"/>
          <w:szCs w:val="24"/>
          <w:lang w:val="en-US"/>
        </w:rPr>
        <w:t xml:space="preserve"> Broker Consulting [online]. </w:t>
      </w:r>
      <w:hyperlink r:id="rId103" w:history="1">
        <w:r w:rsidRPr="00A613BB">
          <w:rPr>
            <w:rStyle w:val="Hypertextovodkaz"/>
            <w:rFonts w:ascii="Times New Roman" w:hAnsi="Times New Roman"/>
            <w:color w:val="auto"/>
            <w:sz w:val="24"/>
            <w:szCs w:val="24"/>
            <w:lang w:val="en-US"/>
          </w:rPr>
          <w:t>http://www.bcas.cz/o-nas/kdo-jsme</w:t>
        </w:r>
      </w:hyperlink>
      <w:r w:rsidRPr="00A613BB">
        <w:rPr>
          <w:rFonts w:ascii="Times New Roman" w:hAnsi="Times New Roman"/>
          <w:sz w:val="24"/>
          <w:szCs w:val="24"/>
          <w:lang w:val="en-US"/>
        </w:rPr>
        <w:t>.</w:t>
      </w:r>
    </w:p>
    <w:p w:rsidR="00BB7CE6" w:rsidRPr="00A613BB" w:rsidRDefault="00BB7CE6" w:rsidP="00A613BB">
      <w:pPr>
        <w:spacing w:line="360" w:lineRule="auto"/>
        <w:contextualSpacing/>
        <w:jc w:val="both"/>
        <w:rPr>
          <w:lang w:val="en-US"/>
        </w:rPr>
      </w:pPr>
    </w:p>
    <w:p w:rsidR="00BB7CE6" w:rsidRPr="00A613BB" w:rsidRDefault="00BB7CE6" w:rsidP="00A613BB">
      <w:pPr>
        <w:pStyle w:val="Odstavecseseznamem"/>
        <w:numPr>
          <w:ilvl w:val="0"/>
          <w:numId w:val="52"/>
        </w:numPr>
        <w:spacing w:after="0" w:line="360" w:lineRule="auto"/>
        <w:jc w:val="both"/>
        <w:rPr>
          <w:rFonts w:ascii="Times New Roman" w:hAnsi="Times New Roman"/>
          <w:sz w:val="24"/>
          <w:szCs w:val="24"/>
          <w:lang w:val="en-US"/>
        </w:rPr>
      </w:pPr>
      <w:proofErr w:type="spellStart"/>
      <w:r w:rsidRPr="00A613BB">
        <w:rPr>
          <w:rFonts w:ascii="Times New Roman" w:hAnsi="Times New Roman"/>
          <w:sz w:val="24"/>
          <w:szCs w:val="24"/>
          <w:lang w:val="en-US"/>
        </w:rPr>
        <w:t>Internetové</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stránky</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České</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pojišťovny</w:t>
      </w:r>
      <w:proofErr w:type="spellEnd"/>
      <w:r w:rsidRPr="00A613BB">
        <w:rPr>
          <w:rFonts w:ascii="Times New Roman" w:hAnsi="Times New Roman"/>
          <w:sz w:val="24"/>
          <w:szCs w:val="24"/>
          <w:lang w:val="en-US"/>
        </w:rPr>
        <w:t xml:space="preserve"> [online]. </w:t>
      </w:r>
      <w:hyperlink r:id="rId104" w:history="1">
        <w:r w:rsidRPr="00A613BB">
          <w:rPr>
            <w:rStyle w:val="Hypertextovodkaz"/>
            <w:rFonts w:ascii="Times New Roman" w:hAnsi="Times New Roman"/>
            <w:color w:val="auto"/>
            <w:sz w:val="24"/>
            <w:szCs w:val="24"/>
            <w:shd w:val="clear" w:color="auto" w:fill="FFFFFF"/>
            <w:lang w:val="en-US"/>
          </w:rPr>
          <w:t>www.ceskapojistovna.cz</w:t>
        </w:r>
      </w:hyperlink>
      <w:r w:rsidRPr="00A613BB">
        <w:rPr>
          <w:rFonts w:ascii="Times New Roman" w:hAnsi="Times New Roman"/>
          <w:sz w:val="24"/>
          <w:szCs w:val="24"/>
          <w:lang w:val="en-US"/>
        </w:rPr>
        <w:t>.</w:t>
      </w:r>
    </w:p>
    <w:p w:rsidR="00BB7CE6" w:rsidRPr="00A613BB" w:rsidRDefault="00BB7CE6" w:rsidP="00A613BB">
      <w:pPr>
        <w:spacing w:line="360" w:lineRule="auto"/>
        <w:contextualSpacing/>
        <w:jc w:val="both"/>
        <w:rPr>
          <w:lang w:val="en-US"/>
        </w:rPr>
      </w:pPr>
    </w:p>
    <w:p w:rsidR="00BB7CE6" w:rsidRPr="00A613BB" w:rsidRDefault="00BB7CE6" w:rsidP="00A613BB">
      <w:pPr>
        <w:pStyle w:val="Odstavecseseznamem"/>
        <w:numPr>
          <w:ilvl w:val="0"/>
          <w:numId w:val="52"/>
        </w:numPr>
        <w:spacing w:after="0" w:line="360" w:lineRule="auto"/>
        <w:jc w:val="both"/>
        <w:outlineLvl w:val="2"/>
        <w:rPr>
          <w:rFonts w:ascii="Times New Roman" w:hAnsi="Times New Roman"/>
          <w:sz w:val="24"/>
          <w:szCs w:val="24"/>
          <w:shd w:val="clear" w:color="auto" w:fill="FFFFFF"/>
          <w:lang w:val="en-US"/>
        </w:rPr>
      </w:pPr>
      <w:bookmarkStart w:id="1777" w:name="_Toc340239514"/>
      <w:bookmarkStart w:id="1778" w:name="_Toc340400405"/>
      <w:bookmarkStart w:id="1779" w:name="_Toc340409583"/>
      <w:bookmarkStart w:id="1780" w:name="_Toc340417487"/>
      <w:bookmarkStart w:id="1781" w:name="_Toc340418082"/>
      <w:bookmarkStart w:id="1782" w:name="_Toc341031669"/>
      <w:bookmarkStart w:id="1783" w:name="_Toc341091098"/>
      <w:bookmarkStart w:id="1784" w:name="_Toc348365999"/>
      <w:bookmarkStart w:id="1785" w:name="_Toc349126083"/>
      <w:bookmarkStart w:id="1786" w:name="_Toc350003990"/>
      <w:bookmarkStart w:id="1787" w:name="_Toc352840820"/>
      <w:bookmarkStart w:id="1788" w:name="_Toc353957339"/>
      <w:proofErr w:type="spellStart"/>
      <w:r w:rsidRPr="00A613BB">
        <w:rPr>
          <w:rFonts w:ascii="Times New Roman" w:hAnsi="Times New Roman"/>
          <w:sz w:val="24"/>
          <w:szCs w:val="24"/>
          <w:lang w:val="en-US"/>
        </w:rPr>
        <w:t>Internetové</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stránky</w:t>
      </w:r>
      <w:proofErr w:type="spellEnd"/>
      <w:r w:rsidRPr="00A613BB">
        <w:rPr>
          <w:rFonts w:ascii="Times New Roman" w:hAnsi="Times New Roman"/>
          <w:sz w:val="24"/>
          <w:szCs w:val="24"/>
          <w:lang w:val="en-US"/>
        </w:rPr>
        <w:t xml:space="preserve"> Partners [online]. </w:t>
      </w:r>
      <w:hyperlink r:id="rId105" w:history="1">
        <w:r w:rsidRPr="00A613BB">
          <w:rPr>
            <w:rStyle w:val="Hypertextovodkaz"/>
            <w:rFonts w:ascii="Times New Roman" w:hAnsi="Times New Roman"/>
            <w:color w:val="auto"/>
            <w:sz w:val="24"/>
            <w:szCs w:val="24"/>
            <w:lang w:val="en-US"/>
          </w:rPr>
          <w:t>http://www.partners.cz/cs/o-partners/o-spolecnosti/</w:t>
        </w:r>
      </w:hyperlink>
      <w:r w:rsidRPr="00A613BB">
        <w:rPr>
          <w:rFonts w:ascii="Times New Roman" w:hAnsi="Times New Roman"/>
          <w:sz w:val="24"/>
          <w:szCs w:val="24"/>
          <w:lang w:val="en-US"/>
        </w:rPr>
        <w:t>.</w:t>
      </w:r>
      <w:bookmarkEnd w:id="1777"/>
      <w:bookmarkEnd w:id="1778"/>
      <w:bookmarkEnd w:id="1779"/>
      <w:bookmarkEnd w:id="1780"/>
      <w:bookmarkEnd w:id="1781"/>
      <w:bookmarkEnd w:id="1782"/>
      <w:bookmarkEnd w:id="1783"/>
      <w:bookmarkEnd w:id="1784"/>
      <w:bookmarkEnd w:id="1785"/>
      <w:bookmarkEnd w:id="1786"/>
      <w:bookmarkEnd w:id="1787"/>
      <w:bookmarkEnd w:id="1788"/>
    </w:p>
    <w:p w:rsidR="00BB7CE6" w:rsidRPr="00A613BB" w:rsidRDefault="00BB7CE6" w:rsidP="00A613BB">
      <w:pPr>
        <w:spacing w:line="360" w:lineRule="auto"/>
        <w:contextualSpacing/>
        <w:jc w:val="both"/>
        <w:rPr>
          <w:lang w:val="en-US"/>
        </w:rPr>
      </w:pPr>
    </w:p>
    <w:p w:rsidR="00BB7CE6" w:rsidRPr="00A613BB" w:rsidRDefault="00BB7CE6" w:rsidP="00A613BB">
      <w:pPr>
        <w:pStyle w:val="Odstavecseseznamem"/>
        <w:numPr>
          <w:ilvl w:val="0"/>
          <w:numId w:val="52"/>
        </w:numPr>
        <w:spacing w:after="0" w:line="360" w:lineRule="auto"/>
        <w:jc w:val="both"/>
        <w:rPr>
          <w:rFonts w:ascii="Times New Roman" w:hAnsi="Times New Roman"/>
          <w:sz w:val="24"/>
          <w:szCs w:val="24"/>
          <w:lang w:val="en-US"/>
        </w:rPr>
      </w:pPr>
      <w:proofErr w:type="spellStart"/>
      <w:r w:rsidRPr="00A613BB">
        <w:rPr>
          <w:rFonts w:ascii="Times New Roman" w:hAnsi="Times New Roman"/>
          <w:sz w:val="24"/>
          <w:szCs w:val="24"/>
          <w:lang w:val="en-US"/>
        </w:rPr>
        <w:t>Internetové</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stránky</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Českého</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statistického</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úřadu</w:t>
      </w:r>
      <w:proofErr w:type="spellEnd"/>
      <w:r w:rsidRPr="00A613BB">
        <w:rPr>
          <w:rFonts w:ascii="Times New Roman" w:hAnsi="Times New Roman"/>
          <w:sz w:val="24"/>
          <w:szCs w:val="24"/>
          <w:lang w:val="en-US"/>
        </w:rPr>
        <w:t xml:space="preserve"> [online]. </w:t>
      </w:r>
      <w:hyperlink r:id="rId106" w:history="1">
        <w:r w:rsidRPr="00A613BB">
          <w:rPr>
            <w:rStyle w:val="Hypertextovodkaz"/>
            <w:rFonts w:ascii="Times New Roman" w:hAnsi="Times New Roman"/>
            <w:color w:val="auto"/>
            <w:sz w:val="24"/>
            <w:szCs w:val="24"/>
            <w:lang w:val="en-US"/>
          </w:rPr>
          <w:t>www.czso.cz</w:t>
        </w:r>
      </w:hyperlink>
      <w:r w:rsidRPr="00A613BB">
        <w:rPr>
          <w:rFonts w:ascii="Times New Roman" w:hAnsi="Times New Roman"/>
          <w:sz w:val="24"/>
          <w:szCs w:val="24"/>
          <w:lang w:val="en-US"/>
        </w:rPr>
        <w:t>.</w:t>
      </w:r>
    </w:p>
    <w:p w:rsidR="00F21AF9" w:rsidRPr="00A613BB" w:rsidRDefault="00F21AF9" w:rsidP="00A613BB">
      <w:pPr>
        <w:pStyle w:val="Odstavecseseznamem"/>
        <w:spacing w:after="0"/>
        <w:jc w:val="both"/>
        <w:rPr>
          <w:rFonts w:ascii="Times New Roman" w:hAnsi="Times New Roman"/>
          <w:sz w:val="24"/>
          <w:szCs w:val="24"/>
          <w:lang w:val="en-US"/>
        </w:rPr>
      </w:pPr>
    </w:p>
    <w:p w:rsidR="00BB7CE6" w:rsidRPr="00A613BB" w:rsidRDefault="00BB7CE6" w:rsidP="00A613BB">
      <w:pPr>
        <w:pStyle w:val="Odstavecseseznamem"/>
        <w:numPr>
          <w:ilvl w:val="0"/>
          <w:numId w:val="52"/>
        </w:numPr>
        <w:spacing w:after="0" w:line="360" w:lineRule="auto"/>
        <w:jc w:val="both"/>
        <w:rPr>
          <w:rFonts w:ascii="Times New Roman" w:hAnsi="Times New Roman"/>
          <w:sz w:val="24"/>
          <w:szCs w:val="24"/>
          <w:lang w:val="en-US"/>
        </w:rPr>
      </w:pPr>
      <w:proofErr w:type="spellStart"/>
      <w:r w:rsidRPr="00A613BB">
        <w:rPr>
          <w:rFonts w:ascii="Times New Roman" w:hAnsi="Times New Roman"/>
          <w:sz w:val="24"/>
          <w:szCs w:val="24"/>
          <w:lang w:val="en-US"/>
        </w:rPr>
        <w:t>Turistické</w:t>
      </w:r>
      <w:proofErr w:type="spellEnd"/>
      <w:r w:rsidRPr="00A613BB">
        <w:rPr>
          <w:rFonts w:ascii="Times New Roman" w:hAnsi="Times New Roman"/>
          <w:sz w:val="24"/>
          <w:szCs w:val="24"/>
          <w:lang w:val="en-US"/>
        </w:rPr>
        <w:t xml:space="preserve"> region ČR [online]. </w:t>
      </w:r>
      <w:hyperlink r:id="rId107" w:history="1">
        <w:r w:rsidRPr="00A613BB">
          <w:rPr>
            <w:rStyle w:val="Hypertextovodkaz"/>
            <w:rFonts w:ascii="Times New Roman" w:hAnsi="Times New Roman"/>
            <w:color w:val="auto"/>
            <w:sz w:val="24"/>
            <w:szCs w:val="24"/>
            <w:lang w:val="en-US"/>
          </w:rPr>
          <w:t>http://www.tourism.cz/encyklopedie/objekty1.phtml?id=115496</w:t>
        </w:r>
      </w:hyperlink>
      <w:r w:rsidRPr="00A613BB">
        <w:rPr>
          <w:rFonts w:ascii="Times New Roman" w:hAnsi="Times New Roman"/>
          <w:sz w:val="24"/>
          <w:szCs w:val="24"/>
          <w:lang w:val="en-US"/>
        </w:rPr>
        <w:t>.</w:t>
      </w:r>
    </w:p>
    <w:p w:rsidR="00BB7CE6" w:rsidRPr="00A613BB" w:rsidRDefault="00BB7CE6" w:rsidP="00A613BB">
      <w:pPr>
        <w:spacing w:line="360" w:lineRule="auto"/>
        <w:contextualSpacing/>
        <w:jc w:val="both"/>
        <w:rPr>
          <w:lang w:val="en-US"/>
        </w:rPr>
      </w:pPr>
    </w:p>
    <w:p w:rsidR="002F4645" w:rsidRPr="00A613BB" w:rsidRDefault="002F4645"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JOHNSON, G., SCHOLES, K. </w:t>
      </w:r>
      <w:r w:rsidR="00D70288" w:rsidRPr="00A613BB">
        <w:rPr>
          <w:rFonts w:ascii="Times New Roman" w:hAnsi="Times New Roman"/>
          <w:sz w:val="24"/>
          <w:szCs w:val="24"/>
          <w:lang w:val="en-US"/>
        </w:rPr>
        <w:t xml:space="preserve">(2000) </w:t>
      </w:r>
      <w:proofErr w:type="spellStart"/>
      <w:r w:rsidRPr="00A613BB">
        <w:rPr>
          <w:rFonts w:ascii="Times New Roman" w:hAnsi="Times New Roman"/>
          <w:sz w:val="24"/>
          <w:szCs w:val="24"/>
          <w:lang w:val="en-US"/>
        </w:rPr>
        <w:t>Cesty</w:t>
      </w:r>
      <w:proofErr w:type="spellEnd"/>
      <w:r w:rsidRPr="00A613BB">
        <w:rPr>
          <w:rFonts w:ascii="Times New Roman" w:hAnsi="Times New Roman"/>
          <w:sz w:val="24"/>
          <w:szCs w:val="24"/>
          <w:lang w:val="en-US"/>
        </w:rPr>
        <w:t xml:space="preserve"> k </w:t>
      </w:r>
      <w:proofErr w:type="spellStart"/>
      <w:r w:rsidRPr="00A613BB">
        <w:rPr>
          <w:rFonts w:ascii="Times New Roman" w:hAnsi="Times New Roman"/>
          <w:sz w:val="24"/>
          <w:szCs w:val="24"/>
          <w:lang w:val="en-US"/>
        </w:rPr>
        <w:t>úspěšnému</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podniku</w:t>
      </w:r>
      <w:proofErr w:type="spellEnd"/>
      <w:r w:rsidRPr="00A613BB">
        <w:rPr>
          <w:rFonts w:ascii="Times New Roman" w:hAnsi="Times New Roman"/>
          <w:sz w:val="24"/>
          <w:szCs w:val="24"/>
          <w:lang w:val="en-US"/>
        </w:rPr>
        <w:t>.</w:t>
      </w:r>
      <w:r w:rsidR="00D70288" w:rsidRPr="00A613BB">
        <w:rPr>
          <w:rFonts w:ascii="Times New Roman" w:hAnsi="Times New Roman"/>
          <w:sz w:val="24"/>
          <w:szCs w:val="24"/>
          <w:lang w:val="en-US"/>
        </w:rPr>
        <w:t xml:space="preserve"> Praha, Computer Press.</w:t>
      </w:r>
      <w:r w:rsidR="00AC552A" w:rsidRPr="00A613BB">
        <w:rPr>
          <w:rFonts w:ascii="Times New Roman" w:hAnsi="Times New Roman"/>
          <w:sz w:val="24"/>
          <w:szCs w:val="24"/>
          <w:lang w:val="en-US"/>
        </w:rPr>
        <w:t xml:space="preserve"> 803 s. ISBN 8072262203.</w:t>
      </w:r>
    </w:p>
    <w:p w:rsidR="00FA73F0" w:rsidRPr="00A613BB" w:rsidRDefault="00FA73F0" w:rsidP="00A613BB">
      <w:pPr>
        <w:spacing w:line="360" w:lineRule="auto"/>
        <w:contextualSpacing/>
        <w:jc w:val="both"/>
        <w:rPr>
          <w:lang w:val="en-US"/>
        </w:rPr>
      </w:pPr>
    </w:p>
    <w:p w:rsidR="00EE7D84" w:rsidRPr="00A613BB" w:rsidRDefault="00EE7D84"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JOHNSON, G., SCHOLES, K. </w:t>
      </w:r>
      <w:r w:rsidR="00D70288" w:rsidRPr="00A613BB">
        <w:rPr>
          <w:rFonts w:ascii="Times New Roman" w:hAnsi="Times New Roman"/>
          <w:sz w:val="24"/>
          <w:szCs w:val="24"/>
          <w:lang w:val="en-US"/>
        </w:rPr>
        <w:t xml:space="preserve">(1993) </w:t>
      </w:r>
      <w:r w:rsidRPr="00A613BB">
        <w:rPr>
          <w:rFonts w:ascii="Times New Roman" w:hAnsi="Times New Roman"/>
          <w:sz w:val="24"/>
          <w:szCs w:val="24"/>
          <w:lang w:val="en-US"/>
        </w:rPr>
        <w:t xml:space="preserve">Exploring Corporate Strategy. 3rd </w:t>
      </w:r>
      <w:proofErr w:type="spellStart"/>
      <w:r w:rsidRPr="00A613BB">
        <w:rPr>
          <w:rFonts w:ascii="Times New Roman" w:hAnsi="Times New Roman"/>
          <w:sz w:val="24"/>
          <w:szCs w:val="24"/>
          <w:lang w:val="en-US"/>
        </w:rPr>
        <w:t>edn</w:t>
      </w:r>
      <w:proofErr w:type="spellEnd"/>
      <w:proofErr w:type="gramStart"/>
      <w:r w:rsidRPr="00A613BB">
        <w:rPr>
          <w:rFonts w:ascii="Times New Roman" w:hAnsi="Times New Roman"/>
          <w:sz w:val="24"/>
          <w:szCs w:val="24"/>
          <w:lang w:val="en-US"/>
        </w:rPr>
        <w:t>,</w:t>
      </w:r>
      <w:proofErr w:type="gramEnd"/>
      <w:r w:rsidRPr="00A613BB">
        <w:rPr>
          <w:rFonts w:ascii="Times New Roman" w:hAnsi="Times New Roman"/>
          <w:sz w:val="24"/>
          <w:szCs w:val="24"/>
          <w:lang w:val="en-US"/>
        </w:rPr>
        <w:br/>
        <w:t>Englewood Cliffs: Prentice-Hall</w:t>
      </w:r>
      <w:r w:rsidR="00D70288" w:rsidRPr="00A613BB">
        <w:rPr>
          <w:rFonts w:ascii="Times New Roman" w:hAnsi="Times New Roman"/>
          <w:sz w:val="24"/>
          <w:szCs w:val="24"/>
          <w:lang w:val="en-US"/>
        </w:rPr>
        <w:t>.</w:t>
      </w:r>
    </w:p>
    <w:p w:rsidR="005E2A64" w:rsidRPr="00A613BB" w:rsidRDefault="005E2A64" w:rsidP="00A613BB">
      <w:pPr>
        <w:spacing w:line="360" w:lineRule="auto"/>
        <w:contextualSpacing/>
        <w:jc w:val="both"/>
        <w:rPr>
          <w:lang w:val="en-US"/>
        </w:rPr>
      </w:pPr>
    </w:p>
    <w:p w:rsidR="00366012" w:rsidRPr="00A613BB" w:rsidRDefault="00366012"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KEŘKOVSKÝ, M., VYKYPĚL, O. </w:t>
      </w:r>
      <w:r w:rsidR="00D70288" w:rsidRPr="00A613BB">
        <w:rPr>
          <w:rFonts w:ascii="Times New Roman" w:hAnsi="Times New Roman"/>
          <w:sz w:val="24"/>
          <w:szCs w:val="24"/>
          <w:lang w:val="en-US"/>
        </w:rPr>
        <w:t xml:space="preserve">(2002) </w:t>
      </w:r>
      <w:proofErr w:type="spellStart"/>
      <w:r w:rsidRPr="00A613BB">
        <w:rPr>
          <w:rFonts w:ascii="Times New Roman" w:hAnsi="Times New Roman"/>
          <w:sz w:val="24"/>
          <w:szCs w:val="24"/>
          <w:lang w:val="en-US"/>
        </w:rPr>
        <w:t>Strategické</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řízení</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teorie</w:t>
      </w:r>
      <w:proofErr w:type="spellEnd"/>
      <w:r w:rsidRPr="00A613BB">
        <w:rPr>
          <w:rFonts w:ascii="Times New Roman" w:hAnsi="Times New Roman"/>
          <w:sz w:val="24"/>
          <w:szCs w:val="24"/>
          <w:lang w:val="en-US"/>
        </w:rPr>
        <w:t xml:space="preserve"> pro </w:t>
      </w:r>
      <w:proofErr w:type="spellStart"/>
      <w:r w:rsidRPr="00A613BB">
        <w:rPr>
          <w:rFonts w:ascii="Times New Roman" w:hAnsi="Times New Roman"/>
          <w:sz w:val="24"/>
          <w:szCs w:val="24"/>
          <w:lang w:val="en-US"/>
        </w:rPr>
        <w:t>praxi</w:t>
      </w:r>
      <w:proofErr w:type="spellEnd"/>
      <w:r w:rsidRPr="00A613BB">
        <w:rPr>
          <w:rFonts w:ascii="Times New Roman" w:hAnsi="Times New Roman"/>
          <w:sz w:val="24"/>
          <w:szCs w:val="24"/>
          <w:lang w:val="en-US"/>
        </w:rPr>
        <w:t xml:space="preserve">. 1. </w:t>
      </w:r>
      <w:proofErr w:type="spellStart"/>
      <w:proofErr w:type="gramStart"/>
      <w:r w:rsidRPr="00A613BB">
        <w:rPr>
          <w:rFonts w:ascii="Times New Roman" w:hAnsi="Times New Roman"/>
          <w:sz w:val="24"/>
          <w:szCs w:val="24"/>
          <w:lang w:val="en-US"/>
        </w:rPr>
        <w:t>vyd</w:t>
      </w:r>
      <w:proofErr w:type="spellEnd"/>
      <w:proofErr w:type="gramEnd"/>
      <w:r w:rsidRPr="00A613BB">
        <w:rPr>
          <w:rFonts w:ascii="Times New Roman" w:hAnsi="Times New Roman"/>
          <w:sz w:val="24"/>
          <w:szCs w:val="24"/>
          <w:lang w:val="en-US"/>
        </w:rPr>
        <w:t>. Praha: C. H. Beck</w:t>
      </w:r>
      <w:r w:rsidR="00D70288" w:rsidRPr="00A613BB">
        <w:rPr>
          <w:rFonts w:ascii="Times New Roman" w:hAnsi="Times New Roman"/>
          <w:sz w:val="24"/>
          <w:szCs w:val="24"/>
          <w:lang w:val="en-US"/>
        </w:rPr>
        <w:t>.</w:t>
      </w:r>
      <w:r w:rsidR="00AC552A" w:rsidRPr="00A613BB">
        <w:rPr>
          <w:rFonts w:ascii="Times New Roman" w:hAnsi="Times New Roman"/>
          <w:sz w:val="24"/>
          <w:szCs w:val="24"/>
          <w:lang w:val="en-US"/>
        </w:rPr>
        <w:t xml:space="preserve"> </w:t>
      </w:r>
      <w:r w:rsidR="00AC552A" w:rsidRPr="00A613BB">
        <w:rPr>
          <w:rFonts w:ascii="Times New Roman" w:hAnsi="Times New Roman"/>
          <w:bCs/>
          <w:sz w:val="24"/>
          <w:szCs w:val="24"/>
          <w:lang w:eastAsia="cs-CZ"/>
        </w:rPr>
        <w:t>172 s. ISBN 807179578X.</w:t>
      </w:r>
    </w:p>
    <w:p w:rsidR="00F21AF9" w:rsidRPr="00A613BB" w:rsidRDefault="00F21AF9" w:rsidP="00A613BB">
      <w:pPr>
        <w:pStyle w:val="Odstavecseseznamem"/>
        <w:spacing w:after="0"/>
        <w:jc w:val="both"/>
        <w:rPr>
          <w:rFonts w:ascii="Times New Roman" w:hAnsi="Times New Roman"/>
          <w:sz w:val="24"/>
          <w:szCs w:val="24"/>
          <w:lang w:val="en-US"/>
        </w:rPr>
      </w:pPr>
    </w:p>
    <w:p w:rsidR="00F21AF9" w:rsidRPr="00A613BB" w:rsidRDefault="00F21AF9"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KEŘKOVSKÝ, M., DRDLA, O. (2003) </w:t>
      </w:r>
      <w:proofErr w:type="spellStart"/>
      <w:r w:rsidRPr="00A613BB">
        <w:rPr>
          <w:rFonts w:ascii="Times New Roman" w:hAnsi="Times New Roman"/>
          <w:sz w:val="24"/>
          <w:szCs w:val="24"/>
          <w:lang w:val="en-US"/>
        </w:rPr>
        <w:t>Strategické</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řízení</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firemních</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informací</w:t>
      </w:r>
      <w:proofErr w:type="spellEnd"/>
      <w:r w:rsidRPr="00A613BB">
        <w:rPr>
          <w:rFonts w:ascii="Times New Roman" w:hAnsi="Times New Roman"/>
          <w:sz w:val="24"/>
          <w:szCs w:val="24"/>
          <w:lang w:val="en-US"/>
        </w:rPr>
        <w:t xml:space="preserve">. </w:t>
      </w:r>
      <w:r w:rsidR="00AC552A" w:rsidRPr="00A613BB">
        <w:rPr>
          <w:rFonts w:ascii="Times New Roman" w:hAnsi="Times New Roman"/>
          <w:sz w:val="24"/>
          <w:szCs w:val="24"/>
          <w:lang w:val="en-US"/>
        </w:rPr>
        <w:t xml:space="preserve">1. </w:t>
      </w:r>
      <w:proofErr w:type="spellStart"/>
      <w:proofErr w:type="gramStart"/>
      <w:r w:rsidRPr="00A613BB">
        <w:rPr>
          <w:rFonts w:ascii="Times New Roman" w:hAnsi="Times New Roman"/>
          <w:sz w:val="24"/>
          <w:szCs w:val="24"/>
          <w:lang w:val="en-US"/>
        </w:rPr>
        <w:t>vyd</w:t>
      </w:r>
      <w:proofErr w:type="spellEnd"/>
      <w:proofErr w:type="gramEnd"/>
      <w:r w:rsidRPr="00A613BB">
        <w:rPr>
          <w:rFonts w:ascii="Times New Roman" w:hAnsi="Times New Roman"/>
          <w:sz w:val="24"/>
          <w:szCs w:val="24"/>
          <w:lang w:val="en-US"/>
        </w:rPr>
        <w:t>. Praha: C. H. Beck.</w:t>
      </w:r>
      <w:r w:rsidR="00AC552A" w:rsidRPr="00A613BB">
        <w:rPr>
          <w:rFonts w:ascii="Times New Roman" w:hAnsi="Times New Roman"/>
          <w:sz w:val="24"/>
          <w:szCs w:val="24"/>
          <w:lang w:val="en-US"/>
        </w:rPr>
        <w:t xml:space="preserve"> 187 s. ISBN 80-7179-730-8.</w:t>
      </w:r>
    </w:p>
    <w:p w:rsidR="00032A23" w:rsidRPr="00A613BB" w:rsidRDefault="00032A23" w:rsidP="00A613BB">
      <w:pPr>
        <w:pStyle w:val="Odstavecseseznamem"/>
        <w:spacing w:after="0" w:line="360" w:lineRule="auto"/>
        <w:jc w:val="both"/>
        <w:rPr>
          <w:rFonts w:ascii="Times New Roman" w:hAnsi="Times New Roman"/>
          <w:sz w:val="24"/>
          <w:szCs w:val="24"/>
          <w:lang w:val="en-US"/>
        </w:rPr>
      </w:pPr>
    </w:p>
    <w:p w:rsidR="00032A23" w:rsidRPr="00A613BB" w:rsidRDefault="00032A23"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KEŘKOVSKÝ, M. a </w:t>
      </w:r>
      <w:proofErr w:type="spellStart"/>
      <w:r w:rsidRPr="00A613BB">
        <w:rPr>
          <w:rFonts w:ascii="Times New Roman" w:hAnsi="Times New Roman"/>
          <w:sz w:val="24"/>
          <w:szCs w:val="24"/>
          <w:lang w:val="en-US"/>
        </w:rPr>
        <w:t>kol</w:t>
      </w:r>
      <w:proofErr w:type="spellEnd"/>
      <w:r w:rsidRPr="00A613BB">
        <w:rPr>
          <w:rFonts w:ascii="Times New Roman" w:hAnsi="Times New Roman"/>
          <w:sz w:val="24"/>
          <w:szCs w:val="24"/>
          <w:lang w:val="en-US"/>
        </w:rPr>
        <w:t xml:space="preserve">. (2011/2012) Research methods (Learning Package). BIBS </w:t>
      </w:r>
      <w:proofErr w:type="spellStart"/>
      <w:r w:rsidRPr="00A613BB">
        <w:rPr>
          <w:rFonts w:ascii="Times New Roman" w:hAnsi="Times New Roman"/>
          <w:sz w:val="24"/>
          <w:szCs w:val="24"/>
          <w:lang w:val="en-US"/>
        </w:rPr>
        <w:t>Vysoká</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škola</w:t>
      </w:r>
      <w:proofErr w:type="spellEnd"/>
      <w:r w:rsidRPr="00A613BB">
        <w:rPr>
          <w:rFonts w:ascii="Times New Roman" w:hAnsi="Times New Roman"/>
          <w:sz w:val="24"/>
          <w:szCs w:val="24"/>
          <w:lang w:val="en-US"/>
        </w:rPr>
        <w:t xml:space="preserve">.  </w:t>
      </w:r>
    </w:p>
    <w:p w:rsidR="00445CC3" w:rsidRPr="00A613BB" w:rsidRDefault="00445CC3" w:rsidP="00A613BB">
      <w:pPr>
        <w:spacing w:line="360" w:lineRule="auto"/>
        <w:contextualSpacing/>
        <w:jc w:val="both"/>
        <w:rPr>
          <w:lang w:val="en-US"/>
        </w:rPr>
      </w:pPr>
    </w:p>
    <w:p w:rsidR="002908D0" w:rsidRPr="00A613BB" w:rsidRDefault="002908D0" w:rsidP="00A613BB">
      <w:pPr>
        <w:pStyle w:val="Nadpis1"/>
        <w:numPr>
          <w:ilvl w:val="0"/>
          <w:numId w:val="52"/>
        </w:numPr>
        <w:spacing w:before="0" w:after="0" w:line="360" w:lineRule="auto"/>
        <w:contextualSpacing/>
        <w:jc w:val="both"/>
        <w:rPr>
          <w:rFonts w:ascii="Times New Roman" w:hAnsi="Times New Roman" w:cs="Times New Roman"/>
          <w:b w:val="0"/>
          <w:sz w:val="24"/>
          <w:szCs w:val="24"/>
          <w:lang w:val="en-US"/>
        </w:rPr>
      </w:pPr>
      <w:bookmarkStart w:id="1789" w:name="_Toc338849923"/>
      <w:bookmarkStart w:id="1790" w:name="_Toc338861287"/>
      <w:bookmarkStart w:id="1791" w:name="_Toc338862393"/>
      <w:bookmarkStart w:id="1792" w:name="_Toc339103345"/>
      <w:bookmarkStart w:id="1793" w:name="_Toc339383963"/>
      <w:bookmarkStart w:id="1794" w:name="_Toc339974538"/>
      <w:bookmarkStart w:id="1795" w:name="_Toc339977142"/>
      <w:bookmarkStart w:id="1796" w:name="_Toc340160355"/>
      <w:bookmarkStart w:id="1797" w:name="_Toc340239515"/>
      <w:bookmarkStart w:id="1798" w:name="_Toc340400406"/>
      <w:bookmarkStart w:id="1799" w:name="_Toc340409584"/>
      <w:bookmarkStart w:id="1800" w:name="_Toc340417488"/>
      <w:bookmarkStart w:id="1801" w:name="_Toc340418083"/>
      <w:bookmarkStart w:id="1802" w:name="_Toc341031670"/>
      <w:bookmarkStart w:id="1803" w:name="_Toc341091099"/>
      <w:bookmarkStart w:id="1804" w:name="_Toc348366000"/>
      <w:bookmarkStart w:id="1805" w:name="_Toc349126084"/>
      <w:bookmarkStart w:id="1806" w:name="_Toc350003991"/>
      <w:bookmarkStart w:id="1807" w:name="_Toc352840821"/>
      <w:bookmarkStart w:id="1808" w:name="_Toc353957340"/>
      <w:r w:rsidRPr="00A613BB">
        <w:rPr>
          <w:rFonts w:ascii="Times New Roman" w:hAnsi="Times New Roman" w:cs="Times New Roman"/>
          <w:b w:val="0"/>
          <w:sz w:val="24"/>
          <w:szCs w:val="24"/>
          <w:lang w:val="en-US"/>
        </w:rPr>
        <w:t xml:space="preserve">KOONTZ, H., WEIHRICH, H. </w:t>
      </w:r>
      <w:r w:rsidR="00D70288" w:rsidRPr="00A613BB">
        <w:rPr>
          <w:rFonts w:ascii="Times New Roman" w:hAnsi="Times New Roman" w:cs="Times New Roman"/>
          <w:b w:val="0"/>
          <w:sz w:val="24"/>
          <w:szCs w:val="24"/>
          <w:lang w:val="en-US"/>
        </w:rPr>
        <w:t xml:space="preserve">(2006) </w:t>
      </w:r>
      <w:r w:rsidRPr="00A613BB">
        <w:rPr>
          <w:rStyle w:val="fn"/>
          <w:rFonts w:ascii="Times New Roman" w:hAnsi="Times New Roman" w:cs="Times New Roman"/>
          <w:b w:val="0"/>
          <w:sz w:val="24"/>
          <w:szCs w:val="24"/>
          <w:lang w:val="en-US"/>
        </w:rPr>
        <w:t xml:space="preserve">Essentials </w:t>
      </w:r>
      <w:proofErr w:type="gramStart"/>
      <w:r w:rsidRPr="00A613BB">
        <w:rPr>
          <w:rStyle w:val="fn"/>
          <w:rFonts w:ascii="Times New Roman" w:hAnsi="Times New Roman" w:cs="Times New Roman"/>
          <w:b w:val="0"/>
          <w:sz w:val="24"/>
          <w:szCs w:val="24"/>
          <w:lang w:val="en-US"/>
        </w:rPr>
        <w:t>Of</w:t>
      </w:r>
      <w:proofErr w:type="gramEnd"/>
      <w:r w:rsidRPr="00A613BB">
        <w:rPr>
          <w:rStyle w:val="fn"/>
          <w:rFonts w:ascii="Times New Roman" w:hAnsi="Times New Roman" w:cs="Times New Roman"/>
          <w:b w:val="0"/>
          <w:sz w:val="24"/>
          <w:szCs w:val="24"/>
          <w:lang w:val="en-US"/>
        </w:rPr>
        <w:t xml:space="preserve"> Management. </w:t>
      </w:r>
      <w:proofErr w:type="gramStart"/>
      <w:r w:rsidRPr="00A613BB">
        <w:rPr>
          <w:rFonts w:ascii="Times New Roman" w:hAnsi="Times New Roman" w:cs="Times New Roman"/>
          <w:b w:val="0"/>
          <w:sz w:val="24"/>
          <w:szCs w:val="24"/>
          <w:shd w:val="clear" w:color="auto" w:fill="FFFFFF"/>
          <w:lang w:val="en-US"/>
        </w:rPr>
        <w:t>Tata McGraw-Hill Education</w:t>
      </w:r>
      <w:bookmarkEnd w:id="1789"/>
      <w:bookmarkEnd w:id="1790"/>
      <w:bookmarkEnd w:id="1791"/>
      <w:bookmarkEnd w:id="1792"/>
      <w:bookmarkEnd w:id="1793"/>
      <w:bookmarkEnd w:id="1794"/>
      <w:bookmarkEnd w:id="1795"/>
      <w:bookmarkEnd w:id="1796"/>
      <w:r w:rsidR="00D70288" w:rsidRPr="00A613BB">
        <w:rPr>
          <w:rFonts w:ascii="Times New Roman" w:hAnsi="Times New Roman" w:cs="Times New Roman"/>
          <w:b w:val="0"/>
          <w:sz w:val="24"/>
          <w:szCs w:val="24"/>
          <w:shd w:val="clear" w:color="auto" w:fill="FFFFFF"/>
          <w:lang w:val="en-US"/>
        </w:rPr>
        <w:t>.</w:t>
      </w:r>
      <w:bookmarkEnd w:id="1797"/>
      <w:bookmarkEnd w:id="1798"/>
      <w:bookmarkEnd w:id="1799"/>
      <w:bookmarkEnd w:id="1800"/>
      <w:bookmarkEnd w:id="1801"/>
      <w:bookmarkEnd w:id="1802"/>
      <w:bookmarkEnd w:id="1803"/>
      <w:bookmarkEnd w:id="1804"/>
      <w:bookmarkEnd w:id="1805"/>
      <w:bookmarkEnd w:id="1806"/>
      <w:bookmarkEnd w:id="1807"/>
      <w:bookmarkEnd w:id="1808"/>
      <w:proofErr w:type="gramEnd"/>
      <w:r w:rsidR="00376D3D" w:rsidRPr="00A613BB">
        <w:rPr>
          <w:rFonts w:ascii="Times New Roman" w:hAnsi="Times New Roman" w:cs="Times New Roman"/>
          <w:b w:val="0"/>
          <w:sz w:val="24"/>
          <w:szCs w:val="24"/>
          <w:shd w:val="clear" w:color="auto" w:fill="FFFFFF"/>
          <w:lang w:val="en-US"/>
        </w:rPr>
        <w:t xml:space="preserve"> </w:t>
      </w:r>
      <w:proofErr w:type="gramStart"/>
      <w:r w:rsidR="00376D3D" w:rsidRPr="00A613BB">
        <w:rPr>
          <w:rFonts w:ascii="Times New Roman" w:hAnsi="Times New Roman" w:cs="Times New Roman"/>
          <w:b w:val="0"/>
          <w:sz w:val="24"/>
          <w:szCs w:val="24"/>
          <w:shd w:val="clear" w:color="auto" w:fill="FFFFFF"/>
          <w:lang w:val="en-US"/>
        </w:rPr>
        <w:t>ISBN 978-0-07-062030-8.</w:t>
      </w:r>
      <w:proofErr w:type="gramEnd"/>
    </w:p>
    <w:p w:rsidR="002908D0" w:rsidRPr="00A613BB" w:rsidRDefault="002908D0" w:rsidP="00A613BB">
      <w:pPr>
        <w:spacing w:line="360" w:lineRule="auto"/>
        <w:contextualSpacing/>
        <w:jc w:val="both"/>
        <w:rPr>
          <w:lang w:val="en-US"/>
        </w:rPr>
      </w:pPr>
    </w:p>
    <w:p w:rsidR="006C3606" w:rsidRPr="00A613BB" w:rsidRDefault="008F31D6" w:rsidP="00A613BB">
      <w:pPr>
        <w:pStyle w:val="Odstavecseseznamem"/>
        <w:numPr>
          <w:ilvl w:val="0"/>
          <w:numId w:val="52"/>
        </w:numPr>
        <w:tabs>
          <w:tab w:val="left" w:pos="0"/>
        </w:tabs>
        <w:suppressAutoHyphens/>
        <w:autoSpaceDE w:val="0"/>
        <w:spacing w:after="0" w:line="360" w:lineRule="auto"/>
        <w:jc w:val="both"/>
        <w:rPr>
          <w:rFonts w:ascii="Times New Roman" w:hAnsi="Times New Roman"/>
          <w:sz w:val="24"/>
          <w:szCs w:val="24"/>
        </w:rPr>
      </w:pPr>
      <w:r w:rsidRPr="00A613BB">
        <w:rPr>
          <w:rFonts w:ascii="Times New Roman" w:hAnsi="Times New Roman"/>
          <w:sz w:val="24"/>
          <w:szCs w:val="24"/>
          <w:lang w:val="en-US"/>
        </w:rPr>
        <w:t xml:space="preserve">KOŠŤAN, P. a ŠULEŘ, O. </w:t>
      </w:r>
      <w:r w:rsidR="00D70288" w:rsidRPr="00A613BB">
        <w:rPr>
          <w:rFonts w:ascii="Times New Roman" w:hAnsi="Times New Roman"/>
          <w:sz w:val="24"/>
          <w:szCs w:val="24"/>
          <w:lang w:val="en-US"/>
        </w:rPr>
        <w:t xml:space="preserve">(2002) </w:t>
      </w:r>
      <w:proofErr w:type="spellStart"/>
      <w:r w:rsidRPr="00A613BB">
        <w:rPr>
          <w:rFonts w:ascii="Times New Roman" w:hAnsi="Times New Roman"/>
          <w:sz w:val="24"/>
          <w:szCs w:val="24"/>
          <w:lang w:val="en-US"/>
        </w:rPr>
        <w:t>Firemní</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strategie</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plánování</w:t>
      </w:r>
      <w:proofErr w:type="spellEnd"/>
      <w:r w:rsidRPr="00A613BB">
        <w:rPr>
          <w:rFonts w:ascii="Times New Roman" w:hAnsi="Times New Roman"/>
          <w:sz w:val="24"/>
          <w:szCs w:val="24"/>
          <w:lang w:val="en-US"/>
        </w:rPr>
        <w:t xml:space="preserve"> a </w:t>
      </w:r>
      <w:proofErr w:type="spellStart"/>
      <w:r w:rsidRPr="00A613BB">
        <w:rPr>
          <w:rFonts w:ascii="Times New Roman" w:hAnsi="Times New Roman"/>
          <w:sz w:val="24"/>
          <w:szCs w:val="24"/>
          <w:lang w:val="en-US"/>
        </w:rPr>
        <w:t>realizace</w:t>
      </w:r>
      <w:proofErr w:type="spellEnd"/>
      <w:r w:rsidRPr="00A613BB">
        <w:rPr>
          <w:rFonts w:ascii="Times New Roman" w:hAnsi="Times New Roman"/>
          <w:sz w:val="24"/>
          <w:szCs w:val="24"/>
          <w:lang w:val="en-US"/>
        </w:rPr>
        <w:t xml:space="preserve">. </w:t>
      </w:r>
      <w:r w:rsidR="00AC552A" w:rsidRPr="00A613BB">
        <w:rPr>
          <w:rFonts w:ascii="Times New Roman" w:hAnsi="Times New Roman"/>
          <w:sz w:val="24"/>
          <w:szCs w:val="24"/>
          <w:lang w:val="en-US"/>
        </w:rPr>
        <w:t xml:space="preserve">1. </w:t>
      </w:r>
      <w:proofErr w:type="spellStart"/>
      <w:proofErr w:type="gramStart"/>
      <w:r w:rsidR="00AC552A" w:rsidRPr="00A613BB">
        <w:rPr>
          <w:rFonts w:ascii="Times New Roman" w:hAnsi="Times New Roman"/>
          <w:sz w:val="24"/>
          <w:szCs w:val="24"/>
          <w:lang w:val="en-US"/>
        </w:rPr>
        <w:t>vyd</w:t>
      </w:r>
      <w:proofErr w:type="spellEnd"/>
      <w:proofErr w:type="gramEnd"/>
      <w:r w:rsidR="00AC552A" w:rsidRPr="00A613BB">
        <w:rPr>
          <w:rFonts w:ascii="Times New Roman" w:hAnsi="Times New Roman"/>
          <w:sz w:val="24"/>
          <w:szCs w:val="24"/>
          <w:lang w:val="en-US"/>
        </w:rPr>
        <w:t xml:space="preserve">. </w:t>
      </w:r>
      <w:r w:rsidRPr="00A613BB">
        <w:rPr>
          <w:rFonts w:ascii="Times New Roman" w:hAnsi="Times New Roman"/>
          <w:sz w:val="24"/>
          <w:szCs w:val="24"/>
          <w:lang w:val="en-US"/>
        </w:rPr>
        <w:t>Praha: Computer Press</w:t>
      </w:r>
      <w:r w:rsidR="00D70288" w:rsidRPr="00A613BB">
        <w:rPr>
          <w:rFonts w:ascii="Times New Roman" w:hAnsi="Times New Roman"/>
          <w:sz w:val="24"/>
          <w:szCs w:val="24"/>
          <w:lang w:val="en-US"/>
        </w:rPr>
        <w:t>.</w:t>
      </w:r>
      <w:r w:rsidR="00AC552A" w:rsidRPr="00A613BB">
        <w:rPr>
          <w:rFonts w:ascii="Times New Roman" w:hAnsi="Times New Roman"/>
          <w:sz w:val="24"/>
          <w:szCs w:val="24"/>
          <w:lang w:val="en-US"/>
        </w:rPr>
        <w:t xml:space="preserve"> 124s. ISBN 80-7226-657-8.</w:t>
      </w:r>
    </w:p>
    <w:p w:rsidR="006C3606" w:rsidRPr="00A613BB" w:rsidRDefault="006C3606" w:rsidP="00A613BB">
      <w:pPr>
        <w:pStyle w:val="Odstavecseseznamem"/>
        <w:tabs>
          <w:tab w:val="left" w:pos="0"/>
        </w:tabs>
        <w:suppressAutoHyphens/>
        <w:autoSpaceDE w:val="0"/>
        <w:spacing w:after="0" w:line="360" w:lineRule="auto"/>
        <w:jc w:val="both"/>
        <w:rPr>
          <w:rFonts w:ascii="Times New Roman" w:hAnsi="Times New Roman"/>
          <w:sz w:val="24"/>
          <w:szCs w:val="24"/>
        </w:rPr>
      </w:pPr>
    </w:p>
    <w:p w:rsidR="006C3606" w:rsidRPr="00A613BB" w:rsidRDefault="00591721" w:rsidP="00A613BB">
      <w:pPr>
        <w:pStyle w:val="Odstavecseseznamem"/>
        <w:numPr>
          <w:ilvl w:val="0"/>
          <w:numId w:val="52"/>
        </w:numPr>
        <w:tabs>
          <w:tab w:val="left" w:pos="0"/>
        </w:tabs>
        <w:suppressAutoHyphens/>
        <w:autoSpaceDE w:val="0"/>
        <w:spacing w:after="0" w:line="360" w:lineRule="auto"/>
        <w:jc w:val="both"/>
        <w:rPr>
          <w:rFonts w:ascii="Times New Roman" w:hAnsi="Times New Roman"/>
          <w:sz w:val="24"/>
          <w:szCs w:val="24"/>
        </w:rPr>
      </w:pPr>
      <w:r w:rsidRPr="00A613BB">
        <w:rPr>
          <w:rFonts w:ascii="Times New Roman" w:hAnsi="Times New Roman"/>
          <w:sz w:val="24"/>
          <w:szCs w:val="24"/>
          <w:lang w:val="en-US"/>
        </w:rPr>
        <w:t xml:space="preserve">KOTLER, P. </w:t>
      </w:r>
      <w:r w:rsidR="00D70288" w:rsidRPr="00A613BB">
        <w:rPr>
          <w:rFonts w:ascii="Times New Roman" w:hAnsi="Times New Roman"/>
          <w:sz w:val="24"/>
          <w:szCs w:val="24"/>
          <w:lang w:val="en-US"/>
        </w:rPr>
        <w:t xml:space="preserve">(2007) </w:t>
      </w:r>
      <w:r w:rsidR="006C3606" w:rsidRPr="00A613BB">
        <w:rPr>
          <w:rFonts w:ascii="Times New Roman" w:hAnsi="Times New Roman"/>
          <w:sz w:val="24"/>
          <w:szCs w:val="24"/>
        </w:rPr>
        <w:t xml:space="preserve">12. vyd. Praha: </w:t>
      </w:r>
      <w:proofErr w:type="spellStart"/>
      <w:r w:rsidR="006C3606" w:rsidRPr="00A613BB">
        <w:rPr>
          <w:rFonts w:ascii="Times New Roman" w:hAnsi="Times New Roman"/>
          <w:sz w:val="24"/>
          <w:szCs w:val="24"/>
        </w:rPr>
        <w:t>Grada</w:t>
      </w:r>
      <w:proofErr w:type="spellEnd"/>
      <w:r w:rsidR="006C3606" w:rsidRPr="00A613BB">
        <w:rPr>
          <w:rFonts w:ascii="Times New Roman" w:hAnsi="Times New Roman"/>
          <w:sz w:val="24"/>
          <w:szCs w:val="24"/>
        </w:rPr>
        <w:t xml:space="preserve"> </w:t>
      </w:r>
      <w:proofErr w:type="spellStart"/>
      <w:r w:rsidR="006C3606" w:rsidRPr="00A613BB">
        <w:rPr>
          <w:rFonts w:ascii="Times New Roman" w:hAnsi="Times New Roman"/>
          <w:sz w:val="24"/>
          <w:szCs w:val="24"/>
        </w:rPr>
        <w:t>Publishing</w:t>
      </w:r>
      <w:proofErr w:type="spellEnd"/>
      <w:r w:rsidR="006C3606" w:rsidRPr="00A613BB">
        <w:rPr>
          <w:rFonts w:ascii="Times New Roman" w:hAnsi="Times New Roman"/>
          <w:sz w:val="24"/>
          <w:szCs w:val="24"/>
        </w:rPr>
        <w:t xml:space="preserve">. 788 s. Přeložil: Černá, Š., Faktor, V., </w:t>
      </w:r>
      <w:proofErr w:type="spellStart"/>
      <w:r w:rsidR="006C3606" w:rsidRPr="00A613BB">
        <w:rPr>
          <w:rFonts w:ascii="Times New Roman" w:hAnsi="Times New Roman"/>
          <w:sz w:val="24"/>
          <w:szCs w:val="24"/>
        </w:rPr>
        <w:t>Juppa</w:t>
      </w:r>
      <w:proofErr w:type="spellEnd"/>
      <w:r w:rsidR="006C3606" w:rsidRPr="00A613BB">
        <w:rPr>
          <w:rFonts w:ascii="Times New Roman" w:hAnsi="Times New Roman"/>
          <w:sz w:val="24"/>
          <w:szCs w:val="24"/>
        </w:rPr>
        <w:t xml:space="preserve"> T. ISBN 978-80-247-1359-5.</w:t>
      </w:r>
    </w:p>
    <w:p w:rsidR="00D70288" w:rsidRPr="00A613BB" w:rsidRDefault="00D70288" w:rsidP="00A613BB">
      <w:pPr>
        <w:spacing w:line="360" w:lineRule="auto"/>
        <w:contextualSpacing/>
        <w:jc w:val="both"/>
        <w:rPr>
          <w:lang w:val="en-US"/>
        </w:rPr>
      </w:pPr>
    </w:p>
    <w:p w:rsidR="00B463C8" w:rsidRPr="00A613BB" w:rsidRDefault="00B463C8"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KOTLER, P. a G. ARMSTRONG. </w:t>
      </w:r>
      <w:r w:rsidR="00D70288" w:rsidRPr="00A613BB">
        <w:rPr>
          <w:rFonts w:ascii="Times New Roman" w:hAnsi="Times New Roman"/>
          <w:sz w:val="24"/>
          <w:szCs w:val="24"/>
          <w:lang w:val="en-US"/>
        </w:rPr>
        <w:t xml:space="preserve">(2004) </w:t>
      </w:r>
      <w:r w:rsidRPr="00A613BB">
        <w:rPr>
          <w:rFonts w:ascii="Times New Roman" w:hAnsi="Times New Roman"/>
          <w:iCs/>
          <w:sz w:val="24"/>
          <w:szCs w:val="24"/>
          <w:lang w:val="en-US"/>
        </w:rPr>
        <w:t>Marketing</w:t>
      </w:r>
      <w:r w:rsidRPr="00A613BB">
        <w:rPr>
          <w:rFonts w:ascii="Times New Roman" w:hAnsi="Times New Roman"/>
          <w:sz w:val="24"/>
          <w:szCs w:val="24"/>
          <w:lang w:val="en-US"/>
        </w:rPr>
        <w:t xml:space="preserve">. Praha: </w:t>
      </w:r>
      <w:proofErr w:type="spellStart"/>
      <w:r w:rsidRPr="00A613BB">
        <w:rPr>
          <w:rFonts w:ascii="Times New Roman" w:hAnsi="Times New Roman"/>
          <w:sz w:val="24"/>
          <w:szCs w:val="24"/>
          <w:lang w:val="en-US"/>
        </w:rPr>
        <w:t>Grada</w:t>
      </w:r>
      <w:proofErr w:type="spellEnd"/>
      <w:r w:rsidRPr="00A613BB">
        <w:rPr>
          <w:rFonts w:ascii="Times New Roman" w:hAnsi="Times New Roman"/>
          <w:sz w:val="24"/>
          <w:szCs w:val="24"/>
          <w:lang w:val="en-US"/>
        </w:rPr>
        <w:t xml:space="preserve"> Publishing, </w:t>
      </w:r>
      <w:proofErr w:type="spellStart"/>
      <w:proofErr w:type="gramStart"/>
      <w:r w:rsidRPr="00A613BB">
        <w:rPr>
          <w:rFonts w:ascii="Times New Roman" w:hAnsi="Times New Roman"/>
          <w:sz w:val="24"/>
          <w:szCs w:val="24"/>
          <w:lang w:val="en-US"/>
        </w:rPr>
        <w:t>a.s</w:t>
      </w:r>
      <w:proofErr w:type="spellEnd"/>
      <w:proofErr w:type="gramEnd"/>
      <w:r w:rsidR="00D70288" w:rsidRPr="00A613BB">
        <w:rPr>
          <w:rFonts w:ascii="Times New Roman" w:hAnsi="Times New Roman"/>
          <w:sz w:val="24"/>
          <w:szCs w:val="24"/>
          <w:lang w:val="en-US"/>
        </w:rPr>
        <w:t>.</w:t>
      </w:r>
      <w:r w:rsidR="005C48FE" w:rsidRPr="00A613BB">
        <w:rPr>
          <w:rFonts w:ascii="Times New Roman" w:hAnsi="Times New Roman"/>
          <w:sz w:val="24"/>
          <w:szCs w:val="24"/>
          <w:lang w:val="en-US"/>
        </w:rPr>
        <w:t xml:space="preserve"> 855 s. ISBN </w:t>
      </w:r>
      <w:r w:rsidR="005C48FE" w:rsidRPr="00A613BB">
        <w:rPr>
          <w:rFonts w:ascii="Times New Roman" w:hAnsi="Times New Roman"/>
          <w:sz w:val="24"/>
          <w:szCs w:val="24"/>
          <w:shd w:val="clear" w:color="auto" w:fill="FFFFFF"/>
        </w:rPr>
        <w:t>978-80-247-0513-2.</w:t>
      </w:r>
    </w:p>
    <w:p w:rsidR="00D70288" w:rsidRPr="00A613BB" w:rsidRDefault="00D70288" w:rsidP="00A613BB">
      <w:pPr>
        <w:spacing w:line="360" w:lineRule="auto"/>
        <w:contextualSpacing/>
        <w:jc w:val="both"/>
        <w:rPr>
          <w:lang w:val="en-US"/>
        </w:rPr>
      </w:pPr>
    </w:p>
    <w:p w:rsidR="007F289D" w:rsidRPr="00A613BB" w:rsidRDefault="007F289D" w:rsidP="00A613BB">
      <w:pPr>
        <w:pStyle w:val="literatura"/>
        <w:numPr>
          <w:ilvl w:val="0"/>
          <w:numId w:val="52"/>
        </w:numPr>
        <w:spacing w:before="0" w:after="0" w:line="360" w:lineRule="auto"/>
        <w:contextualSpacing/>
        <w:jc w:val="both"/>
        <w:rPr>
          <w:b w:val="0"/>
          <w:sz w:val="24"/>
          <w:szCs w:val="24"/>
          <w:lang w:val="en-US"/>
        </w:rPr>
      </w:pPr>
      <w:r w:rsidRPr="00A613BB">
        <w:rPr>
          <w:b w:val="0"/>
          <w:sz w:val="24"/>
          <w:szCs w:val="24"/>
          <w:lang w:val="en-US"/>
        </w:rPr>
        <w:t xml:space="preserve">KOVÁŘ, F. </w:t>
      </w:r>
      <w:r w:rsidR="00D70288" w:rsidRPr="00A613BB">
        <w:rPr>
          <w:b w:val="0"/>
          <w:sz w:val="24"/>
          <w:szCs w:val="24"/>
          <w:lang w:val="en-US"/>
        </w:rPr>
        <w:t xml:space="preserve">(2008) </w:t>
      </w:r>
      <w:proofErr w:type="spellStart"/>
      <w:r w:rsidRPr="00A613BB">
        <w:rPr>
          <w:b w:val="0"/>
          <w:iCs/>
          <w:sz w:val="24"/>
          <w:szCs w:val="24"/>
          <w:lang w:val="en-US"/>
        </w:rPr>
        <w:t>Strategický</w:t>
      </w:r>
      <w:proofErr w:type="spellEnd"/>
      <w:r w:rsidRPr="00A613BB">
        <w:rPr>
          <w:b w:val="0"/>
          <w:iCs/>
          <w:sz w:val="24"/>
          <w:szCs w:val="24"/>
          <w:lang w:val="en-US"/>
        </w:rPr>
        <w:t xml:space="preserve"> management. </w:t>
      </w:r>
      <w:r w:rsidRPr="00A613BB">
        <w:rPr>
          <w:b w:val="0"/>
          <w:sz w:val="24"/>
          <w:szCs w:val="24"/>
          <w:lang w:val="en-US"/>
        </w:rPr>
        <w:t xml:space="preserve">Praha: </w:t>
      </w:r>
      <w:proofErr w:type="spellStart"/>
      <w:r w:rsidRPr="00A613BB">
        <w:rPr>
          <w:b w:val="0"/>
          <w:sz w:val="24"/>
          <w:szCs w:val="24"/>
          <w:lang w:val="en-US"/>
        </w:rPr>
        <w:t>Vysoká</w:t>
      </w:r>
      <w:proofErr w:type="spellEnd"/>
      <w:r w:rsidRPr="00A613BB">
        <w:rPr>
          <w:b w:val="0"/>
          <w:sz w:val="24"/>
          <w:szCs w:val="24"/>
          <w:lang w:val="en-US"/>
        </w:rPr>
        <w:t xml:space="preserve"> </w:t>
      </w:r>
      <w:proofErr w:type="spellStart"/>
      <w:r w:rsidRPr="00A613BB">
        <w:rPr>
          <w:b w:val="0"/>
          <w:sz w:val="24"/>
          <w:szCs w:val="24"/>
          <w:lang w:val="en-US"/>
        </w:rPr>
        <w:t>škola</w:t>
      </w:r>
      <w:proofErr w:type="spellEnd"/>
      <w:r w:rsidRPr="00A613BB">
        <w:rPr>
          <w:b w:val="0"/>
          <w:sz w:val="24"/>
          <w:szCs w:val="24"/>
          <w:lang w:val="en-US"/>
        </w:rPr>
        <w:t xml:space="preserve"> </w:t>
      </w:r>
      <w:proofErr w:type="spellStart"/>
      <w:r w:rsidRPr="00A613BB">
        <w:rPr>
          <w:b w:val="0"/>
          <w:sz w:val="24"/>
          <w:szCs w:val="24"/>
          <w:lang w:val="en-US"/>
        </w:rPr>
        <w:t>ekonomie</w:t>
      </w:r>
      <w:proofErr w:type="spellEnd"/>
      <w:r w:rsidRPr="00A613BB">
        <w:rPr>
          <w:b w:val="0"/>
          <w:sz w:val="24"/>
          <w:szCs w:val="24"/>
          <w:lang w:val="en-US"/>
        </w:rPr>
        <w:t xml:space="preserve"> a </w:t>
      </w:r>
      <w:proofErr w:type="spellStart"/>
      <w:r w:rsidRPr="00A613BB">
        <w:rPr>
          <w:b w:val="0"/>
          <w:sz w:val="24"/>
          <w:szCs w:val="24"/>
          <w:lang w:val="en-US"/>
        </w:rPr>
        <w:t>managementu</w:t>
      </w:r>
      <w:proofErr w:type="spellEnd"/>
      <w:r w:rsidRPr="00A613BB">
        <w:rPr>
          <w:b w:val="0"/>
          <w:sz w:val="24"/>
          <w:szCs w:val="24"/>
          <w:lang w:val="en-US"/>
        </w:rPr>
        <w:t>.</w:t>
      </w:r>
      <w:r w:rsidR="00A22676" w:rsidRPr="00A613BB">
        <w:rPr>
          <w:b w:val="0"/>
          <w:sz w:val="24"/>
          <w:szCs w:val="24"/>
          <w:lang w:val="en-US"/>
        </w:rPr>
        <w:t xml:space="preserve"> 206 s. </w:t>
      </w:r>
      <w:r w:rsidR="00A22676" w:rsidRPr="00A613BB">
        <w:rPr>
          <w:b w:val="0"/>
          <w:sz w:val="24"/>
          <w:szCs w:val="24"/>
        </w:rPr>
        <w:t>ISBN 978-80-86730-33-2.</w:t>
      </w:r>
    </w:p>
    <w:p w:rsidR="00A80979" w:rsidRPr="00A613BB" w:rsidRDefault="00A80979" w:rsidP="00A613BB">
      <w:pPr>
        <w:pStyle w:val="literatura"/>
        <w:spacing w:before="0" w:after="0" w:line="360" w:lineRule="auto"/>
        <w:ind w:firstLine="4"/>
        <w:contextualSpacing/>
        <w:jc w:val="both"/>
        <w:rPr>
          <w:b w:val="0"/>
          <w:sz w:val="24"/>
          <w:szCs w:val="24"/>
          <w:lang w:val="en-US"/>
        </w:rPr>
      </w:pPr>
    </w:p>
    <w:p w:rsidR="00A80979" w:rsidRPr="00A613BB" w:rsidRDefault="00A80979" w:rsidP="00A613BB">
      <w:pPr>
        <w:pStyle w:val="Odstavecseseznamem"/>
        <w:numPr>
          <w:ilvl w:val="0"/>
          <w:numId w:val="52"/>
        </w:numPr>
        <w:spacing w:after="0" w:line="360" w:lineRule="auto"/>
        <w:jc w:val="both"/>
        <w:rPr>
          <w:rFonts w:ascii="Times New Roman" w:hAnsi="Times New Roman"/>
          <w:sz w:val="24"/>
          <w:szCs w:val="24"/>
        </w:rPr>
      </w:pPr>
      <w:r w:rsidRPr="00A613BB">
        <w:rPr>
          <w:rFonts w:ascii="Times New Roman" w:hAnsi="Times New Roman"/>
          <w:sz w:val="24"/>
          <w:szCs w:val="24"/>
        </w:rPr>
        <w:t>LHOTSKÝ, J. (2010) Strategický management. Jak zajistit budoucí úspěch podniku</w:t>
      </w:r>
      <w:r w:rsidR="00A22676" w:rsidRPr="00A613BB">
        <w:rPr>
          <w:rFonts w:ascii="Times New Roman" w:hAnsi="Times New Roman"/>
          <w:sz w:val="24"/>
          <w:szCs w:val="24"/>
        </w:rPr>
        <w:t>.</w:t>
      </w:r>
      <w:r w:rsidRPr="00A613BB">
        <w:rPr>
          <w:rFonts w:ascii="Times New Roman" w:hAnsi="Times New Roman"/>
          <w:i/>
          <w:sz w:val="24"/>
          <w:szCs w:val="24"/>
        </w:rPr>
        <w:t xml:space="preserve"> </w:t>
      </w:r>
      <w:r w:rsidR="00A22676" w:rsidRPr="00A613BB">
        <w:rPr>
          <w:rFonts w:ascii="Times New Roman" w:hAnsi="Times New Roman"/>
          <w:sz w:val="24"/>
          <w:szCs w:val="24"/>
        </w:rPr>
        <w:t xml:space="preserve">Brno: </w:t>
      </w:r>
      <w:proofErr w:type="spellStart"/>
      <w:r w:rsidRPr="00A613BB">
        <w:rPr>
          <w:rFonts w:ascii="Times New Roman" w:hAnsi="Times New Roman"/>
          <w:sz w:val="24"/>
          <w:szCs w:val="24"/>
        </w:rPr>
        <w:t>Computer</w:t>
      </w:r>
      <w:proofErr w:type="spellEnd"/>
      <w:r w:rsidRPr="00A613BB">
        <w:rPr>
          <w:rFonts w:ascii="Times New Roman" w:hAnsi="Times New Roman"/>
          <w:sz w:val="24"/>
          <w:szCs w:val="24"/>
        </w:rPr>
        <w:t xml:space="preserve"> </w:t>
      </w:r>
      <w:proofErr w:type="spellStart"/>
      <w:r w:rsidRPr="00A613BB">
        <w:rPr>
          <w:rFonts w:ascii="Times New Roman" w:hAnsi="Times New Roman"/>
          <w:sz w:val="24"/>
          <w:szCs w:val="24"/>
        </w:rPr>
        <w:t>Press</w:t>
      </w:r>
      <w:proofErr w:type="spellEnd"/>
      <w:r w:rsidRPr="00A613BB">
        <w:rPr>
          <w:rFonts w:ascii="Times New Roman" w:hAnsi="Times New Roman"/>
          <w:sz w:val="24"/>
          <w:szCs w:val="24"/>
        </w:rPr>
        <w:t>.</w:t>
      </w:r>
      <w:r w:rsidR="00A22676" w:rsidRPr="00A613BB">
        <w:rPr>
          <w:rFonts w:ascii="Times New Roman" w:hAnsi="Times New Roman"/>
          <w:sz w:val="24"/>
          <w:szCs w:val="24"/>
        </w:rPr>
        <w:t xml:space="preserve"> </w:t>
      </w:r>
      <w:r w:rsidR="00A22676" w:rsidRPr="00A613BB">
        <w:rPr>
          <w:rFonts w:ascii="Times New Roman" w:hAnsi="Times New Roman"/>
          <w:sz w:val="24"/>
          <w:szCs w:val="24"/>
          <w:lang w:val="en-US"/>
        </w:rPr>
        <w:t>144 s. ISBN 978-80-251-3295-1.</w:t>
      </w:r>
    </w:p>
    <w:p w:rsidR="00A22676" w:rsidRPr="00A613BB" w:rsidRDefault="00A22676" w:rsidP="00A613BB">
      <w:pPr>
        <w:pStyle w:val="Odstavecseseznamem"/>
        <w:spacing w:after="0" w:line="360" w:lineRule="auto"/>
        <w:jc w:val="both"/>
        <w:rPr>
          <w:rFonts w:ascii="Times New Roman" w:hAnsi="Times New Roman"/>
          <w:sz w:val="24"/>
          <w:szCs w:val="24"/>
        </w:rPr>
      </w:pPr>
    </w:p>
    <w:p w:rsidR="00A22676" w:rsidRPr="00A613BB" w:rsidRDefault="005A7622" w:rsidP="00A613BB">
      <w:pPr>
        <w:pStyle w:val="FormtovanvHTML"/>
        <w:numPr>
          <w:ilvl w:val="0"/>
          <w:numId w:val="52"/>
        </w:numPr>
        <w:spacing w:line="360" w:lineRule="auto"/>
        <w:jc w:val="both"/>
        <w:rPr>
          <w:rFonts w:ascii="Times New Roman" w:hAnsi="Times New Roman" w:cs="Times New Roman"/>
          <w:sz w:val="24"/>
          <w:szCs w:val="24"/>
        </w:rPr>
      </w:pPr>
      <w:r w:rsidRPr="00A613BB">
        <w:rPr>
          <w:rFonts w:ascii="Times New Roman" w:hAnsi="Times New Roman" w:cs="Times New Roman"/>
          <w:sz w:val="24"/>
          <w:szCs w:val="24"/>
          <w:lang w:val="en-US"/>
        </w:rPr>
        <w:t xml:space="preserve">MALACH, A. a </w:t>
      </w:r>
      <w:proofErr w:type="spellStart"/>
      <w:r w:rsidRPr="00A613BB">
        <w:rPr>
          <w:rFonts w:ascii="Times New Roman" w:hAnsi="Times New Roman" w:cs="Times New Roman"/>
          <w:sz w:val="24"/>
          <w:szCs w:val="24"/>
          <w:lang w:val="en-US"/>
        </w:rPr>
        <w:t>kol</w:t>
      </w:r>
      <w:proofErr w:type="spellEnd"/>
      <w:r w:rsidRPr="00A613BB">
        <w:rPr>
          <w:rFonts w:ascii="Times New Roman" w:hAnsi="Times New Roman" w:cs="Times New Roman"/>
          <w:sz w:val="24"/>
          <w:szCs w:val="24"/>
          <w:lang w:val="en-US"/>
        </w:rPr>
        <w:t xml:space="preserve">.  </w:t>
      </w:r>
      <w:r w:rsidR="00D70288" w:rsidRPr="00A613BB">
        <w:rPr>
          <w:rFonts w:ascii="Times New Roman" w:hAnsi="Times New Roman" w:cs="Times New Roman"/>
          <w:sz w:val="24"/>
          <w:szCs w:val="24"/>
          <w:lang w:val="en-US"/>
        </w:rPr>
        <w:t xml:space="preserve">(2005) </w:t>
      </w:r>
      <w:proofErr w:type="spellStart"/>
      <w:r w:rsidR="00D70288" w:rsidRPr="00A613BB">
        <w:rPr>
          <w:rFonts w:ascii="Times New Roman" w:hAnsi="Times New Roman" w:cs="Times New Roman"/>
          <w:sz w:val="24"/>
          <w:szCs w:val="24"/>
          <w:lang w:val="en-US"/>
        </w:rPr>
        <w:t>Jak</w:t>
      </w:r>
      <w:proofErr w:type="spellEnd"/>
      <w:r w:rsidR="00D70288" w:rsidRPr="00A613BB">
        <w:rPr>
          <w:rFonts w:ascii="Times New Roman" w:hAnsi="Times New Roman" w:cs="Times New Roman"/>
          <w:sz w:val="24"/>
          <w:szCs w:val="24"/>
          <w:lang w:val="en-US"/>
        </w:rPr>
        <w:t xml:space="preserve"> </w:t>
      </w:r>
      <w:proofErr w:type="spellStart"/>
      <w:r w:rsidR="00D70288" w:rsidRPr="00A613BB">
        <w:rPr>
          <w:rFonts w:ascii="Times New Roman" w:hAnsi="Times New Roman" w:cs="Times New Roman"/>
          <w:sz w:val="24"/>
          <w:szCs w:val="24"/>
          <w:lang w:val="en-US"/>
        </w:rPr>
        <w:t>podnikat</w:t>
      </w:r>
      <w:proofErr w:type="spellEnd"/>
      <w:r w:rsidR="00D70288" w:rsidRPr="00A613BB">
        <w:rPr>
          <w:rFonts w:ascii="Times New Roman" w:hAnsi="Times New Roman" w:cs="Times New Roman"/>
          <w:sz w:val="24"/>
          <w:szCs w:val="24"/>
          <w:lang w:val="en-US"/>
        </w:rPr>
        <w:t xml:space="preserve"> </w:t>
      </w:r>
      <w:proofErr w:type="spellStart"/>
      <w:r w:rsidR="00D70288" w:rsidRPr="00A613BB">
        <w:rPr>
          <w:rFonts w:ascii="Times New Roman" w:hAnsi="Times New Roman" w:cs="Times New Roman"/>
          <w:sz w:val="24"/>
          <w:szCs w:val="24"/>
          <w:lang w:val="en-US"/>
        </w:rPr>
        <w:t>po</w:t>
      </w:r>
      <w:proofErr w:type="spellEnd"/>
      <w:r w:rsidR="00D70288" w:rsidRPr="00A613BB">
        <w:rPr>
          <w:rFonts w:ascii="Times New Roman" w:hAnsi="Times New Roman" w:cs="Times New Roman"/>
          <w:sz w:val="24"/>
          <w:szCs w:val="24"/>
          <w:lang w:val="en-US"/>
        </w:rPr>
        <w:t xml:space="preserve"> </w:t>
      </w:r>
      <w:proofErr w:type="spellStart"/>
      <w:r w:rsidR="00D70288" w:rsidRPr="00A613BB">
        <w:rPr>
          <w:rFonts w:ascii="Times New Roman" w:hAnsi="Times New Roman" w:cs="Times New Roman"/>
          <w:sz w:val="24"/>
          <w:szCs w:val="24"/>
          <w:lang w:val="en-US"/>
        </w:rPr>
        <w:t>vstupu</w:t>
      </w:r>
      <w:proofErr w:type="spellEnd"/>
      <w:r w:rsidR="00D70288" w:rsidRPr="00A613BB">
        <w:rPr>
          <w:rFonts w:ascii="Times New Roman" w:hAnsi="Times New Roman" w:cs="Times New Roman"/>
          <w:sz w:val="24"/>
          <w:szCs w:val="24"/>
          <w:lang w:val="en-US"/>
        </w:rPr>
        <w:t xml:space="preserve"> do EU. </w:t>
      </w:r>
      <w:r w:rsidRPr="00A613BB">
        <w:rPr>
          <w:rFonts w:ascii="Times New Roman" w:hAnsi="Times New Roman" w:cs="Times New Roman"/>
          <w:sz w:val="24"/>
          <w:szCs w:val="24"/>
          <w:lang w:val="en-US"/>
        </w:rPr>
        <w:t xml:space="preserve">Praha: </w:t>
      </w:r>
      <w:proofErr w:type="spellStart"/>
      <w:r w:rsidRPr="00A613BB">
        <w:rPr>
          <w:rFonts w:ascii="Times New Roman" w:hAnsi="Times New Roman" w:cs="Times New Roman"/>
          <w:sz w:val="24"/>
          <w:szCs w:val="24"/>
          <w:lang w:val="en-US"/>
        </w:rPr>
        <w:t>Grada</w:t>
      </w:r>
      <w:proofErr w:type="spellEnd"/>
      <w:r w:rsidR="00D70288" w:rsidRPr="00A613BB">
        <w:rPr>
          <w:rFonts w:ascii="Times New Roman" w:hAnsi="Times New Roman" w:cs="Times New Roman"/>
          <w:sz w:val="24"/>
          <w:szCs w:val="24"/>
          <w:lang w:val="en-US"/>
        </w:rPr>
        <w:t>.</w:t>
      </w:r>
      <w:r w:rsidR="00A22676" w:rsidRPr="00A613BB">
        <w:rPr>
          <w:rFonts w:ascii="Times New Roman" w:hAnsi="Times New Roman" w:cs="Times New Roman"/>
          <w:sz w:val="24"/>
          <w:szCs w:val="24"/>
          <w:lang w:val="en-US"/>
        </w:rPr>
        <w:t xml:space="preserve"> </w:t>
      </w:r>
      <w:r w:rsidR="00A22676" w:rsidRPr="00A613BB">
        <w:rPr>
          <w:rFonts w:ascii="Times New Roman" w:hAnsi="Times New Roman" w:cs="Times New Roman"/>
          <w:sz w:val="24"/>
          <w:szCs w:val="24"/>
        </w:rPr>
        <w:t>528 s. ISBN 80-247-0906-6.</w:t>
      </w:r>
    </w:p>
    <w:p w:rsidR="00591721" w:rsidRPr="00A613BB" w:rsidRDefault="00591721" w:rsidP="00A613BB">
      <w:pPr>
        <w:spacing w:line="360" w:lineRule="auto"/>
        <w:contextualSpacing/>
        <w:jc w:val="both"/>
        <w:rPr>
          <w:lang w:val="en-US"/>
        </w:rPr>
      </w:pPr>
    </w:p>
    <w:p w:rsidR="000A402A" w:rsidRPr="00A613BB" w:rsidRDefault="000A402A"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Management study guide. SWOT analysis [online]. </w:t>
      </w:r>
      <w:hyperlink r:id="rId108" w:history="1">
        <w:r w:rsidRPr="00A613BB">
          <w:rPr>
            <w:rStyle w:val="Hypertextovodkaz"/>
            <w:rFonts w:ascii="Times New Roman" w:hAnsi="Times New Roman"/>
            <w:color w:val="auto"/>
            <w:sz w:val="24"/>
            <w:szCs w:val="24"/>
            <w:lang w:val="en-US"/>
          </w:rPr>
          <w:t>http://www.managementstudyguide.com/swot-analysis.htm</w:t>
        </w:r>
      </w:hyperlink>
      <w:r w:rsidRPr="00A613BB">
        <w:rPr>
          <w:rFonts w:ascii="Times New Roman" w:hAnsi="Times New Roman"/>
          <w:sz w:val="24"/>
          <w:szCs w:val="24"/>
          <w:lang w:val="en-US"/>
        </w:rPr>
        <w:t>.</w:t>
      </w:r>
    </w:p>
    <w:p w:rsidR="000A402A" w:rsidRPr="00A613BB" w:rsidRDefault="000A402A" w:rsidP="00A613BB">
      <w:pPr>
        <w:pStyle w:val="Normlnweb"/>
        <w:shd w:val="clear" w:color="auto" w:fill="FFFFFF"/>
        <w:spacing w:before="0" w:beforeAutospacing="0" w:after="0" w:afterAutospacing="0" w:line="360" w:lineRule="auto"/>
        <w:contextualSpacing/>
        <w:jc w:val="both"/>
        <w:rPr>
          <w:lang w:val="en-US"/>
        </w:rPr>
      </w:pPr>
    </w:p>
    <w:p w:rsidR="000A402A" w:rsidRPr="00A613BB" w:rsidRDefault="000A402A" w:rsidP="00A613BB">
      <w:pPr>
        <w:pStyle w:val="Normlnweb"/>
        <w:numPr>
          <w:ilvl w:val="0"/>
          <w:numId w:val="52"/>
        </w:numPr>
        <w:shd w:val="clear" w:color="auto" w:fill="FFFFFF"/>
        <w:spacing w:before="0" w:beforeAutospacing="0" w:after="0" w:afterAutospacing="0" w:line="360" w:lineRule="auto"/>
        <w:contextualSpacing/>
        <w:jc w:val="both"/>
        <w:rPr>
          <w:lang w:val="en-US"/>
        </w:rPr>
      </w:pPr>
      <w:r w:rsidRPr="00A613BB">
        <w:rPr>
          <w:lang w:val="en-US"/>
        </w:rPr>
        <w:t xml:space="preserve">Marketing 91. Strategic business units [online]. </w:t>
      </w:r>
      <w:hyperlink r:id="rId109" w:history="1">
        <w:r w:rsidRPr="00A613BB">
          <w:rPr>
            <w:rStyle w:val="Hypertextovodkaz"/>
            <w:color w:val="auto"/>
            <w:lang w:val="en-US"/>
          </w:rPr>
          <w:t>http://www.marketing91.com/strategic-business-units/</w:t>
        </w:r>
      </w:hyperlink>
      <w:r w:rsidRPr="00A613BB">
        <w:rPr>
          <w:lang w:val="en-US"/>
        </w:rPr>
        <w:t>.</w:t>
      </w:r>
    </w:p>
    <w:p w:rsidR="000A402A" w:rsidRPr="00A613BB" w:rsidRDefault="000A402A" w:rsidP="00A613BB">
      <w:pPr>
        <w:spacing w:line="360" w:lineRule="auto"/>
        <w:contextualSpacing/>
        <w:jc w:val="both"/>
        <w:rPr>
          <w:lang w:val="en-US"/>
        </w:rPr>
      </w:pPr>
    </w:p>
    <w:p w:rsidR="000A402A" w:rsidRPr="00A613BB" w:rsidRDefault="000A402A" w:rsidP="00A613BB">
      <w:pPr>
        <w:pStyle w:val="Odstavecseseznamem"/>
        <w:numPr>
          <w:ilvl w:val="0"/>
          <w:numId w:val="52"/>
        </w:numPr>
        <w:spacing w:after="0" w:line="360" w:lineRule="auto"/>
        <w:jc w:val="both"/>
        <w:textAlignment w:val="top"/>
        <w:outlineLvl w:val="1"/>
        <w:rPr>
          <w:rFonts w:ascii="Times New Roman" w:hAnsi="Times New Roman"/>
          <w:i/>
          <w:sz w:val="24"/>
          <w:szCs w:val="24"/>
          <w:lang w:val="en-US"/>
        </w:rPr>
      </w:pPr>
      <w:bookmarkStart w:id="1809" w:name="_Toc340239516"/>
      <w:bookmarkStart w:id="1810" w:name="_Toc340400407"/>
      <w:bookmarkStart w:id="1811" w:name="_Toc340409585"/>
      <w:bookmarkStart w:id="1812" w:name="_Toc340417489"/>
      <w:bookmarkStart w:id="1813" w:name="_Toc340418084"/>
      <w:bookmarkStart w:id="1814" w:name="_Toc341031671"/>
      <w:bookmarkStart w:id="1815" w:name="_Toc341091100"/>
      <w:bookmarkStart w:id="1816" w:name="_Toc348366001"/>
      <w:bookmarkStart w:id="1817" w:name="_Toc349126085"/>
      <w:bookmarkStart w:id="1818" w:name="_Toc350003992"/>
      <w:bookmarkStart w:id="1819" w:name="_Toc352840822"/>
      <w:bookmarkStart w:id="1820" w:name="_Toc353957341"/>
      <w:r w:rsidRPr="00A613BB">
        <w:rPr>
          <w:rFonts w:ascii="Times New Roman" w:hAnsi="Times New Roman"/>
          <w:sz w:val="24"/>
          <w:szCs w:val="24"/>
          <w:lang w:val="en-US"/>
        </w:rPr>
        <w:t xml:space="preserve">Mind tools. </w:t>
      </w:r>
      <w:proofErr w:type="spellStart"/>
      <w:r w:rsidRPr="00A613BB">
        <w:rPr>
          <w:rFonts w:ascii="Times New Roman" w:eastAsia="Times New Roman" w:hAnsi="Times New Roman"/>
          <w:spacing w:val="-8"/>
          <w:kern w:val="36"/>
          <w:sz w:val="24"/>
          <w:szCs w:val="24"/>
          <w:lang w:eastAsia="cs-CZ"/>
        </w:rPr>
        <w:t>The</w:t>
      </w:r>
      <w:proofErr w:type="spellEnd"/>
      <w:r w:rsidRPr="00A613BB">
        <w:rPr>
          <w:rFonts w:ascii="Times New Roman" w:eastAsia="Times New Roman" w:hAnsi="Times New Roman"/>
          <w:spacing w:val="-8"/>
          <w:kern w:val="36"/>
          <w:sz w:val="24"/>
          <w:szCs w:val="24"/>
          <w:lang w:eastAsia="cs-CZ"/>
        </w:rPr>
        <w:t xml:space="preserve"> </w:t>
      </w:r>
      <w:proofErr w:type="spellStart"/>
      <w:r w:rsidRPr="00A613BB">
        <w:rPr>
          <w:rFonts w:ascii="Times New Roman" w:eastAsia="Times New Roman" w:hAnsi="Times New Roman"/>
          <w:spacing w:val="-8"/>
          <w:kern w:val="36"/>
          <w:sz w:val="24"/>
          <w:szCs w:val="24"/>
          <w:lang w:eastAsia="cs-CZ"/>
        </w:rPr>
        <w:t>McKinsey</w:t>
      </w:r>
      <w:proofErr w:type="spellEnd"/>
      <w:r w:rsidRPr="00A613BB">
        <w:rPr>
          <w:rFonts w:ascii="Times New Roman" w:eastAsia="Times New Roman" w:hAnsi="Times New Roman"/>
          <w:spacing w:val="-8"/>
          <w:kern w:val="36"/>
          <w:sz w:val="24"/>
          <w:szCs w:val="24"/>
          <w:lang w:eastAsia="cs-CZ"/>
        </w:rPr>
        <w:t xml:space="preserve"> 7S Framework </w:t>
      </w:r>
      <w:proofErr w:type="spellStart"/>
      <w:r w:rsidRPr="00A613BB">
        <w:rPr>
          <w:rFonts w:ascii="Times New Roman" w:eastAsia="Times New Roman" w:hAnsi="Times New Roman"/>
          <w:spacing w:val="-8"/>
          <w:sz w:val="24"/>
          <w:szCs w:val="24"/>
          <w:lang w:eastAsia="cs-CZ"/>
        </w:rPr>
        <w:t>Ensuring</w:t>
      </w:r>
      <w:proofErr w:type="spellEnd"/>
      <w:r w:rsidRPr="00A613BB">
        <w:rPr>
          <w:rFonts w:ascii="Times New Roman" w:eastAsia="Times New Roman" w:hAnsi="Times New Roman"/>
          <w:spacing w:val="-8"/>
          <w:sz w:val="24"/>
          <w:szCs w:val="24"/>
          <w:lang w:eastAsia="cs-CZ"/>
        </w:rPr>
        <w:t xml:space="preserve"> </w:t>
      </w:r>
      <w:proofErr w:type="spellStart"/>
      <w:r w:rsidRPr="00A613BB">
        <w:rPr>
          <w:rFonts w:ascii="Times New Roman" w:eastAsia="Times New Roman" w:hAnsi="Times New Roman"/>
          <w:spacing w:val="-8"/>
          <w:sz w:val="24"/>
          <w:szCs w:val="24"/>
          <w:lang w:eastAsia="cs-CZ"/>
        </w:rPr>
        <w:t>That</w:t>
      </w:r>
      <w:proofErr w:type="spellEnd"/>
      <w:r w:rsidRPr="00A613BB">
        <w:rPr>
          <w:rFonts w:ascii="Times New Roman" w:eastAsia="Times New Roman" w:hAnsi="Times New Roman"/>
          <w:spacing w:val="-8"/>
          <w:sz w:val="24"/>
          <w:szCs w:val="24"/>
          <w:lang w:eastAsia="cs-CZ"/>
        </w:rPr>
        <w:t xml:space="preserve"> </w:t>
      </w:r>
      <w:proofErr w:type="spellStart"/>
      <w:r w:rsidRPr="00A613BB">
        <w:rPr>
          <w:rFonts w:ascii="Times New Roman" w:eastAsia="Times New Roman" w:hAnsi="Times New Roman"/>
          <w:spacing w:val="-8"/>
          <w:sz w:val="24"/>
          <w:szCs w:val="24"/>
          <w:lang w:eastAsia="cs-CZ"/>
        </w:rPr>
        <w:t>All</w:t>
      </w:r>
      <w:proofErr w:type="spellEnd"/>
      <w:r w:rsidRPr="00A613BB">
        <w:rPr>
          <w:rFonts w:ascii="Times New Roman" w:eastAsia="Times New Roman" w:hAnsi="Times New Roman"/>
          <w:spacing w:val="-8"/>
          <w:sz w:val="24"/>
          <w:szCs w:val="24"/>
          <w:lang w:eastAsia="cs-CZ"/>
        </w:rPr>
        <w:t xml:space="preserve"> </w:t>
      </w:r>
      <w:proofErr w:type="spellStart"/>
      <w:r w:rsidRPr="00A613BB">
        <w:rPr>
          <w:rFonts w:ascii="Times New Roman" w:eastAsia="Times New Roman" w:hAnsi="Times New Roman"/>
          <w:spacing w:val="-8"/>
          <w:sz w:val="24"/>
          <w:szCs w:val="24"/>
          <w:lang w:eastAsia="cs-CZ"/>
        </w:rPr>
        <w:t>Parts</w:t>
      </w:r>
      <w:proofErr w:type="spellEnd"/>
      <w:r w:rsidRPr="00A613BB">
        <w:rPr>
          <w:rFonts w:ascii="Times New Roman" w:eastAsia="Times New Roman" w:hAnsi="Times New Roman"/>
          <w:spacing w:val="-8"/>
          <w:sz w:val="24"/>
          <w:szCs w:val="24"/>
          <w:lang w:eastAsia="cs-CZ"/>
        </w:rPr>
        <w:t xml:space="preserve"> </w:t>
      </w:r>
      <w:proofErr w:type="spellStart"/>
      <w:r w:rsidRPr="00A613BB">
        <w:rPr>
          <w:rFonts w:ascii="Times New Roman" w:eastAsia="Times New Roman" w:hAnsi="Times New Roman"/>
          <w:spacing w:val="-8"/>
          <w:sz w:val="24"/>
          <w:szCs w:val="24"/>
          <w:lang w:eastAsia="cs-CZ"/>
        </w:rPr>
        <w:t>of</w:t>
      </w:r>
      <w:proofErr w:type="spellEnd"/>
      <w:r w:rsidRPr="00A613BB">
        <w:rPr>
          <w:rFonts w:ascii="Times New Roman" w:eastAsia="Times New Roman" w:hAnsi="Times New Roman"/>
          <w:spacing w:val="-8"/>
          <w:sz w:val="24"/>
          <w:szCs w:val="24"/>
          <w:lang w:eastAsia="cs-CZ"/>
        </w:rPr>
        <w:t xml:space="preserve"> </w:t>
      </w:r>
      <w:proofErr w:type="spellStart"/>
      <w:r w:rsidRPr="00A613BB">
        <w:rPr>
          <w:rFonts w:ascii="Times New Roman" w:eastAsia="Times New Roman" w:hAnsi="Times New Roman"/>
          <w:spacing w:val="-8"/>
          <w:sz w:val="24"/>
          <w:szCs w:val="24"/>
          <w:lang w:eastAsia="cs-CZ"/>
        </w:rPr>
        <w:t>Your</w:t>
      </w:r>
      <w:proofErr w:type="spellEnd"/>
      <w:r w:rsidRPr="00A613BB">
        <w:rPr>
          <w:rFonts w:ascii="Times New Roman" w:eastAsia="Times New Roman" w:hAnsi="Times New Roman"/>
          <w:spacing w:val="-8"/>
          <w:sz w:val="24"/>
          <w:szCs w:val="24"/>
          <w:lang w:eastAsia="cs-CZ"/>
        </w:rPr>
        <w:t xml:space="preserve"> </w:t>
      </w:r>
      <w:proofErr w:type="spellStart"/>
      <w:r w:rsidRPr="00A613BB">
        <w:rPr>
          <w:rFonts w:ascii="Times New Roman" w:eastAsia="Times New Roman" w:hAnsi="Times New Roman"/>
          <w:spacing w:val="-8"/>
          <w:sz w:val="24"/>
          <w:szCs w:val="24"/>
          <w:lang w:eastAsia="cs-CZ"/>
        </w:rPr>
        <w:t>Organization</w:t>
      </w:r>
      <w:proofErr w:type="spellEnd"/>
      <w:r w:rsidRPr="00A613BB">
        <w:rPr>
          <w:rFonts w:ascii="Times New Roman" w:eastAsia="Times New Roman" w:hAnsi="Times New Roman"/>
          <w:spacing w:val="-8"/>
          <w:sz w:val="24"/>
          <w:szCs w:val="24"/>
          <w:lang w:eastAsia="cs-CZ"/>
        </w:rPr>
        <w:t xml:space="preserve"> </w:t>
      </w:r>
      <w:proofErr w:type="spellStart"/>
      <w:r w:rsidRPr="00A613BB">
        <w:rPr>
          <w:rFonts w:ascii="Times New Roman" w:eastAsia="Times New Roman" w:hAnsi="Times New Roman"/>
          <w:spacing w:val="-8"/>
          <w:sz w:val="24"/>
          <w:szCs w:val="24"/>
          <w:lang w:eastAsia="cs-CZ"/>
        </w:rPr>
        <w:t>Work</w:t>
      </w:r>
      <w:proofErr w:type="spellEnd"/>
      <w:r w:rsidRPr="00A613BB">
        <w:rPr>
          <w:rFonts w:ascii="Times New Roman" w:eastAsia="Times New Roman" w:hAnsi="Times New Roman"/>
          <w:spacing w:val="-8"/>
          <w:sz w:val="24"/>
          <w:szCs w:val="24"/>
          <w:lang w:eastAsia="cs-CZ"/>
        </w:rPr>
        <w:t xml:space="preserve"> in </w:t>
      </w:r>
      <w:proofErr w:type="spellStart"/>
      <w:r w:rsidRPr="00A613BB">
        <w:rPr>
          <w:rFonts w:ascii="Times New Roman" w:eastAsia="Times New Roman" w:hAnsi="Times New Roman"/>
          <w:spacing w:val="-8"/>
          <w:sz w:val="24"/>
          <w:szCs w:val="24"/>
          <w:lang w:eastAsia="cs-CZ"/>
        </w:rPr>
        <w:t>Harmony</w:t>
      </w:r>
      <w:proofErr w:type="spellEnd"/>
      <w:r w:rsidRPr="00A613BB">
        <w:rPr>
          <w:rFonts w:ascii="Times New Roman" w:eastAsia="Times New Roman" w:hAnsi="Times New Roman"/>
          <w:spacing w:val="-8"/>
          <w:sz w:val="24"/>
          <w:szCs w:val="24"/>
          <w:lang w:eastAsia="cs-CZ"/>
        </w:rPr>
        <w:t xml:space="preserve"> [online]. </w:t>
      </w:r>
      <w:hyperlink r:id="rId110" w:history="1">
        <w:r w:rsidRPr="00A613BB">
          <w:rPr>
            <w:rStyle w:val="Hypertextovodkaz"/>
            <w:rFonts w:ascii="Times New Roman" w:hAnsi="Times New Roman"/>
            <w:color w:val="auto"/>
            <w:sz w:val="24"/>
            <w:szCs w:val="24"/>
            <w:lang w:val="en-US"/>
          </w:rPr>
          <w:t>http://www.mindtools.com/pages/article/newSTR_91.htm</w:t>
        </w:r>
      </w:hyperlink>
      <w:r w:rsidRPr="00A613BB">
        <w:rPr>
          <w:rFonts w:ascii="Times New Roman" w:hAnsi="Times New Roman"/>
          <w:sz w:val="24"/>
          <w:szCs w:val="24"/>
          <w:lang w:val="en-US"/>
        </w:rPr>
        <w:t>.</w:t>
      </w:r>
      <w:bookmarkEnd w:id="1809"/>
      <w:bookmarkEnd w:id="1810"/>
      <w:bookmarkEnd w:id="1811"/>
      <w:bookmarkEnd w:id="1812"/>
      <w:bookmarkEnd w:id="1813"/>
      <w:bookmarkEnd w:id="1814"/>
      <w:bookmarkEnd w:id="1815"/>
      <w:bookmarkEnd w:id="1816"/>
      <w:bookmarkEnd w:id="1817"/>
      <w:bookmarkEnd w:id="1818"/>
      <w:bookmarkEnd w:id="1819"/>
      <w:bookmarkEnd w:id="1820"/>
    </w:p>
    <w:p w:rsidR="002E1552" w:rsidRPr="00A613BB" w:rsidRDefault="002E1552" w:rsidP="00A613BB">
      <w:pPr>
        <w:pStyle w:val="Odstavecseseznamem"/>
        <w:spacing w:after="0"/>
        <w:jc w:val="both"/>
        <w:rPr>
          <w:rFonts w:ascii="Times New Roman" w:hAnsi="Times New Roman"/>
          <w:i/>
          <w:sz w:val="24"/>
          <w:szCs w:val="24"/>
          <w:lang w:val="en-US"/>
        </w:rPr>
      </w:pPr>
    </w:p>
    <w:p w:rsidR="000A402A" w:rsidRPr="00A613BB" w:rsidRDefault="000A402A" w:rsidP="00A613BB">
      <w:pPr>
        <w:pStyle w:val="Nadpis1"/>
        <w:numPr>
          <w:ilvl w:val="0"/>
          <w:numId w:val="52"/>
        </w:numPr>
        <w:shd w:val="clear" w:color="auto" w:fill="FFFFFF"/>
        <w:spacing w:before="0" w:after="0" w:line="360" w:lineRule="auto"/>
        <w:contextualSpacing/>
        <w:jc w:val="both"/>
        <w:rPr>
          <w:rFonts w:ascii="Times New Roman" w:hAnsi="Times New Roman" w:cs="Times New Roman"/>
          <w:b w:val="0"/>
          <w:sz w:val="24"/>
          <w:szCs w:val="24"/>
          <w:lang w:val="en-US"/>
        </w:rPr>
      </w:pPr>
      <w:bookmarkStart w:id="1821" w:name="_Toc340239517"/>
      <w:bookmarkStart w:id="1822" w:name="_Toc340400408"/>
      <w:bookmarkStart w:id="1823" w:name="_Toc340409586"/>
      <w:bookmarkStart w:id="1824" w:name="_Toc340417490"/>
      <w:bookmarkStart w:id="1825" w:name="_Toc340418085"/>
      <w:bookmarkStart w:id="1826" w:name="_Toc341031672"/>
      <w:bookmarkStart w:id="1827" w:name="_Toc341091101"/>
      <w:bookmarkStart w:id="1828" w:name="_Toc348366002"/>
      <w:bookmarkStart w:id="1829" w:name="_Toc349126086"/>
      <w:bookmarkStart w:id="1830" w:name="_Toc350003993"/>
      <w:bookmarkStart w:id="1831" w:name="_Toc352840823"/>
      <w:bookmarkStart w:id="1832" w:name="_Toc353957342"/>
      <w:proofErr w:type="gramStart"/>
      <w:r w:rsidRPr="00A613BB">
        <w:rPr>
          <w:rFonts w:ascii="Times New Roman" w:hAnsi="Times New Roman" w:cs="Times New Roman"/>
          <w:b w:val="0"/>
          <w:sz w:val="24"/>
          <w:szCs w:val="24"/>
          <w:lang w:val="en-US"/>
        </w:rPr>
        <w:lastRenderedPageBreak/>
        <w:t>Mind tools.</w:t>
      </w:r>
      <w:proofErr w:type="gramEnd"/>
      <w:r w:rsidRPr="00A613BB">
        <w:rPr>
          <w:rFonts w:ascii="Times New Roman" w:hAnsi="Times New Roman" w:cs="Times New Roman"/>
          <w:b w:val="0"/>
          <w:sz w:val="24"/>
          <w:szCs w:val="24"/>
          <w:lang w:val="en-US"/>
        </w:rPr>
        <w:t xml:space="preserve"> </w:t>
      </w:r>
      <w:proofErr w:type="spellStart"/>
      <w:r w:rsidRPr="00A613BB">
        <w:rPr>
          <w:rFonts w:ascii="Times New Roman" w:hAnsi="Times New Roman" w:cs="Times New Roman"/>
          <w:b w:val="0"/>
          <w:bCs w:val="0"/>
          <w:sz w:val="24"/>
          <w:szCs w:val="24"/>
        </w:rPr>
        <w:t>Stakeholder</w:t>
      </w:r>
      <w:proofErr w:type="spellEnd"/>
      <w:r w:rsidRPr="00A613BB">
        <w:rPr>
          <w:rFonts w:ascii="Times New Roman" w:hAnsi="Times New Roman" w:cs="Times New Roman"/>
          <w:b w:val="0"/>
          <w:bCs w:val="0"/>
          <w:sz w:val="24"/>
          <w:szCs w:val="24"/>
        </w:rPr>
        <w:t xml:space="preserve"> </w:t>
      </w:r>
      <w:proofErr w:type="spellStart"/>
      <w:r w:rsidRPr="00A613BB">
        <w:rPr>
          <w:rFonts w:ascii="Times New Roman" w:hAnsi="Times New Roman" w:cs="Times New Roman"/>
          <w:b w:val="0"/>
          <w:bCs w:val="0"/>
          <w:sz w:val="24"/>
          <w:szCs w:val="24"/>
        </w:rPr>
        <w:t>Analysis</w:t>
      </w:r>
      <w:proofErr w:type="spellEnd"/>
      <w:r w:rsidRPr="00A613BB">
        <w:rPr>
          <w:rFonts w:ascii="Times New Roman" w:hAnsi="Times New Roman" w:cs="Times New Roman"/>
          <w:b w:val="0"/>
          <w:bCs w:val="0"/>
          <w:sz w:val="24"/>
          <w:szCs w:val="24"/>
        </w:rPr>
        <w:t xml:space="preserve"> </w:t>
      </w:r>
      <w:proofErr w:type="spellStart"/>
      <w:r w:rsidRPr="00A613BB">
        <w:rPr>
          <w:rFonts w:ascii="Times New Roman" w:hAnsi="Times New Roman" w:cs="Times New Roman"/>
          <w:b w:val="0"/>
          <w:sz w:val="24"/>
          <w:szCs w:val="24"/>
        </w:rPr>
        <w:t>Winning</w:t>
      </w:r>
      <w:proofErr w:type="spellEnd"/>
      <w:r w:rsidRPr="00A613BB">
        <w:rPr>
          <w:rFonts w:ascii="Times New Roman" w:hAnsi="Times New Roman" w:cs="Times New Roman"/>
          <w:b w:val="0"/>
          <w:sz w:val="24"/>
          <w:szCs w:val="24"/>
        </w:rPr>
        <w:t xml:space="preserve"> Support </w:t>
      </w:r>
      <w:proofErr w:type="spellStart"/>
      <w:r w:rsidRPr="00A613BB">
        <w:rPr>
          <w:rFonts w:ascii="Times New Roman" w:hAnsi="Times New Roman" w:cs="Times New Roman"/>
          <w:b w:val="0"/>
          <w:sz w:val="24"/>
          <w:szCs w:val="24"/>
        </w:rPr>
        <w:t>for</w:t>
      </w:r>
      <w:proofErr w:type="spellEnd"/>
      <w:r w:rsidRPr="00A613BB">
        <w:rPr>
          <w:rFonts w:ascii="Times New Roman" w:hAnsi="Times New Roman" w:cs="Times New Roman"/>
          <w:b w:val="0"/>
          <w:sz w:val="24"/>
          <w:szCs w:val="24"/>
        </w:rPr>
        <w:t xml:space="preserve"> </w:t>
      </w:r>
      <w:proofErr w:type="spellStart"/>
      <w:r w:rsidRPr="00A613BB">
        <w:rPr>
          <w:rFonts w:ascii="Times New Roman" w:hAnsi="Times New Roman" w:cs="Times New Roman"/>
          <w:b w:val="0"/>
          <w:sz w:val="24"/>
          <w:szCs w:val="24"/>
        </w:rPr>
        <w:t>Your</w:t>
      </w:r>
      <w:proofErr w:type="spellEnd"/>
      <w:r w:rsidRPr="00A613BB">
        <w:rPr>
          <w:rFonts w:ascii="Times New Roman" w:hAnsi="Times New Roman" w:cs="Times New Roman"/>
          <w:b w:val="0"/>
          <w:sz w:val="24"/>
          <w:szCs w:val="24"/>
        </w:rPr>
        <w:t xml:space="preserve"> </w:t>
      </w:r>
      <w:proofErr w:type="spellStart"/>
      <w:r w:rsidRPr="00A613BB">
        <w:rPr>
          <w:rFonts w:ascii="Times New Roman" w:hAnsi="Times New Roman" w:cs="Times New Roman"/>
          <w:b w:val="0"/>
          <w:sz w:val="24"/>
          <w:szCs w:val="24"/>
        </w:rPr>
        <w:t>Projects</w:t>
      </w:r>
      <w:proofErr w:type="spellEnd"/>
      <w:r w:rsidRPr="00A613BB">
        <w:rPr>
          <w:rFonts w:ascii="Times New Roman" w:hAnsi="Times New Roman" w:cs="Times New Roman"/>
          <w:b w:val="0"/>
          <w:sz w:val="24"/>
          <w:szCs w:val="24"/>
        </w:rPr>
        <w:t xml:space="preserve"> [online]. </w:t>
      </w:r>
      <w:hyperlink r:id="rId111" w:history="1">
        <w:r w:rsidRPr="00A613BB">
          <w:rPr>
            <w:rStyle w:val="Hypertextovodkaz"/>
            <w:rFonts w:ascii="Times New Roman" w:hAnsi="Times New Roman" w:cs="Times New Roman"/>
            <w:b w:val="0"/>
            <w:color w:val="auto"/>
            <w:sz w:val="24"/>
            <w:szCs w:val="24"/>
            <w:lang w:val="en-US"/>
          </w:rPr>
          <w:t>http://www.mindtools.com/pages/article/newPPM_07.htm</w:t>
        </w:r>
      </w:hyperlink>
      <w:r w:rsidRPr="00A613BB">
        <w:rPr>
          <w:rFonts w:ascii="Times New Roman" w:hAnsi="Times New Roman" w:cs="Times New Roman"/>
          <w:b w:val="0"/>
          <w:sz w:val="24"/>
          <w:szCs w:val="24"/>
          <w:lang w:val="en-US"/>
        </w:rPr>
        <w:t>.</w:t>
      </w:r>
      <w:bookmarkEnd w:id="1821"/>
      <w:bookmarkEnd w:id="1822"/>
      <w:bookmarkEnd w:id="1823"/>
      <w:bookmarkEnd w:id="1824"/>
      <w:bookmarkEnd w:id="1825"/>
      <w:bookmarkEnd w:id="1826"/>
      <w:bookmarkEnd w:id="1827"/>
      <w:bookmarkEnd w:id="1828"/>
      <w:bookmarkEnd w:id="1829"/>
      <w:bookmarkEnd w:id="1830"/>
      <w:bookmarkEnd w:id="1831"/>
      <w:bookmarkEnd w:id="1832"/>
    </w:p>
    <w:p w:rsidR="000A402A" w:rsidRPr="00A613BB" w:rsidRDefault="000A402A" w:rsidP="00A613BB">
      <w:pPr>
        <w:spacing w:line="360" w:lineRule="auto"/>
        <w:contextualSpacing/>
        <w:jc w:val="both"/>
        <w:rPr>
          <w:lang w:val="en-US"/>
        </w:rPr>
      </w:pPr>
    </w:p>
    <w:p w:rsidR="000A402A" w:rsidRPr="00A613BB" w:rsidRDefault="000A402A" w:rsidP="00A613BB">
      <w:pPr>
        <w:pStyle w:val="Nadpis1"/>
        <w:numPr>
          <w:ilvl w:val="0"/>
          <w:numId w:val="52"/>
        </w:numPr>
        <w:shd w:val="clear" w:color="auto" w:fill="FFFFFF"/>
        <w:spacing w:before="0" w:after="0" w:line="360" w:lineRule="auto"/>
        <w:contextualSpacing/>
        <w:jc w:val="both"/>
        <w:rPr>
          <w:rFonts w:ascii="Times New Roman" w:hAnsi="Times New Roman" w:cs="Times New Roman"/>
          <w:b w:val="0"/>
          <w:sz w:val="24"/>
          <w:szCs w:val="24"/>
          <w:lang w:val="en-US"/>
        </w:rPr>
      </w:pPr>
      <w:bookmarkStart w:id="1833" w:name="_Toc340239518"/>
      <w:bookmarkStart w:id="1834" w:name="_Toc340400409"/>
      <w:bookmarkStart w:id="1835" w:name="_Toc340409587"/>
      <w:bookmarkStart w:id="1836" w:name="_Toc340417491"/>
      <w:bookmarkStart w:id="1837" w:name="_Toc340418086"/>
      <w:bookmarkStart w:id="1838" w:name="_Toc341031673"/>
      <w:bookmarkStart w:id="1839" w:name="_Toc341091102"/>
      <w:bookmarkStart w:id="1840" w:name="_Toc348366003"/>
      <w:bookmarkStart w:id="1841" w:name="_Toc349126087"/>
      <w:bookmarkStart w:id="1842" w:name="_Toc350003994"/>
      <w:bookmarkStart w:id="1843" w:name="_Toc352840824"/>
      <w:bookmarkStart w:id="1844" w:name="_Toc353957343"/>
      <w:proofErr w:type="gramStart"/>
      <w:r w:rsidRPr="00A613BB">
        <w:rPr>
          <w:rFonts w:ascii="Times New Roman" w:hAnsi="Times New Roman" w:cs="Times New Roman"/>
          <w:b w:val="0"/>
          <w:sz w:val="24"/>
          <w:szCs w:val="24"/>
          <w:lang w:val="en-US"/>
        </w:rPr>
        <w:t>Mind tools.</w:t>
      </w:r>
      <w:proofErr w:type="gramEnd"/>
      <w:r w:rsidRPr="00A613BB">
        <w:rPr>
          <w:rFonts w:ascii="Times New Roman" w:hAnsi="Times New Roman" w:cs="Times New Roman"/>
          <w:b w:val="0"/>
          <w:sz w:val="24"/>
          <w:szCs w:val="24"/>
          <w:lang w:val="en-US"/>
        </w:rPr>
        <w:t xml:space="preserve"> </w:t>
      </w:r>
      <w:proofErr w:type="spellStart"/>
      <w:r w:rsidRPr="00A613BB">
        <w:rPr>
          <w:rFonts w:ascii="Times New Roman" w:hAnsi="Times New Roman" w:cs="Times New Roman"/>
          <w:b w:val="0"/>
          <w:bCs w:val="0"/>
          <w:sz w:val="24"/>
          <w:szCs w:val="24"/>
        </w:rPr>
        <w:t>Porter's</w:t>
      </w:r>
      <w:proofErr w:type="spellEnd"/>
      <w:r w:rsidRPr="00A613BB">
        <w:rPr>
          <w:rFonts w:ascii="Times New Roman" w:hAnsi="Times New Roman" w:cs="Times New Roman"/>
          <w:b w:val="0"/>
          <w:bCs w:val="0"/>
          <w:sz w:val="24"/>
          <w:szCs w:val="24"/>
        </w:rPr>
        <w:t xml:space="preserve"> </w:t>
      </w:r>
      <w:proofErr w:type="spellStart"/>
      <w:r w:rsidRPr="00A613BB">
        <w:rPr>
          <w:rFonts w:ascii="Times New Roman" w:hAnsi="Times New Roman" w:cs="Times New Roman"/>
          <w:b w:val="0"/>
          <w:bCs w:val="0"/>
          <w:sz w:val="24"/>
          <w:szCs w:val="24"/>
        </w:rPr>
        <w:t>Generic</w:t>
      </w:r>
      <w:proofErr w:type="spellEnd"/>
      <w:r w:rsidRPr="00A613BB">
        <w:rPr>
          <w:rFonts w:ascii="Times New Roman" w:hAnsi="Times New Roman" w:cs="Times New Roman"/>
          <w:b w:val="0"/>
          <w:bCs w:val="0"/>
          <w:sz w:val="24"/>
          <w:szCs w:val="24"/>
        </w:rPr>
        <w:t xml:space="preserve"> </w:t>
      </w:r>
      <w:proofErr w:type="spellStart"/>
      <w:r w:rsidRPr="00A613BB">
        <w:rPr>
          <w:rFonts w:ascii="Times New Roman" w:hAnsi="Times New Roman" w:cs="Times New Roman"/>
          <w:b w:val="0"/>
          <w:bCs w:val="0"/>
          <w:sz w:val="24"/>
          <w:szCs w:val="24"/>
        </w:rPr>
        <w:t>Strategies</w:t>
      </w:r>
      <w:proofErr w:type="spellEnd"/>
      <w:r w:rsidRPr="00A613BB">
        <w:rPr>
          <w:rFonts w:ascii="Times New Roman" w:hAnsi="Times New Roman" w:cs="Times New Roman"/>
          <w:b w:val="0"/>
          <w:bCs w:val="0"/>
          <w:sz w:val="24"/>
          <w:szCs w:val="24"/>
        </w:rPr>
        <w:t xml:space="preserve"> </w:t>
      </w:r>
      <w:proofErr w:type="spellStart"/>
      <w:r w:rsidRPr="00A613BB">
        <w:rPr>
          <w:rFonts w:ascii="Times New Roman" w:hAnsi="Times New Roman" w:cs="Times New Roman"/>
          <w:b w:val="0"/>
          <w:bCs w:val="0"/>
          <w:sz w:val="24"/>
          <w:szCs w:val="24"/>
        </w:rPr>
        <w:t>Choosing</w:t>
      </w:r>
      <w:proofErr w:type="spellEnd"/>
      <w:r w:rsidRPr="00A613BB">
        <w:rPr>
          <w:rFonts w:ascii="Times New Roman" w:hAnsi="Times New Roman" w:cs="Times New Roman"/>
          <w:b w:val="0"/>
          <w:bCs w:val="0"/>
          <w:sz w:val="24"/>
          <w:szCs w:val="24"/>
        </w:rPr>
        <w:t xml:space="preserve"> </w:t>
      </w:r>
      <w:proofErr w:type="spellStart"/>
      <w:proofErr w:type="gramStart"/>
      <w:r w:rsidRPr="00A613BB">
        <w:rPr>
          <w:rFonts w:ascii="Times New Roman" w:hAnsi="Times New Roman" w:cs="Times New Roman"/>
          <w:b w:val="0"/>
          <w:bCs w:val="0"/>
          <w:sz w:val="24"/>
          <w:szCs w:val="24"/>
        </w:rPr>
        <w:t>Your</w:t>
      </w:r>
      <w:proofErr w:type="spellEnd"/>
      <w:r w:rsidRPr="00A613BB">
        <w:rPr>
          <w:rFonts w:ascii="Times New Roman" w:hAnsi="Times New Roman" w:cs="Times New Roman"/>
          <w:b w:val="0"/>
          <w:bCs w:val="0"/>
          <w:sz w:val="24"/>
          <w:szCs w:val="24"/>
        </w:rPr>
        <w:t xml:space="preserve"> Route</w:t>
      </w:r>
      <w:proofErr w:type="gramEnd"/>
      <w:r w:rsidRPr="00A613BB">
        <w:rPr>
          <w:rFonts w:ascii="Times New Roman" w:hAnsi="Times New Roman" w:cs="Times New Roman"/>
          <w:b w:val="0"/>
          <w:bCs w:val="0"/>
          <w:sz w:val="24"/>
          <w:szCs w:val="24"/>
        </w:rPr>
        <w:t xml:space="preserve"> to </w:t>
      </w:r>
      <w:proofErr w:type="spellStart"/>
      <w:r w:rsidRPr="00A613BB">
        <w:rPr>
          <w:rFonts w:ascii="Times New Roman" w:hAnsi="Times New Roman" w:cs="Times New Roman"/>
          <w:b w:val="0"/>
          <w:bCs w:val="0"/>
          <w:sz w:val="24"/>
          <w:szCs w:val="24"/>
        </w:rPr>
        <w:t>Competitive</w:t>
      </w:r>
      <w:proofErr w:type="spellEnd"/>
      <w:r w:rsidRPr="00A613BB">
        <w:rPr>
          <w:rFonts w:ascii="Times New Roman" w:hAnsi="Times New Roman" w:cs="Times New Roman"/>
          <w:b w:val="0"/>
          <w:bCs w:val="0"/>
          <w:sz w:val="24"/>
          <w:szCs w:val="24"/>
        </w:rPr>
        <w:t xml:space="preserve"> </w:t>
      </w:r>
      <w:proofErr w:type="spellStart"/>
      <w:r w:rsidRPr="00A613BB">
        <w:rPr>
          <w:rFonts w:ascii="Times New Roman" w:hAnsi="Times New Roman" w:cs="Times New Roman"/>
          <w:b w:val="0"/>
          <w:bCs w:val="0"/>
          <w:sz w:val="24"/>
          <w:szCs w:val="24"/>
        </w:rPr>
        <w:t>Advantage</w:t>
      </w:r>
      <w:proofErr w:type="spellEnd"/>
      <w:r w:rsidRPr="00A613BB">
        <w:rPr>
          <w:rFonts w:ascii="Times New Roman" w:hAnsi="Times New Roman" w:cs="Times New Roman"/>
          <w:b w:val="0"/>
          <w:bCs w:val="0"/>
          <w:sz w:val="24"/>
          <w:szCs w:val="24"/>
        </w:rPr>
        <w:t xml:space="preserve"> [online]. </w:t>
      </w:r>
      <w:hyperlink r:id="rId112" w:history="1">
        <w:r w:rsidRPr="00A613BB">
          <w:rPr>
            <w:rStyle w:val="Hypertextovodkaz"/>
            <w:rFonts w:ascii="Times New Roman" w:hAnsi="Times New Roman" w:cs="Times New Roman"/>
            <w:b w:val="0"/>
            <w:color w:val="auto"/>
            <w:sz w:val="24"/>
            <w:szCs w:val="24"/>
            <w:lang w:val="en-US"/>
          </w:rPr>
          <w:t>http://www.mindtools.com/pages/article/newSTR_82.htm</w:t>
        </w:r>
      </w:hyperlink>
      <w:r w:rsidRPr="00A613BB">
        <w:rPr>
          <w:rFonts w:ascii="Times New Roman" w:hAnsi="Times New Roman" w:cs="Times New Roman"/>
          <w:b w:val="0"/>
          <w:sz w:val="24"/>
          <w:szCs w:val="24"/>
          <w:lang w:val="en-US"/>
        </w:rPr>
        <w:t>.</w:t>
      </w:r>
      <w:bookmarkEnd w:id="1833"/>
      <w:bookmarkEnd w:id="1834"/>
      <w:bookmarkEnd w:id="1835"/>
      <w:bookmarkEnd w:id="1836"/>
      <w:bookmarkEnd w:id="1837"/>
      <w:bookmarkEnd w:id="1838"/>
      <w:bookmarkEnd w:id="1839"/>
      <w:bookmarkEnd w:id="1840"/>
      <w:bookmarkEnd w:id="1841"/>
      <w:bookmarkEnd w:id="1842"/>
      <w:bookmarkEnd w:id="1843"/>
      <w:bookmarkEnd w:id="1844"/>
    </w:p>
    <w:p w:rsidR="000A402A" w:rsidRPr="00A613BB" w:rsidRDefault="000A402A" w:rsidP="00A613BB">
      <w:pPr>
        <w:spacing w:line="360" w:lineRule="auto"/>
        <w:contextualSpacing/>
        <w:jc w:val="both"/>
        <w:rPr>
          <w:lang w:val="en-US"/>
        </w:rPr>
      </w:pPr>
    </w:p>
    <w:p w:rsidR="000A402A" w:rsidRPr="00A613BB" w:rsidRDefault="000A402A" w:rsidP="00A613BB">
      <w:pPr>
        <w:pStyle w:val="Odstavecseseznamem"/>
        <w:numPr>
          <w:ilvl w:val="0"/>
          <w:numId w:val="52"/>
        </w:numPr>
        <w:spacing w:after="0" w:line="360" w:lineRule="auto"/>
        <w:jc w:val="both"/>
        <w:rPr>
          <w:rFonts w:ascii="Times New Roman" w:hAnsi="Times New Roman"/>
          <w:sz w:val="24"/>
          <w:szCs w:val="24"/>
          <w:lang w:val="en-US"/>
        </w:rPr>
      </w:pPr>
      <w:proofErr w:type="spellStart"/>
      <w:r w:rsidRPr="00A613BB">
        <w:rPr>
          <w:rFonts w:ascii="Times New Roman" w:hAnsi="Times New Roman"/>
          <w:sz w:val="24"/>
          <w:szCs w:val="24"/>
          <w:lang w:val="en-US"/>
        </w:rPr>
        <w:t>Ministerstvo</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financí</w:t>
      </w:r>
      <w:proofErr w:type="spellEnd"/>
      <w:r w:rsidRPr="00A613BB">
        <w:rPr>
          <w:rFonts w:ascii="Times New Roman" w:hAnsi="Times New Roman"/>
          <w:sz w:val="24"/>
          <w:szCs w:val="24"/>
          <w:lang w:val="en-US"/>
        </w:rPr>
        <w:t xml:space="preserve"> ČR. </w:t>
      </w:r>
      <w:proofErr w:type="spellStart"/>
      <w:r w:rsidRPr="00A613BB">
        <w:rPr>
          <w:rFonts w:ascii="Times New Roman" w:hAnsi="Times New Roman"/>
          <w:sz w:val="24"/>
          <w:szCs w:val="24"/>
          <w:lang w:val="en-US"/>
        </w:rPr>
        <w:t>Hlavní</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záměry</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výzkumu</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veřejého</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mínění</w:t>
      </w:r>
      <w:proofErr w:type="spellEnd"/>
      <w:r w:rsidRPr="00A613BB">
        <w:rPr>
          <w:rFonts w:ascii="Times New Roman" w:hAnsi="Times New Roman"/>
          <w:sz w:val="24"/>
          <w:szCs w:val="24"/>
          <w:lang w:val="en-US"/>
        </w:rPr>
        <w:t xml:space="preserve"> </w:t>
      </w:r>
      <w:proofErr w:type="spellStart"/>
      <w:proofErr w:type="gramStart"/>
      <w:r w:rsidRPr="00A613BB">
        <w:rPr>
          <w:rFonts w:ascii="Times New Roman" w:hAnsi="Times New Roman"/>
          <w:sz w:val="24"/>
          <w:szCs w:val="24"/>
          <w:lang w:val="en-US"/>
        </w:rPr>
        <w:t>na</w:t>
      </w:r>
      <w:proofErr w:type="spellEnd"/>
      <w:proofErr w:type="gram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téma</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finanční</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gramotnost</w:t>
      </w:r>
      <w:proofErr w:type="spellEnd"/>
      <w:r w:rsidRPr="00A613BB">
        <w:rPr>
          <w:rFonts w:ascii="Times New Roman" w:hAnsi="Times New Roman"/>
          <w:sz w:val="24"/>
          <w:szCs w:val="24"/>
          <w:lang w:val="en-US"/>
        </w:rPr>
        <w:t xml:space="preserve"> [online]. </w:t>
      </w:r>
      <w:hyperlink r:id="rId113" w:history="1">
        <w:r w:rsidRPr="00A613BB">
          <w:rPr>
            <w:rStyle w:val="Hypertextovodkaz"/>
            <w:rFonts w:ascii="Times New Roman" w:hAnsi="Times New Roman"/>
            <w:color w:val="auto"/>
            <w:sz w:val="24"/>
            <w:szCs w:val="24"/>
            <w:lang w:val="en-US"/>
          </w:rPr>
          <w:t>http://www.mfcr.cz/cps/rde/xbcr/mfcr/Zavery_vyzkum_Fin_gramotnost_2007_pdf.pdf</w:t>
        </w:r>
      </w:hyperlink>
      <w:r w:rsidRPr="00A613BB">
        <w:rPr>
          <w:rFonts w:ascii="Times New Roman" w:hAnsi="Times New Roman"/>
          <w:sz w:val="24"/>
          <w:szCs w:val="24"/>
          <w:lang w:val="en-US"/>
        </w:rPr>
        <w:t>.</w:t>
      </w:r>
    </w:p>
    <w:p w:rsidR="000A402A" w:rsidRPr="00A613BB" w:rsidRDefault="000A402A" w:rsidP="00A613BB">
      <w:pPr>
        <w:spacing w:line="360" w:lineRule="auto"/>
        <w:contextualSpacing/>
        <w:jc w:val="both"/>
        <w:rPr>
          <w:lang w:val="en-US"/>
        </w:rPr>
      </w:pPr>
    </w:p>
    <w:p w:rsidR="000A402A" w:rsidRPr="00A613BB" w:rsidRDefault="000A402A"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Ministry of finance CR. Debt Portfolio Management Quarterly Review [online]. </w:t>
      </w:r>
      <w:hyperlink r:id="rId114" w:history="1">
        <w:r w:rsidRPr="00A613BB">
          <w:rPr>
            <w:rStyle w:val="Hypertextovodkaz"/>
            <w:rFonts w:ascii="Times New Roman" w:hAnsi="Times New Roman"/>
            <w:color w:val="auto"/>
            <w:sz w:val="24"/>
            <w:szCs w:val="24"/>
            <w:lang w:val="en-US"/>
          </w:rPr>
          <w:t>http://www.mfcr.cz/cps/rde/xbcr/mfcr/Debt_Portfolio_Management_Quarterly_Review_03-2012.pdf</w:t>
        </w:r>
      </w:hyperlink>
      <w:r w:rsidRPr="00A613BB">
        <w:rPr>
          <w:rFonts w:ascii="Times New Roman" w:hAnsi="Times New Roman"/>
          <w:sz w:val="24"/>
          <w:szCs w:val="24"/>
          <w:lang w:val="en-US"/>
        </w:rPr>
        <w:t>.</w:t>
      </w:r>
    </w:p>
    <w:p w:rsidR="000A402A" w:rsidRPr="00A613BB" w:rsidRDefault="000A402A" w:rsidP="00A613BB">
      <w:pPr>
        <w:spacing w:line="360" w:lineRule="auto"/>
        <w:contextualSpacing/>
        <w:jc w:val="both"/>
        <w:rPr>
          <w:lang w:val="en-US"/>
        </w:rPr>
      </w:pPr>
    </w:p>
    <w:p w:rsidR="001E7A09" w:rsidRPr="00A613BB" w:rsidRDefault="001E7A09"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MONTANA J., P., CHARNOV, J., B. (2008) Management. Barron´s Educational Series, 2008. </w:t>
      </w:r>
      <w:r w:rsidR="005C48FE" w:rsidRPr="00A613BB">
        <w:rPr>
          <w:rFonts w:ascii="Times New Roman" w:hAnsi="Times New Roman"/>
          <w:sz w:val="24"/>
          <w:szCs w:val="24"/>
          <w:lang w:val="en-US"/>
        </w:rPr>
        <w:t>ISBN 13: 978-0-7641-3931-4.</w:t>
      </w:r>
    </w:p>
    <w:p w:rsidR="001E7A09" w:rsidRPr="00A613BB" w:rsidRDefault="001E7A09" w:rsidP="00A613BB">
      <w:pPr>
        <w:spacing w:line="360" w:lineRule="auto"/>
        <w:contextualSpacing/>
        <w:jc w:val="both"/>
        <w:rPr>
          <w:lang w:val="en-US"/>
        </w:rPr>
      </w:pPr>
    </w:p>
    <w:p w:rsidR="001E7A09" w:rsidRPr="00A613BB" w:rsidRDefault="001E7A09" w:rsidP="00A613BB">
      <w:pPr>
        <w:pStyle w:val="Odstavecseseznamem"/>
        <w:numPr>
          <w:ilvl w:val="0"/>
          <w:numId w:val="52"/>
        </w:numPr>
        <w:spacing w:after="0" w:line="360" w:lineRule="auto"/>
        <w:jc w:val="both"/>
        <w:rPr>
          <w:rFonts w:ascii="Times New Roman" w:hAnsi="Times New Roman"/>
          <w:sz w:val="24"/>
          <w:szCs w:val="24"/>
          <w:shd w:val="clear" w:color="auto" w:fill="FFFFFF"/>
          <w:lang w:val="en-US"/>
        </w:rPr>
      </w:pPr>
      <w:r w:rsidRPr="00A613BB">
        <w:rPr>
          <w:rFonts w:ascii="Times New Roman" w:hAnsi="Times New Roman"/>
          <w:sz w:val="24"/>
          <w:szCs w:val="24"/>
          <w:lang w:val="en-US"/>
        </w:rPr>
        <w:t>MORDEN, T. (2007) Principles of strategic management. 3</w:t>
      </w:r>
      <w:r w:rsidRPr="00A613BB">
        <w:rPr>
          <w:rFonts w:ascii="Times New Roman" w:hAnsi="Times New Roman"/>
          <w:sz w:val="24"/>
          <w:szCs w:val="24"/>
          <w:vertAlign w:val="superscript"/>
          <w:lang w:val="en-US"/>
        </w:rPr>
        <w:t>rd</w:t>
      </w:r>
      <w:r w:rsidRPr="00A613BB">
        <w:rPr>
          <w:rFonts w:ascii="Times New Roman" w:hAnsi="Times New Roman"/>
          <w:sz w:val="24"/>
          <w:szCs w:val="24"/>
          <w:lang w:val="en-US"/>
        </w:rPr>
        <w:t xml:space="preserve"> ed. </w:t>
      </w:r>
      <w:proofErr w:type="spellStart"/>
      <w:r w:rsidRPr="00A613BB">
        <w:rPr>
          <w:rFonts w:ascii="Times New Roman" w:hAnsi="Times New Roman"/>
          <w:sz w:val="24"/>
          <w:szCs w:val="24"/>
          <w:shd w:val="clear" w:color="auto" w:fill="FFFFFF"/>
          <w:lang w:val="en-US"/>
        </w:rPr>
        <w:t>Ashgate</w:t>
      </w:r>
      <w:proofErr w:type="spellEnd"/>
      <w:r w:rsidRPr="00A613BB">
        <w:rPr>
          <w:rFonts w:ascii="Times New Roman" w:hAnsi="Times New Roman"/>
          <w:sz w:val="24"/>
          <w:szCs w:val="24"/>
          <w:shd w:val="clear" w:color="auto" w:fill="FFFFFF"/>
          <w:lang w:val="en-US"/>
        </w:rPr>
        <w:t xml:space="preserve"> Publishing, Ltd.,</w:t>
      </w:r>
      <w:r w:rsidRPr="00A613BB">
        <w:rPr>
          <w:rStyle w:val="apple-converted-space"/>
          <w:rFonts w:ascii="Times New Roman" w:hAnsi="Times New Roman"/>
          <w:sz w:val="24"/>
          <w:szCs w:val="24"/>
          <w:shd w:val="clear" w:color="auto" w:fill="FFFFFF"/>
          <w:lang w:val="en-US"/>
        </w:rPr>
        <w:t> </w:t>
      </w:r>
      <w:r w:rsidRPr="00A613BB">
        <w:rPr>
          <w:rFonts w:ascii="Times New Roman" w:hAnsi="Times New Roman"/>
          <w:sz w:val="24"/>
          <w:szCs w:val="24"/>
          <w:shd w:val="clear" w:color="auto" w:fill="FFFFFF"/>
          <w:lang w:val="en-US"/>
        </w:rPr>
        <w:t xml:space="preserve">2007. </w:t>
      </w:r>
      <w:r w:rsidR="008840A6" w:rsidRPr="00A613BB">
        <w:rPr>
          <w:rFonts w:ascii="Times New Roman" w:hAnsi="Times New Roman"/>
          <w:sz w:val="24"/>
          <w:szCs w:val="24"/>
          <w:shd w:val="clear" w:color="auto" w:fill="FFFFFF"/>
          <w:lang w:val="en-US"/>
        </w:rPr>
        <w:t>ISBN 978-0-7546-4474-3.</w:t>
      </w:r>
    </w:p>
    <w:p w:rsidR="00A2676D" w:rsidRPr="00A613BB" w:rsidRDefault="00A2676D" w:rsidP="00A613BB">
      <w:pPr>
        <w:pStyle w:val="Odstavecseseznamem"/>
        <w:spacing w:after="0" w:line="360" w:lineRule="auto"/>
        <w:jc w:val="both"/>
        <w:rPr>
          <w:rFonts w:ascii="Times New Roman" w:hAnsi="Times New Roman"/>
          <w:sz w:val="24"/>
          <w:szCs w:val="24"/>
          <w:shd w:val="clear" w:color="auto" w:fill="FFFFFF"/>
          <w:lang w:val="en-US"/>
        </w:rPr>
      </w:pPr>
    </w:p>
    <w:p w:rsidR="00CC035F" w:rsidRPr="00A613BB" w:rsidRDefault="00CC035F" w:rsidP="00A613BB">
      <w:pPr>
        <w:pStyle w:val="Odstavecseseznamem"/>
        <w:spacing w:after="0"/>
        <w:jc w:val="both"/>
        <w:rPr>
          <w:rFonts w:ascii="Times New Roman" w:hAnsi="Times New Roman"/>
          <w:sz w:val="24"/>
          <w:szCs w:val="24"/>
          <w:shd w:val="clear" w:color="auto" w:fill="FFFFFF"/>
          <w:lang w:val="en-US"/>
        </w:rPr>
      </w:pPr>
    </w:p>
    <w:p w:rsidR="00CC035F" w:rsidRPr="00A613BB" w:rsidRDefault="00CC035F" w:rsidP="00A613BB">
      <w:pPr>
        <w:pStyle w:val="Odstavecseseznamem"/>
        <w:numPr>
          <w:ilvl w:val="0"/>
          <w:numId w:val="52"/>
        </w:numPr>
        <w:spacing w:after="0" w:line="360" w:lineRule="auto"/>
        <w:jc w:val="both"/>
        <w:rPr>
          <w:rFonts w:ascii="Times New Roman" w:hAnsi="Times New Roman"/>
          <w:sz w:val="24"/>
          <w:szCs w:val="24"/>
          <w:shd w:val="clear" w:color="auto" w:fill="FFFFFF"/>
          <w:lang w:val="en-US"/>
        </w:rPr>
      </w:pPr>
      <w:proofErr w:type="spellStart"/>
      <w:r w:rsidRPr="00A613BB">
        <w:rPr>
          <w:rFonts w:ascii="Times New Roman" w:hAnsi="Times New Roman"/>
          <w:sz w:val="24"/>
          <w:szCs w:val="24"/>
          <w:shd w:val="clear" w:color="auto" w:fill="FFFFFF"/>
          <w:lang w:val="en-US"/>
        </w:rPr>
        <w:t>Opojištění</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Výsledky</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České</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pojišťovny</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za</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první</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tři</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čtvrtletí</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potvrdily</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její</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finanční</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sílu</w:t>
      </w:r>
      <w:proofErr w:type="spellEnd"/>
      <w:r w:rsidRPr="00A613BB">
        <w:rPr>
          <w:rFonts w:ascii="Times New Roman" w:hAnsi="Times New Roman"/>
          <w:sz w:val="24"/>
          <w:szCs w:val="24"/>
          <w:shd w:val="clear" w:color="auto" w:fill="FFFFFF"/>
          <w:lang w:val="en-US"/>
        </w:rPr>
        <w:t xml:space="preserve"> </w:t>
      </w:r>
      <w:r w:rsidRPr="00A613BB">
        <w:rPr>
          <w:rFonts w:ascii="Times New Roman" w:hAnsi="Times New Roman"/>
          <w:sz w:val="24"/>
          <w:szCs w:val="24"/>
          <w:lang w:val="en-US"/>
        </w:rPr>
        <w:t xml:space="preserve">[online]. </w:t>
      </w:r>
      <w:hyperlink r:id="rId115" w:history="1">
        <w:r w:rsidRPr="00A613BB">
          <w:rPr>
            <w:rStyle w:val="Hypertextovodkaz"/>
            <w:rFonts w:ascii="Times New Roman" w:hAnsi="Times New Roman"/>
            <w:color w:val="auto"/>
            <w:sz w:val="24"/>
            <w:szCs w:val="24"/>
            <w:lang w:val="en-US"/>
          </w:rPr>
          <w:t>http://www.opojisteni.cz/ekonomika/vysledky-pojistoven/vysledky-ceske-pojistovny-za-prvni-tri-ctvrtleti-potvrdily-jeji-financni-silu/</w:t>
        </w:r>
      </w:hyperlink>
      <w:r w:rsidRPr="00A613BB">
        <w:rPr>
          <w:rFonts w:ascii="Times New Roman" w:hAnsi="Times New Roman"/>
          <w:sz w:val="24"/>
          <w:szCs w:val="24"/>
          <w:lang w:val="en-US"/>
        </w:rPr>
        <w:t xml:space="preserve">. </w:t>
      </w:r>
    </w:p>
    <w:p w:rsidR="001E7A09" w:rsidRPr="00A613BB" w:rsidRDefault="001E7A09" w:rsidP="00A613BB">
      <w:pPr>
        <w:spacing w:line="360" w:lineRule="auto"/>
        <w:contextualSpacing/>
        <w:jc w:val="both"/>
        <w:rPr>
          <w:shd w:val="clear" w:color="auto" w:fill="FFFFFF"/>
          <w:lang w:val="en-US"/>
        </w:rPr>
      </w:pPr>
    </w:p>
    <w:p w:rsidR="00092F79" w:rsidRPr="00A613BB" w:rsidRDefault="00092F79"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shd w:val="clear" w:color="auto" w:fill="FFFFFF"/>
          <w:lang w:val="en-US"/>
        </w:rPr>
        <w:t>ORCULLO, N. A. (2007) Fundamentals of strategic management. 1</w:t>
      </w:r>
      <w:r w:rsidRPr="00A613BB">
        <w:rPr>
          <w:rFonts w:ascii="Times New Roman" w:hAnsi="Times New Roman"/>
          <w:sz w:val="24"/>
          <w:szCs w:val="24"/>
          <w:shd w:val="clear" w:color="auto" w:fill="FFFFFF"/>
          <w:vertAlign w:val="superscript"/>
          <w:lang w:val="en-US"/>
        </w:rPr>
        <w:t>st</w:t>
      </w:r>
      <w:r w:rsidRPr="00A613BB">
        <w:rPr>
          <w:rFonts w:ascii="Times New Roman" w:hAnsi="Times New Roman"/>
          <w:sz w:val="24"/>
          <w:szCs w:val="24"/>
          <w:shd w:val="clear" w:color="auto" w:fill="FFFFFF"/>
          <w:lang w:val="en-US"/>
        </w:rPr>
        <w:t xml:space="preserve"> ed. Rex Book Store Inc.</w:t>
      </w:r>
      <w:r w:rsidR="008840A6" w:rsidRPr="00A613BB">
        <w:rPr>
          <w:rFonts w:ascii="Times New Roman" w:hAnsi="Times New Roman"/>
          <w:sz w:val="24"/>
          <w:szCs w:val="24"/>
          <w:shd w:val="clear" w:color="auto" w:fill="FFFFFF"/>
          <w:lang w:val="en-US"/>
        </w:rPr>
        <w:t xml:space="preserve"> ISBN 978-971-23-4861-7.</w:t>
      </w:r>
    </w:p>
    <w:p w:rsidR="00092F79" w:rsidRPr="00A613BB" w:rsidRDefault="00092F79" w:rsidP="00A613BB">
      <w:pPr>
        <w:spacing w:line="360" w:lineRule="auto"/>
        <w:contextualSpacing/>
        <w:jc w:val="both"/>
        <w:rPr>
          <w:shd w:val="clear" w:color="auto" w:fill="FFFFFF"/>
          <w:lang w:val="en-US"/>
        </w:rPr>
      </w:pPr>
    </w:p>
    <w:p w:rsidR="000A402A" w:rsidRPr="00A613BB" w:rsidRDefault="000A402A"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Oxford University Press. </w:t>
      </w:r>
      <w:proofErr w:type="spellStart"/>
      <w:r w:rsidRPr="00A613BB">
        <w:rPr>
          <w:rFonts w:ascii="Times New Roman" w:hAnsi="Times New Roman"/>
          <w:sz w:val="24"/>
          <w:szCs w:val="24"/>
          <w:lang w:val="en-US"/>
        </w:rPr>
        <w:t>Analysing</w:t>
      </w:r>
      <w:proofErr w:type="spellEnd"/>
      <w:r w:rsidRPr="00A613BB">
        <w:rPr>
          <w:rFonts w:ascii="Times New Roman" w:hAnsi="Times New Roman"/>
          <w:sz w:val="24"/>
          <w:szCs w:val="24"/>
          <w:lang w:val="en-US"/>
        </w:rPr>
        <w:t xml:space="preserve"> the micro-environment [online]. </w:t>
      </w:r>
      <w:hyperlink r:id="rId116" w:history="1">
        <w:r w:rsidRPr="00A613BB">
          <w:rPr>
            <w:rStyle w:val="Hypertextovodkaz"/>
            <w:rFonts w:ascii="Times New Roman" w:hAnsi="Times New Roman"/>
            <w:color w:val="auto"/>
            <w:sz w:val="24"/>
            <w:szCs w:val="24"/>
            <w:lang w:val="en-US"/>
          </w:rPr>
          <w:t>http://www.oup.com/uk/orc/bin/9780199296378/01student/additional/page_10.htm</w:t>
        </w:r>
      </w:hyperlink>
      <w:r w:rsidRPr="00A613BB">
        <w:rPr>
          <w:rFonts w:ascii="Times New Roman" w:hAnsi="Times New Roman"/>
          <w:sz w:val="24"/>
          <w:szCs w:val="24"/>
          <w:lang w:val="en-US"/>
        </w:rPr>
        <w:t>.</w:t>
      </w:r>
    </w:p>
    <w:p w:rsidR="003A5828" w:rsidRPr="00A613BB" w:rsidRDefault="003A5828" w:rsidP="00A613BB">
      <w:pPr>
        <w:pStyle w:val="Odstavecseseznamem"/>
        <w:spacing w:after="0"/>
        <w:jc w:val="both"/>
        <w:rPr>
          <w:rFonts w:ascii="Times New Roman" w:hAnsi="Times New Roman"/>
          <w:sz w:val="24"/>
          <w:szCs w:val="24"/>
          <w:lang w:val="en-US"/>
        </w:rPr>
      </w:pPr>
    </w:p>
    <w:p w:rsidR="000A402A" w:rsidRPr="00A613BB" w:rsidRDefault="003A5828" w:rsidP="00A613BB">
      <w:pPr>
        <w:pStyle w:val="Odstavecseseznamem"/>
        <w:numPr>
          <w:ilvl w:val="0"/>
          <w:numId w:val="52"/>
        </w:numPr>
        <w:spacing w:after="0" w:line="360" w:lineRule="auto"/>
        <w:jc w:val="both"/>
        <w:rPr>
          <w:rFonts w:ascii="Times New Roman" w:hAnsi="Times New Roman"/>
          <w:sz w:val="24"/>
          <w:szCs w:val="24"/>
        </w:rPr>
      </w:pPr>
      <w:r w:rsidRPr="00A613BB">
        <w:rPr>
          <w:rFonts w:ascii="Times New Roman" w:hAnsi="Times New Roman"/>
          <w:sz w:val="24"/>
          <w:szCs w:val="24"/>
          <w:lang w:val="en-US"/>
        </w:rPr>
        <w:lastRenderedPageBreak/>
        <w:t xml:space="preserve">Pojištěno.cz. </w:t>
      </w:r>
      <w:proofErr w:type="spellStart"/>
      <w:r w:rsidRPr="00A613BB">
        <w:rPr>
          <w:rFonts w:ascii="Times New Roman" w:hAnsi="Times New Roman"/>
          <w:sz w:val="24"/>
          <w:szCs w:val="24"/>
          <w:lang w:val="en-US"/>
        </w:rPr>
        <w:t>Nejvýhodnější</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nabídky</w:t>
      </w:r>
      <w:proofErr w:type="spellEnd"/>
      <w:r w:rsidRPr="00A613BB">
        <w:rPr>
          <w:rFonts w:ascii="Times New Roman" w:hAnsi="Times New Roman"/>
          <w:sz w:val="24"/>
          <w:szCs w:val="24"/>
          <w:lang w:val="en-US"/>
        </w:rPr>
        <w:t xml:space="preserve"> pro </w:t>
      </w:r>
      <w:proofErr w:type="spellStart"/>
      <w:r w:rsidRPr="00A613BB">
        <w:rPr>
          <w:rFonts w:ascii="Times New Roman" w:hAnsi="Times New Roman"/>
          <w:sz w:val="24"/>
          <w:szCs w:val="24"/>
          <w:lang w:val="en-US"/>
        </w:rPr>
        <w:t>zvolený</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věk</w:t>
      </w:r>
      <w:proofErr w:type="spellEnd"/>
      <w:r w:rsidRPr="00A613BB">
        <w:rPr>
          <w:rFonts w:ascii="Times New Roman" w:hAnsi="Times New Roman"/>
          <w:sz w:val="24"/>
          <w:szCs w:val="24"/>
          <w:lang w:val="en-US"/>
        </w:rPr>
        <w:t xml:space="preserve"> 30 let </w:t>
      </w:r>
      <w:proofErr w:type="gramStart"/>
      <w:r w:rsidRPr="00A613BB">
        <w:rPr>
          <w:rFonts w:ascii="Times New Roman" w:hAnsi="Times New Roman"/>
          <w:sz w:val="24"/>
          <w:szCs w:val="24"/>
          <w:lang w:val="en-US"/>
        </w:rPr>
        <w:t>a</w:t>
      </w:r>
      <w:proofErr w:type="gram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měsíční</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příspěvek</w:t>
      </w:r>
      <w:proofErr w:type="spellEnd"/>
      <w:r w:rsidRPr="00A613BB">
        <w:rPr>
          <w:rFonts w:ascii="Times New Roman" w:hAnsi="Times New Roman"/>
          <w:sz w:val="24"/>
          <w:szCs w:val="24"/>
          <w:lang w:val="en-US"/>
        </w:rPr>
        <w:t xml:space="preserve"> 1000 </w:t>
      </w:r>
      <w:proofErr w:type="spellStart"/>
      <w:r w:rsidRPr="00A613BB">
        <w:rPr>
          <w:rFonts w:ascii="Times New Roman" w:hAnsi="Times New Roman"/>
          <w:sz w:val="24"/>
          <w:szCs w:val="24"/>
          <w:lang w:val="en-US"/>
        </w:rPr>
        <w:t>Kč</w:t>
      </w:r>
      <w:proofErr w:type="spellEnd"/>
      <w:r w:rsidRPr="00A613BB">
        <w:rPr>
          <w:rFonts w:ascii="Times New Roman" w:hAnsi="Times New Roman"/>
          <w:sz w:val="24"/>
          <w:szCs w:val="24"/>
          <w:lang w:val="en-US"/>
        </w:rPr>
        <w:t xml:space="preserve"> [online]. </w:t>
      </w:r>
      <w:bookmarkStart w:id="1845" w:name="_Toc340239519"/>
      <w:bookmarkStart w:id="1846" w:name="_Toc340400410"/>
      <w:bookmarkStart w:id="1847" w:name="_Toc340409588"/>
      <w:bookmarkStart w:id="1848" w:name="_Toc340417492"/>
      <w:bookmarkStart w:id="1849" w:name="_Toc340418087"/>
      <w:r w:rsidR="00FD3729" w:rsidRPr="00A613BB">
        <w:rPr>
          <w:rFonts w:ascii="Times New Roman" w:hAnsi="Times New Roman"/>
          <w:sz w:val="24"/>
          <w:szCs w:val="24"/>
        </w:rPr>
        <w:fldChar w:fldCharType="begin"/>
      </w:r>
      <w:r w:rsidR="00B26067" w:rsidRPr="00A613BB">
        <w:rPr>
          <w:rFonts w:ascii="Times New Roman" w:hAnsi="Times New Roman"/>
          <w:sz w:val="24"/>
          <w:szCs w:val="24"/>
        </w:rPr>
        <w:instrText>HYPERLINK "http://www.pojisteno.cz/zivotni-pojisteni/zivotni-pojisteni-srovnani/"</w:instrText>
      </w:r>
      <w:r w:rsidR="00FD3729" w:rsidRPr="00A613BB">
        <w:rPr>
          <w:rFonts w:ascii="Times New Roman" w:hAnsi="Times New Roman"/>
          <w:sz w:val="24"/>
          <w:szCs w:val="24"/>
        </w:rPr>
        <w:fldChar w:fldCharType="separate"/>
      </w:r>
      <w:r w:rsidR="000A402A" w:rsidRPr="00A613BB">
        <w:rPr>
          <w:rStyle w:val="Hypertextovodkaz"/>
          <w:rFonts w:ascii="Times New Roman" w:hAnsi="Times New Roman"/>
          <w:color w:val="auto"/>
          <w:sz w:val="24"/>
          <w:szCs w:val="24"/>
        </w:rPr>
        <w:t>http://www.pojisteno.cz/zivotni-pojisteni/zivotni-pojisteni-srovnani/</w:t>
      </w:r>
      <w:r w:rsidR="00FD3729" w:rsidRPr="00A613BB">
        <w:rPr>
          <w:rFonts w:ascii="Times New Roman" w:hAnsi="Times New Roman"/>
          <w:sz w:val="24"/>
          <w:szCs w:val="24"/>
        </w:rPr>
        <w:fldChar w:fldCharType="end"/>
      </w:r>
      <w:r w:rsidR="000A402A" w:rsidRPr="00A613BB">
        <w:rPr>
          <w:rFonts w:ascii="Times New Roman" w:hAnsi="Times New Roman"/>
          <w:sz w:val="24"/>
          <w:szCs w:val="24"/>
        </w:rPr>
        <w:t>.</w:t>
      </w:r>
      <w:bookmarkEnd w:id="1845"/>
      <w:bookmarkEnd w:id="1846"/>
      <w:bookmarkEnd w:id="1847"/>
      <w:bookmarkEnd w:id="1848"/>
      <w:bookmarkEnd w:id="1849"/>
    </w:p>
    <w:p w:rsidR="000A402A" w:rsidRPr="00A613BB" w:rsidRDefault="000A402A" w:rsidP="00A613BB">
      <w:pPr>
        <w:spacing w:line="360" w:lineRule="auto"/>
        <w:contextualSpacing/>
        <w:jc w:val="both"/>
        <w:rPr>
          <w:lang w:val="en-US"/>
        </w:rPr>
      </w:pPr>
    </w:p>
    <w:p w:rsidR="000A402A" w:rsidRPr="00A613BB" w:rsidRDefault="000A402A" w:rsidP="00A613BB">
      <w:pPr>
        <w:pStyle w:val="Nadpis1"/>
        <w:numPr>
          <w:ilvl w:val="0"/>
          <w:numId w:val="52"/>
        </w:numPr>
        <w:pBdr>
          <w:bottom w:val="single" w:sz="6" w:space="7" w:color="CCCCCC"/>
        </w:pBdr>
        <w:shd w:val="clear" w:color="auto" w:fill="FFFFFF"/>
        <w:spacing w:before="0" w:after="0" w:line="360" w:lineRule="auto"/>
        <w:contextualSpacing/>
        <w:jc w:val="both"/>
        <w:rPr>
          <w:rFonts w:ascii="Times New Roman" w:hAnsi="Times New Roman" w:cs="Times New Roman"/>
          <w:b w:val="0"/>
          <w:sz w:val="24"/>
          <w:szCs w:val="24"/>
          <w:lang w:val="en-US"/>
        </w:rPr>
      </w:pPr>
      <w:bookmarkStart w:id="1850" w:name="_Toc340239520"/>
      <w:bookmarkStart w:id="1851" w:name="_Toc340400411"/>
      <w:bookmarkStart w:id="1852" w:name="_Toc340409589"/>
      <w:bookmarkStart w:id="1853" w:name="_Toc340417493"/>
      <w:bookmarkStart w:id="1854" w:name="_Toc340418088"/>
      <w:bookmarkStart w:id="1855" w:name="_Toc341031674"/>
      <w:bookmarkStart w:id="1856" w:name="_Toc341091103"/>
      <w:bookmarkStart w:id="1857" w:name="_Toc348366004"/>
      <w:bookmarkStart w:id="1858" w:name="_Toc349126088"/>
      <w:bookmarkStart w:id="1859" w:name="_Toc350003995"/>
      <w:bookmarkStart w:id="1860" w:name="_Toc352840825"/>
      <w:bookmarkStart w:id="1861" w:name="_Toc353957344"/>
      <w:proofErr w:type="spellStart"/>
      <w:proofErr w:type="gramStart"/>
      <w:r w:rsidRPr="00A613BB">
        <w:rPr>
          <w:rFonts w:ascii="Times New Roman" w:hAnsi="Times New Roman" w:cs="Times New Roman"/>
          <w:b w:val="0"/>
          <w:sz w:val="24"/>
          <w:szCs w:val="24"/>
          <w:lang w:val="en-US"/>
        </w:rPr>
        <w:t>Poradci</w:t>
      </w:r>
      <w:proofErr w:type="spellEnd"/>
      <w:r w:rsidRPr="00A613BB">
        <w:rPr>
          <w:rFonts w:ascii="Times New Roman" w:hAnsi="Times New Roman" w:cs="Times New Roman"/>
          <w:b w:val="0"/>
          <w:sz w:val="24"/>
          <w:szCs w:val="24"/>
          <w:lang w:val="en-US"/>
        </w:rPr>
        <w:t xml:space="preserve"> </w:t>
      </w:r>
      <w:proofErr w:type="spellStart"/>
      <w:r w:rsidRPr="00A613BB">
        <w:rPr>
          <w:rFonts w:ascii="Times New Roman" w:hAnsi="Times New Roman" w:cs="Times New Roman"/>
          <w:b w:val="0"/>
          <w:sz w:val="24"/>
          <w:szCs w:val="24"/>
          <w:lang w:val="en-US"/>
        </w:rPr>
        <w:t>sobě</w:t>
      </w:r>
      <w:proofErr w:type="spellEnd"/>
      <w:r w:rsidRPr="00A613BB">
        <w:rPr>
          <w:rFonts w:ascii="Times New Roman" w:hAnsi="Times New Roman" w:cs="Times New Roman"/>
          <w:b w:val="0"/>
          <w:sz w:val="24"/>
          <w:szCs w:val="24"/>
          <w:lang w:val="en-US"/>
        </w:rPr>
        <w:t>.</w:t>
      </w:r>
      <w:proofErr w:type="gramEnd"/>
      <w:r w:rsidRPr="00A613BB">
        <w:rPr>
          <w:rFonts w:ascii="Times New Roman" w:hAnsi="Times New Roman" w:cs="Times New Roman"/>
          <w:b w:val="0"/>
          <w:sz w:val="24"/>
          <w:szCs w:val="24"/>
          <w:lang w:val="en-US"/>
        </w:rPr>
        <w:t xml:space="preserve"> </w:t>
      </w:r>
      <w:r w:rsidRPr="00A613BB">
        <w:rPr>
          <w:rFonts w:ascii="Times New Roman" w:hAnsi="Times New Roman" w:cs="Times New Roman"/>
          <w:b w:val="0"/>
          <w:iCs/>
          <w:sz w:val="24"/>
          <w:szCs w:val="24"/>
        </w:rPr>
        <w:t xml:space="preserve">Finančně poradenský trh v druhém čtvrtletí 2012 </w:t>
      </w:r>
      <w:r w:rsidRPr="00A613BB">
        <w:rPr>
          <w:rFonts w:ascii="Times New Roman" w:hAnsi="Times New Roman" w:cs="Times New Roman"/>
          <w:b w:val="0"/>
          <w:sz w:val="24"/>
          <w:szCs w:val="24"/>
          <w:lang w:val="en-US"/>
        </w:rPr>
        <w:t xml:space="preserve">[online]. </w:t>
      </w:r>
      <w:hyperlink r:id="rId117" w:history="1">
        <w:r w:rsidRPr="00A613BB">
          <w:rPr>
            <w:rStyle w:val="Hypertextovodkaz"/>
            <w:rFonts w:ascii="Times New Roman" w:hAnsi="Times New Roman" w:cs="Times New Roman"/>
            <w:b w:val="0"/>
            <w:color w:val="auto"/>
            <w:sz w:val="24"/>
            <w:szCs w:val="24"/>
            <w:lang w:val="en-US"/>
          </w:rPr>
          <w:t>http://poradci-sobe.cz/financni-poradenstvi-1/financne-poradensky-trh-v-druhem-ctvrtleti-2012/</w:t>
        </w:r>
      </w:hyperlink>
      <w:r w:rsidRPr="00A613BB">
        <w:rPr>
          <w:rFonts w:ascii="Times New Roman" w:hAnsi="Times New Roman" w:cs="Times New Roman"/>
          <w:b w:val="0"/>
          <w:sz w:val="24"/>
          <w:szCs w:val="24"/>
          <w:lang w:val="en-US"/>
        </w:rPr>
        <w:t>.</w:t>
      </w:r>
      <w:bookmarkEnd w:id="1850"/>
      <w:bookmarkEnd w:id="1851"/>
      <w:bookmarkEnd w:id="1852"/>
      <w:bookmarkEnd w:id="1853"/>
      <w:bookmarkEnd w:id="1854"/>
      <w:bookmarkEnd w:id="1855"/>
      <w:bookmarkEnd w:id="1856"/>
      <w:bookmarkEnd w:id="1857"/>
      <w:bookmarkEnd w:id="1858"/>
      <w:bookmarkEnd w:id="1859"/>
      <w:bookmarkEnd w:id="1860"/>
      <w:bookmarkEnd w:id="1861"/>
    </w:p>
    <w:p w:rsidR="000A402A" w:rsidRPr="00A613BB" w:rsidRDefault="000A402A" w:rsidP="00A613BB">
      <w:pPr>
        <w:spacing w:line="360" w:lineRule="auto"/>
        <w:contextualSpacing/>
        <w:jc w:val="both"/>
        <w:rPr>
          <w:lang w:val="en-US"/>
        </w:rPr>
      </w:pPr>
    </w:p>
    <w:p w:rsidR="008D5123" w:rsidRPr="00A613BB" w:rsidRDefault="008D5123" w:rsidP="00A613BB">
      <w:pPr>
        <w:pStyle w:val="Odstavecseseznamem"/>
        <w:numPr>
          <w:ilvl w:val="0"/>
          <w:numId w:val="52"/>
        </w:numPr>
        <w:spacing w:after="0" w:line="360" w:lineRule="auto"/>
        <w:jc w:val="both"/>
        <w:rPr>
          <w:rFonts w:ascii="Times New Roman" w:hAnsi="Times New Roman"/>
          <w:sz w:val="24"/>
          <w:szCs w:val="24"/>
          <w:shd w:val="clear" w:color="auto" w:fill="FFFFFF"/>
          <w:lang w:val="en-US"/>
        </w:rPr>
      </w:pPr>
      <w:r w:rsidRPr="00A613BB">
        <w:rPr>
          <w:rFonts w:ascii="Times New Roman" w:hAnsi="Times New Roman"/>
          <w:sz w:val="24"/>
          <w:szCs w:val="24"/>
          <w:shd w:val="clear" w:color="auto" w:fill="FFFFFF"/>
          <w:lang w:val="en-US"/>
        </w:rPr>
        <w:t>PORTER, M. E.</w:t>
      </w:r>
      <w:r w:rsidRPr="00A613BB">
        <w:rPr>
          <w:rStyle w:val="apple-converted-space"/>
          <w:rFonts w:ascii="Times New Roman" w:hAnsi="Times New Roman"/>
          <w:sz w:val="24"/>
          <w:szCs w:val="24"/>
          <w:shd w:val="clear" w:color="auto" w:fill="FFFFFF"/>
          <w:lang w:val="en-US"/>
        </w:rPr>
        <w:t> </w:t>
      </w:r>
      <w:r w:rsidR="00D70288" w:rsidRPr="00A613BB">
        <w:rPr>
          <w:rStyle w:val="apple-converted-space"/>
          <w:rFonts w:ascii="Times New Roman" w:hAnsi="Times New Roman"/>
          <w:sz w:val="24"/>
          <w:szCs w:val="24"/>
          <w:shd w:val="clear" w:color="auto" w:fill="FFFFFF"/>
          <w:lang w:val="en-US"/>
        </w:rPr>
        <w:t xml:space="preserve">(1998) </w:t>
      </w:r>
      <w:r w:rsidRPr="00A613BB">
        <w:rPr>
          <w:rFonts w:ascii="Times New Roman" w:hAnsi="Times New Roman"/>
          <w:iCs/>
          <w:sz w:val="24"/>
          <w:szCs w:val="24"/>
          <w:shd w:val="clear" w:color="auto" w:fill="FFFFFF"/>
          <w:lang w:val="en-US"/>
        </w:rPr>
        <w:t>Competitive Strategy: Techniques for Analyzing Industries and Competitors</w:t>
      </w:r>
      <w:r w:rsidRPr="00A613BB">
        <w:rPr>
          <w:rFonts w:ascii="Times New Roman" w:hAnsi="Times New Roman"/>
          <w:sz w:val="24"/>
          <w:szCs w:val="24"/>
          <w:shd w:val="clear" w:color="auto" w:fill="FFFFFF"/>
          <w:lang w:val="en-US"/>
        </w:rPr>
        <w:t>. New York: Free Press</w:t>
      </w:r>
      <w:r w:rsidR="00D70288" w:rsidRPr="00A613BB">
        <w:rPr>
          <w:rFonts w:ascii="Times New Roman" w:hAnsi="Times New Roman"/>
          <w:sz w:val="24"/>
          <w:szCs w:val="24"/>
          <w:shd w:val="clear" w:color="auto" w:fill="FFFFFF"/>
          <w:lang w:val="en-US"/>
        </w:rPr>
        <w:t>.</w:t>
      </w:r>
    </w:p>
    <w:p w:rsidR="0074070D" w:rsidRPr="00A613BB" w:rsidRDefault="0074070D" w:rsidP="00A613BB">
      <w:pPr>
        <w:spacing w:line="360" w:lineRule="auto"/>
        <w:contextualSpacing/>
        <w:jc w:val="both"/>
        <w:rPr>
          <w:lang w:val="en-US"/>
        </w:rPr>
      </w:pPr>
    </w:p>
    <w:p w:rsidR="001E2E8C" w:rsidRPr="00A613BB" w:rsidRDefault="00D70288"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PORTER, M. E.</w:t>
      </w:r>
      <w:r w:rsidR="001E2E8C" w:rsidRPr="00A613BB">
        <w:rPr>
          <w:rFonts w:ascii="Times New Roman" w:hAnsi="Times New Roman"/>
          <w:sz w:val="24"/>
          <w:szCs w:val="24"/>
          <w:lang w:val="en-US"/>
        </w:rPr>
        <w:t xml:space="preserve"> </w:t>
      </w:r>
      <w:r w:rsidRPr="00A613BB">
        <w:rPr>
          <w:rFonts w:ascii="Times New Roman" w:hAnsi="Times New Roman"/>
          <w:sz w:val="24"/>
          <w:szCs w:val="24"/>
          <w:lang w:val="en-US"/>
        </w:rPr>
        <w:t>(</w:t>
      </w:r>
      <w:r w:rsidR="001E2E8C" w:rsidRPr="00A613BB">
        <w:rPr>
          <w:rFonts w:ascii="Times New Roman" w:hAnsi="Times New Roman"/>
          <w:sz w:val="24"/>
          <w:szCs w:val="24"/>
          <w:lang w:val="en-US"/>
        </w:rPr>
        <w:t>1998</w:t>
      </w:r>
      <w:r w:rsidRPr="00A613BB">
        <w:rPr>
          <w:rFonts w:ascii="Times New Roman" w:hAnsi="Times New Roman"/>
          <w:sz w:val="24"/>
          <w:szCs w:val="24"/>
          <w:lang w:val="en-US"/>
        </w:rPr>
        <w:t>)</w:t>
      </w:r>
      <w:r w:rsidR="001E2E8C" w:rsidRPr="00A613BB">
        <w:rPr>
          <w:rFonts w:ascii="Times New Roman" w:hAnsi="Times New Roman"/>
          <w:sz w:val="24"/>
          <w:szCs w:val="24"/>
          <w:lang w:val="en-US"/>
        </w:rPr>
        <w:t xml:space="preserve"> </w:t>
      </w:r>
      <w:r w:rsidR="001E2E8C" w:rsidRPr="00A613BB">
        <w:rPr>
          <w:rFonts w:ascii="Times New Roman" w:hAnsi="Times New Roman"/>
          <w:iCs/>
          <w:sz w:val="24"/>
          <w:szCs w:val="24"/>
          <w:lang w:val="en-US"/>
        </w:rPr>
        <w:t xml:space="preserve">Competitive Advantage: creating and sustaining superior performance. </w:t>
      </w:r>
      <w:r w:rsidR="001E2E8C" w:rsidRPr="00A613BB">
        <w:rPr>
          <w:rFonts w:ascii="Times New Roman" w:hAnsi="Times New Roman"/>
          <w:sz w:val="24"/>
          <w:szCs w:val="24"/>
          <w:lang w:val="en-US"/>
        </w:rPr>
        <w:t xml:space="preserve">New York: Free Press. </w:t>
      </w:r>
    </w:p>
    <w:p w:rsidR="001E2E8C" w:rsidRPr="00A613BB" w:rsidRDefault="001E2E8C" w:rsidP="00A613BB">
      <w:pPr>
        <w:spacing w:line="360" w:lineRule="auto"/>
        <w:contextualSpacing/>
        <w:jc w:val="both"/>
        <w:rPr>
          <w:lang w:val="en-US"/>
        </w:rPr>
      </w:pPr>
    </w:p>
    <w:p w:rsidR="00374E31" w:rsidRPr="00A613BB" w:rsidRDefault="00E00CB4"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PORTER, M. E.</w:t>
      </w:r>
      <w:r w:rsidR="00374E31" w:rsidRPr="00A613BB">
        <w:rPr>
          <w:rFonts w:ascii="Times New Roman" w:hAnsi="Times New Roman"/>
          <w:sz w:val="24"/>
          <w:szCs w:val="24"/>
          <w:lang w:val="en-US"/>
        </w:rPr>
        <w:t xml:space="preserve"> </w:t>
      </w:r>
      <w:r w:rsidR="00D70288" w:rsidRPr="00A613BB">
        <w:rPr>
          <w:rFonts w:ascii="Times New Roman" w:hAnsi="Times New Roman"/>
          <w:sz w:val="24"/>
          <w:szCs w:val="24"/>
          <w:lang w:val="en-US"/>
        </w:rPr>
        <w:t>(</w:t>
      </w:r>
      <w:r w:rsidR="00374E31" w:rsidRPr="00A613BB">
        <w:rPr>
          <w:rFonts w:ascii="Times New Roman" w:hAnsi="Times New Roman"/>
          <w:sz w:val="24"/>
          <w:szCs w:val="24"/>
          <w:lang w:val="en-US"/>
        </w:rPr>
        <w:t>1985</w:t>
      </w:r>
      <w:r w:rsidR="00D70288" w:rsidRPr="00A613BB">
        <w:rPr>
          <w:rFonts w:ascii="Times New Roman" w:hAnsi="Times New Roman"/>
          <w:sz w:val="24"/>
          <w:szCs w:val="24"/>
          <w:lang w:val="en-US"/>
        </w:rPr>
        <w:t>)</w:t>
      </w:r>
      <w:r w:rsidR="00374E31" w:rsidRPr="00A613BB">
        <w:rPr>
          <w:rFonts w:ascii="Times New Roman" w:hAnsi="Times New Roman"/>
          <w:sz w:val="24"/>
          <w:szCs w:val="24"/>
          <w:lang w:val="en-US"/>
        </w:rPr>
        <w:t xml:space="preserve"> </w:t>
      </w:r>
      <w:r w:rsidR="00374E31" w:rsidRPr="00A613BB">
        <w:rPr>
          <w:rFonts w:ascii="Times New Roman" w:hAnsi="Times New Roman"/>
          <w:iCs/>
          <w:sz w:val="24"/>
          <w:szCs w:val="24"/>
          <w:lang w:val="en-US"/>
        </w:rPr>
        <w:t xml:space="preserve">Competitive Advantage: creating and sustaining superior performance. </w:t>
      </w:r>
      <w:r w:rsidR="00374E31" w:rsidRPr="00A613BB">
        <w:rPr>
          <w:rFonts w:ascii="Times New Roman" w:hAnsi="Times New Roman"/>
          <w:sz w:val="24"/>
          <w:szCs w:val="24"/>
          <w:lang w:val="en-US"/>
        </w:rPr>
        <w:t xml:space="preserve">New York: Free Press. </w:t>
      </w:r>
    </w:p>
    <w:p w:rsidR="00374E31" w:rsidRPr="00A613BB" w:rsidRDefault="00374E31" w:rsidP="00A613BB">
      <w:pPr>
        <w:spacing w:line="360" w:lineRule="auto"/>
        <w:contextualSpacing/>
        <w:jc w:val="both"/>
        <w:rPr>
          <w:lang w:val="en-US"/>
        </w:rPr>
      </w:pPr>
    </w:p>
    <w:p w:rsidR="0074070D" w:rsidRPr="00A613BB" w:rsidRDefault="0074070D"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PORTER, M. E. </w:t>
      </w:r>
      <w:proofErr w:type="spellStart"/>
      <w:r w:rsidRPr="00A613BB">
        <w:rPr>
          <w:rFonts w:ascii="Times New Roman" w:hAnsi="Times New Roman"/>
          <w:iCs/>
          <w:sz w:val="24"/>
          <w:szCs w:val="24"/>
          <w:lang w:val="en-US"/>
        </w:rPr>
        <w:t>Konkurenční</w:t>
      </w:r>
      <w:proofErr w:type="spellEnd"/>
      <w:r w:rsidRPr="00A613BB">
        <w:rPr>
          <w:rFonts w:ascii="Times New Roman" w:hAnsi="Times New Roman"/>
          <w:iCs/>
          <w:sz w:val="24"/>
          <w:szCs w:val="24"/>
          <w:lang w:val="en-US"/>
        </w:rPr>
        <w:t xml:space="preserve"> </w:t>
      </w:r>
      <w:proofErr w:type="spellStart"/>
      <w:r w:rsidRPr="00A613BB">
        <w:rPr>
          <w:rFonts w:ascii="Times New Roman" w:hAnsi="Times New Roman"/>
          <w:iCs/>
          <w:sz w:val="24"/>
          <w:szCs w:val="24"/>
          <w:lang w:val="en-US"/>
        </w:rPr>
        <w:t>výhoda</w:t>
      </w:r>
      <w:proofErr w:type="spellEnd"/>
      <w:r w:rsidRPr="00A613BB">
        <w:rPr>
          <w:rFonts w:ascii="Times New Roman" w:hAnsi="Times New Roman"/>
          <w:iCs/>
          <w:sz w:val="24"/>
          <w:szCs w:val="24"/>
          <w:lang w:val="en-US"/>
        </w:rPr>
        <w:t xml:space="preserve">. </w:t>
      </w:r>
      <w:r w:rsidRPr="00A613BB">
        <w:rPr>
          <w:rFonts w:ascii="Times New Roman" w:hAnsi="Times New Roman"/>
          <w:sz w:val="24"/>
          <w:szCs w:val="24"/>
          <w:lang w:val="en-US"/>
        </w:rPr>
        <w:t>Praha: Victoria Publishing. 792 s. ISBN 978-80-247-1359-5.</w:t>
      </w:r>
    </w:p>
    <w:p w:rsidR="0043238B" w:rsidRPr="00A613BB" w:rsidRDefault="0043238B" w:rsidP="00A613BB">
      <w:pPr>
        <w:pStyle w:val="Odstavecseseznamem"/>
        <w:spacing w:after="0" w:line="360" w:lineRule="auto"/>
        <w:jc w:val="both"/>
        <w:rPr>
          <w:rFonts w:ascii="Times New Roman" w:hAnsi="Times New Roman"/>
          <w:sz w:val="24"/>
          <w:szCs w:val="24"/>
          <w:lang w:val="en-US"/>
        </w:rPr>
      </w:pPr>
    </w:p>
    <w:p w:rsidR="00312C33" w:rsidRPr="00A613BB" w:rsidRDefault="00312C33"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ROLSTADAS, A. A Business Process Benchmarking Approach. London: Kluwer Academic Publishers. 403 p. ISBN 0 412 60560 0.</w:t>
      </w:r>
    </w:p>
    <w:p w:rsidR="00194989" w:rsidRPr="00A613BB" w:rsidRDefault="00194989" w:rsidP="00A613BB">
      <w:pPr>
        <w:spacing w:line="360" w:lineRule="auto"/>
        <w:ind w:firstLine="60"/>
        <w:contextualSpacing/>
        <w:jc w:val="both"/>
        <w:rPr>
          <w:lang w:val="en-US"/>
        </w:rPr>
      </w:pPr>
    </w:p>
    <w:p w:rsidR="00072E75" w:rsidRPr="00A613BB" w:rsidRDefault="00787EDF" w:rsidP="00A613BB">
      <w:pPr>
        <w:pStyle w:val="Odstavecseseznamem"/>
        <w:numPr>
          <w:ilvl w:val="0"/>
          <w:numId w:val="52"/>
        </w:numPr>
        <w:spacing w:after="0" w:line="360" w:lineRule="auto"/>
        <w:jc w:val="both"/>
        <w:rPr>
          <w:rFonts w:ascii="Times New Roman" w:hAnsi="Times New Roman"/>
          <w:sz w:val="24"/>
          <w:szCs w:val="24"/>
          <w:shd w:val="clear" w:color="auto" w:fill="FFFFFF"/>
          <w:lang w:val="en-US"/>
        </w:rPr>
      </w:pPr>
      <w:r w:rsidRPr="00A613BB">
        <w:rPr>
          <w:rFonts w:ascii="Times New Roman" w:hAnsi="Times New Roman"/>
          <w:sz w:val="24"/>
          <w:szCs w:val="24"/>
          <w:lang w:val="en-US"/>
        </w:rPr>
        <w:t xml:space="preserve">SABRAUTZKI, S. </w:t>
      </w:r>
      <w:r w:rsidR="00D70288" w:rsidRPr="00A613BB">
        <w:rPr>
          <w:rFonts w:ascii="Times New Roman" w:hAnsi="Times New Roman"/>
          <w:sz w:val="24"/>
          <w:szCs w:val="24"/>
          <w:lang w:val="en-US"/>
        </w:rPr>
        <w:t xml:space="preserve">(2010) </w:t>
      </w:r>
      <w:r w:rsidRPr="00A613BB">
        <w:rPr>
          <w:rFonts w:ascii="Times New Roman" w:hAnsi="Times New Roman"/>
          <w:bCs/>
          <w:sz w:val="24"/>
          <w:szCs w:val="24"/>
          <w:shd w:val="clear" w:color="auto" w:fill="FFFFFF"/>
          <w:lang w:val="en-US"/>
        </w:rPr>
        <w:t>Strategies, mission, vision, goals</w:t>
      </w:r>
      <w:r w:rsidR="00F57E71" w:rsidRPr="00A613BB">
        <w:rPr>
          <w:rFonts w:ascii="Times New Roman" w:hAnsi="Times New Roman"/>
          <w:bCs/>
          <w:sz w:val="24"/>
          <w:szCs w:val="24"/>
          <w:shd w:val="clear" w:color="auto" w:fill="FFFFFF"/>
          <w:lang w:val="en-US"/>
        </w:rPr>
        <w:t xml:space="preserve">. </w:t>
      </w:r>
      <w:proofErr w:type="spellStart"/>
      <w:r w:rsidR="00F57E71" w:rsidRPr="00A613BB">
        <w:rPr>
          <w:rFonts w:ascii="Times New Roman" w:hAnsi="Times New Roman"/>
          <w:bCs/>
          <w:sz w:val="24"/>
          <w:szCs w:val="24"/>
          <w:shd w:val="clear" w:color="auto" w:fill="FFFFFF"/>
          <w:lang w:val="en-US"/>
        </w:rPr>
        <w:t>Nordested</w:t>
      </w:r>
      <w:proofErr w:type="spellEnd"/>
      <w:r w:rsidR="00F57E71" w:rsidRPr="00A613BB">
        <w:rPr>
          <w:rFonts w:ascii="Times New Roman" w:hAnsi="Times New Roman"/>
          <w:bCs/>
          <w:sz w:val="24"/>
          <w:szCs w:val="24"/>
          <w:shd w:val="clear" w:color="auto" w:fill="FFFFFF"/>
          <w:lang w:val="en-US"/>
        </w:rPr>
        <w:t xml:space="preserve">, Germany: </w:t>
      </w:r>
      <w:r w:rsidR="00F57E71" w:rsidRPr="00A613BB">
        <w:rPr>
          <w:rFonts w:ascii="Times New Roman" w:hAnsi="Times New Roman"/>
          <w:sz w:val="24"/>
          <w:szCs w:val="24"/>
          <w:shd w:val="clear" w:color="auto" w:fill="FFFFFF"/>
          <w:lang w:val="en-US"/>
        </w:rPr>
        <w:t xml:space="preserve">GRIN </w:t>
      </w:r>
      <w:proofErr w:type="spellStart"/>
      <w:r w:rsidR="00F57E71" w:rsidRPr="00A613BB">
        <w:rPr>
          <w:rFonts w:ascii="Times New Roman" w:hAnsi="Times New Roman"/>
          <w:sz w:val="24"/>
          <w:szCs w:val="24"/>
          <w:shd w:val="clear" w:color="auto" w:fill="FFFFFF"/>
          <w:lang w:val="en-US"/>
        </w:rPr>
        <w:t>Verlag</w:t>
      </w:r>
      <w:proofErr w:type="spellEnd"/>
      <w:r w:rsidR="00D70288" w:rsidRPr="00A613BB">
        <w:rPr>
          <w:rFonts w:ascii="Times New Roman" w:hAnsi="Times New Roman"/>
          <w:sz w:val="24"/>
          <w:szCs w:val="24"/>
          <w:shd w:val="clear" w:color="auto" w:fill="FFFFFF"/>
          <w:lang w:val="en-US"/>
        </w:rPr>
        <w:t>.</w:t>
      </w:r>
      <w:r w:rsidR="008840A6" w:rsidRPr="00A613BB">
        <w:rPr>
          <w:rFonts w:ascii="Times New Roman" w:hAnsi="Times New Roman"/>
          <w:sz w:val="24"/>
          <w:szCs w:val="24"/>
          <w:shd w:val="clear" w:color="auto" w:fill="FFFFFF"/>
          <w:lang w:val="en-US"/>
        </w:rPr>
        <w:t xml:space="preserve"> ISBN 978-3-640-57255-7.</w:t>
      </w:r>
    </w:p>
    <w:p w:rsidR="002F37CF" w:rsidRPr="00A613BB" w:rsidRDefault="002F37CF" w:rsidP="00A613BB">
      <w:pPr>
        <w:pStyle w:val="Odstavecseseznamem"/>
        <w:spacing w:after="0"/>
        <w:jc w:val="both"/>
        <w:rPr>
          <w:rFonts w:ascii="Times New Roman" w:hAnsi="Times New Roman"/>
          <w:sz w:val="24"/>
          <w:szCs w:val="24"/>
          <w:shd w:val="clear" w:color="auto" w:fill="FFFFFF"/>
          <w:lang w:val="en-US"/>
        </w:rPr>
      </w:pPr>
    </w:p>
    <w:p w:rsidR="009436A9" w:rsidRPr="00A613BB" w:rsidRDefault="002F37CF" w:rsidP="00A613BB">
      <w:pPr>
        <w:pStyle w:val="Odstavecseseznamem"/>
        <w:numPr>
          <w:ilvl w:val="0"/>
          <w:numId w:val="52"/>
        </w:numPr>
        <w:spacing w:after="0" w:line="360" w:lineRule="auto"/>
        <w:jc w:val="both"/>
        <w:rPr>
          <w:rFonts w:ascii="Times New Roman" w:hAnsi="Times New Roman"/>
          <w:sz w:val="24"/>
          <w:szCs w:val="24"/>
        </w:rPr>
      </w:pPr>
      <w:r w:rsidRPr="00A613BB">
        <w:rPr>
          <w:rFonts w:ascii="Times New Roman" w:hAnsi="Times New Roman"/>
          <w:sz w:val="24"/>
          <w:szCs w:val="24"/>
          <w:shd w:val="clear" w:color="auto" w:fill="FFFFFF"/>
          <w:lang w:val="en-US"/>
        </w:rPr>
        <w:t xml:space="preserve">SADLER, P. (2003) Strategic management. London: </w:t>
      </w:r>
      <w:proofErr w:type="spellStart"/>
      <w:r w:rsidRPr="00A613BB">
        <w:rPr>
          <w:rFonts w:ascii="Times New Roman" w:hAnsi="Times New Roman"/>
          <w:sz w:val="24"/>
          <w:szCs w:val="24"/>
          <w:shd w:val="clear" w:color="auto" w:fill="FFFFFF"/>
          <w:lang w:val="en-US"/>
        </w:rPr>
        <w:t>Kogan</w:t>
      </w:r>
      <w:proofErr w:type="spellEnd"/>
      <w:r w:rsidRPr="00A613BB">
        <w:rPr>
          <w:rFonts w:ascii="Times New Roman" w:hAnsi="Times New Roman"/>
          <w:sz w:val="24"/>
          <w:szCs w:val="24"/>
          <w:shd w:val="clear" w:color="auto" w:fill="FFFFFF"/>
          <w:lang w:val="en-US"/>
        </w:rPr>
        <w:t xml:space="preserve"> Page Publishers.</w:t>
      </w:r>
      <w:r w:rsidR="008840A6" w:rsidRPr="00A613BB">
        <w:rPr>
          <w:rFonts w:ascii="Times New Roman" w:hAnsi="Times New Roman"/>
          <w:sz w:val="24"/>
          <w:szCs w:val="24"/>
          <w:shd w:val="clear" w:color="auto" w:fill="FFFFFF"/>
          <w:lang w:val="en-US"/>
        </w:rPr>
        <w:t xml:space="preserve"> ISBN 0 7494 3938 6.</w:t>
      </w:r>
    </w:p>
    <w:p w:rsidR="009436A9" w:rsidRPr="00A613BB" w:rsidRDefault="009436A9" w:rsidP="00A613BB">
      <w:pPr>
        <w:pStyle w:val="Odstavecseseznamem"/>
        <w:spacing w:after="0" w:line="360" w:lineRule="auto"/>
        <w:jc w:val="both"/>
        <w:rPr>
          <w:rFonts w:ascii="Times New Roman" w:hAnsi="Times New Roman"/>
          <w:sz w:val="24"/>
          <w:szCs w:val="24"/>
        </w:rPr>
      </w:pPr>
    </w:p>
    <w:p w:rsidR="009436A9" w:rsidRPr="00A613BB" w:rsidRDefault="00E937AF" w:rsidP="00A613BB">
      <w:pPr>
        <w:pStyle w:val="Odstavecseseznamem"/>
        <w:numPr>
          <w:ilvl w:val="0"/>
          <w:numId w:val="52"/>
        </w:numPr>
        <w:spacing w:after="0" w:line="360" w:lineRule="auto"/>
        <w:jc w:val="both"/>
        <w:rPr>
          <w:rFonts w:ascii="Times New Roman" w:hAnsi="Times New Roman"/>
          <w:sz w:val="24"/>
          <w:szCs w:val="24"/>
        </w:rPr>
      </w:pPr>
      <w:r w:rsidRPr="00A613BB">
        <w:rPr>
          <w:rFonts w:ascii="Times New Roman" w:hAnsi="Times New Roman"/>
          <w:sz w:val="24"/>
          <w:szCs w:val="24"/>
          <w:shd w:val="clear" w:color="auto" w:fill="FFFFFF"/>
          <w:lang w:val="en-US"/>
        </w:rPr>
        <w:t xml:space="preserve">SEDLÁČKOVÁ, H. </w:t>
      </w:r>
      <w:r w:rsidR="00D70288" w:rsidRPr="00A613BB">
        <w:rPr>
          <w:rFonts w:ascii="Times New Roman" w:hAnsi="Times New Roman"/>
          <w:sz w:val="24"/>
          <w:szCs w:val="24"/>
          <w:shd w:val="clear" w:color="auto" w:fill="FFFFFF"/>
          <w:lang w:val="en-US"/>
        </w:rPr>
        <w:t xml:space="preserve">(2000) </w:t>
      </w:r>
      <w:proofErr w:type="spellStart"/>
      <w:r w:rsidRPr="00A613BB">
        <w:rPr>
          <w:rFonts w:ascii="Times New Roman" w:hAnsi="Times New Roman"/>
          <w:sz w:val="24"/>
          <w:szCs w:val="24"/>
          <w:shd w:val="clear" w:color="auto" w:fill="FFFFFF"/>
          <w:lang w:val="en-US"/>
        </w:rPr>
        <w:t>Strategická</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analýza</w:t>
      </w:r>
      <w:proofErr w:type="spellEnd"/>
      <w:r w:rsidRPr="00A613BB">
        <w:rPr>
          <w:rFonts w:ascii="Times New Roman" w:hAnsi="Times New Roman"/>
          <w:sz w:val="24"/>
          <w:szCs w:val="24"/>
          <w:shd w:val="clear" w:color="auto" w:fill="FFFFFF"/>
          <w:lang w:val="en-US"/>
        </w:rPr>
        <w:t>. Praha: C. H. Beck</w:t>
      </w:r>
      <w:r w:rsidR="00D70288" w:rsidRPr="00A613BB">
        <w:rPr>
          <w:rFonts w:ascii="Times New Roman" w:hAnsi="Times New Roman"/>
          <w:sz w:val="24"/>
          <w:szCs w:val="24"/>
          <w:shd w:val="clear" w:color="auto" w:fill="FFFFFF"/>
          <w:lang w:val="en-US"/>
        </w:rPr>
        <w:t>.</w:t>
      </w:r>
      <w:r w:rsidR="009436A9" w:rsidRPr="00A613BB">
        <w:rPr>
          <w:rFonts w:ascii="Times New Roman" w:hAnsi="Times New Roman"/>
          <w:sz w:val="24"/>
          <w:szCs w:val="24"/>
          <w:shd w:val="clear" w:color="auto" w:fill="FFFFFF"/>
          <w:lang w:val="en-US"/>
        </w:rPr>
        <w:t xml:space="preserve"> </w:t>
      </w:r>
      <w:r w:rsidR="009436A9" w:rsidRPr="00A613BB">
        <w:rPr>
          <w:rFonts w:ascii="Times New Roman" w:hAnsi="Times New Roman"/>
          <w:sz w:val="24"/>
          <w:szCs w:val="24"/>
        </w:rPr>
        <w:t>101 s., ISBN 80-7179-422-8.</w:t>
      </w:r>
    </w:p>
    <w:p w:rsidR="00635624" w:rsidRPr="00A613BB" w:rsidRDefault="00635624" w:rsidP="00A613BB">
      <w:pPr>
        <w:pStyle w:val="Odstavecseseznamem"/>
        <w:spacing w:after="0"/>
        <w:jc w:val="both"/>
        <w:rPr>
          <w:rFonts w:ascii="Times New Roman" w:hAnsi="Times New Roman"/>
          <w:sz w:val="24"/>
          <w:szCs w:val="24"/>
          <w:shd w:val="clear" w:color="auto" w:fill="FFFFFF"/>
          <w:lang w:val="en-US"/>
        </w:rPr>
      </w:pPr>
    </w:p>
    <w:p w:rsidR="009436A9" w:rsidRPr="00A613BB" w:rsidRDefault="00635624" w:rsidP="00A613BB">
      <w:pPr>
        <w:pStyle w:val="literatura"/>
        <w:numPr>
          <w:ilvl w:val="0"/>
          <w:numId w:val="52"/>
        </w:numPr>
        <w:spacing w:before="0" w:after="0" w:line="360" w:lineRule="auto"/>
        <w:contextualSpacing/>
        <w:jc w:val="both"/>
        <w:rPr>
          <w:b w:val="0"/>
          <w:sz w:val="24"/>
          <w:szCs w:val="24"/>
        </w:rPr>
      </w:pPr>
      <w:r w:rsidRPr="00A613BB">
        <w:rPr>
          <w:b w:val="0"/>
          <w:sz w:val="24"/>
          <w:szCs w:val="24"/>
        </w:rPr>
        <w:t xml:space="preserve">SEDLÁČKOVÁ, .a, BUCHTA, K. (2006) </w:t>
      </w:r>
      <w:r w:rsidRPr="00A613BB">
        <w:rPr>
          <w:b w:val="0"/>
          <w:iCs/>
          <w:sz w:val="24"/>
          <w:szCs w:val="24"/>
        </w:rPr>
        <w:t xml:space="preserve">Strategická </w:t>
      </w:r>
      <w:proofErr w:type="gramStart"/>
      <w:r w:rsidRPr="00A613BB">
        <w:rPr>
          <w:b w:val="0"/>
          <w:iCs/>
          <w:sz w:val="24"/>
          <w:szCs w:val="24"/>
        </w:rPr>
        <w:t>analýza : 2. přepracované</w:t>
      </w:r>
      <w:proofErr w:type="gramEnd"/>
      <w:r w:rsidRPr="00A613BB">
        <w:rPr>
          <w:b w:val="0"/>
          <w:iCs/>
          <w:sz w:val="24"/>
          <w:szCs w:val="24"/>
        </w:rPr>
        <w:t xml:space="preserve"> a doplněné vydání.</w:t>
      </w:r>
      <w:r w:rsidRPr="00A613BB">
        <w:rPr>
          <w:b w:val="0"/>
          <w:i/>
          <w:iCs/>
          <w:sz w:val="24"/>
          <w:szCs w:val="24"/>
        </w:rPr>
        <w:t xml:space="preserve"> </w:t>
      </w:r>
      <w:r w:rsidRPr="00A613BB">
        <w:rPr>
          <w:b w:val="0"/>
          <w:sz w:val="24"/>
          <w:szCs w:val="24"/>
        </w:rPr>
        <w:t>Praha: C. H. Beck.</w:t>
      </w:r>
      <w:r w:rsidR="009436A9" w:rsidRPr="00A613BB">
        <w:rPr>
          <w:b w:val="0"/>
          <w:sz w:val="24"/>
          <w:szCs w:val="24"/>
        </w:rPr>
        <w:t xml:space="preserve"> 121 s. ISBN 80-7179-367-1.</w:t>
      </w:r>
    </w:p>
    <w:p w:rsidR="00170F84" w:rsidRPr="00A613BB" w:rsidRDefault="00170F84" w:rsidP="00A613BB">
      <w:pPr>
        <w:pStyle w:val="literatura"/>
        <w:spacing w:before="0" w:after="0" w:line="360" w:lineRule="auto"/>
        <w:ind w:left="360"/>
        <w:contextualSpacing/>
        <w:jc w:val="both"/>
        <w:rPr>
          <w:b w:val="0"/>
          <w:sz w:val="24"/>
          <w:szCs w:val="24"/>
        </w:rPr>
      </w:pPr>
    </w:p>
    <w:p w:rsidR="00170F84" w:rsidRPr="00A613BB" w:rsidRDefault="00170F84" w:rsidP="00A613BB">
      <w:pPr>
        <w:pStyle w:val="literatura"/>
        <w:numPr>
          <w:ilvl w:val="0"/>
          <w:numId w:val="52"/>
        </w:numPr>
        <w:spacing w:before="0" w:after="0" w:line="360" w:lineRule="auto"/>
        <w:ind w:left="709" w:hanging="349"/>
        <w:contextualSpacing/>
        <w:jc w:val="both"/>
        <w:rPr>
          <w:b w:val="0"/>
          <w:sz w:val="24"/>
          <w:szCs w:val="24"/>
        </w:rPr>
      </w:pPr>
      <w:r w:rsidRPr="00A613BB">
        <w:rPr>
          <w:b w:val="0"/>
          <w:sz w:val="24"/>
          <w:szCs w:val="24"/>
        </w:rPr>
        <w:t xml:space="preserve">SOUČEK, Z., MAREK, J., Strategie úspěšného podniku. Ostrava: </w:t>
      </w:r>
      <w:proofErr w:type="spellStart"/>
      <w:r w:rsidRPr="00A613BB">
        <w:rPr>
          <w:b w:val="0"/>
          <w:sz w:val="24"/>
          <w:szCs w:val="24"/>
        </w:rPr>
        <w:t>Montanex</w:t>
      </w:r>
      <w:proofErr w:type="spellEnd"/>
      <w:r w:rsidRPr="00A613BB">
        <w:rPr>
          <w:b w:val="0"/>
          <w:sz w:val="24"/>
          <w:szCs w:val="24"/>
        </w:rPr>
        <w:t xml:space="preserve"> a.</w:t>
      </w:r>
      <w:proofErr w:type="gramStart"/>
      <w:r w:rsidRPr="00A613BB">
        <w:rPr>
          <w:b w:val="0"/>
          <w:sz w:val="24"/>
          <w:szCs w:val="24"/>
        </w:rPr>
        <w:t>s.,  1998</w:t>
      </w:r>
      <w:proofErr w:type="gramEnd"/>
      <w:r w:rsidRPr="00A613BB">
        <w:rPr>
          <w:b w:val="0"/>
          <w:sz w:val="24"/>
          <w:szCs w:val="24"/>
        </w:rPr>
        <w:t>. 180 s. ISBN 80-85780-93-3.</w:t>
      </w:r>
    </w:p>
    <w:p w:rsidR="002E1552" w:rsidRPr="00A613BB" w:rsidRDefault="002E1552" w:rsidP="00A613BB">
      <w:pPr>
        <w:pStyle w:val="Odstavecseseznamem"/>
        <w:spacing w:after="0"/>
        <w:jc w:val="both"/>
        <w:rPr>
          <w:rFonts w:ascii="Times New Roman" w:hAnsi="Times New Roman"/>
          <w:sz w:val="24"/>
          <w:szCs w:val="24"/>
          <w:shd w:val="clear" w:color="auto" w:fill="FFFFFF"/>
          <w:lang w:val="en-US"/>
        </w:rPr>
      </w:pPr>
    </w:p>
    <w:p w:rsidR="000A402A" w:rsidRPr="00A613BB" w:rsidRDefault="000A402A"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Strategy-keys. Michael Porter Five Forces [online]. </w:t>
      </w:r>
      <w:hyperlink r:id="rId118" w:history="1">
        <w:r w:rsidRPr="00A613BB">
          <w:rPr>
            <w:rStyle w:val="Hypertextovodkaz"/>
            <w:rFonts w:ascii="Times New Roman" w:hAnsi="Times New Roman"/>
            <w:color w:val="auto"/>
            <w:sz w:val="24"/>
            <w:szCs w:val="24"/>
            <w:lang w:val="en-US"/>
          </w:rPr>
          <w:t>http://www.strategy-keys.com/michael-porter-five-forces-model.html</w:t>
        </w:r>
      </w:hyperlink>
      <w:r w:rsidRPr="00A613BB">
        <w:rPr>
          <w:rFonts w:ascii="Times New Roman" w:hAnsi="Times New Roman"/>
          <w:sz w:val="24"/>
          <w:szCs w:val="24"/>
          <w:lang w:val="en-US"/>
        </w:rPr>
        <w:t>.</w:t>
      </w:r>
    </w:p>
    <w:p w:rsidR="001A39E2" w:rsidRPr="00A613BB" w:rsidRDefault="001A39E2" w:rsidP="00A613BB">
      <w:pPr>
        <w:pStyle w:val="Odstavecseseznamem"/>
        <w:spacing w:after="0" w:line="360" w:lineRule="auto"/>
        <w:jc w:val="both"/>
        <w:rPr>
          <w:rFonts w:ascii="Times New Roman" w:hAnsi="Times New Roman"/>
          <w:sz w:val="24"/>
          <w:szCs w:val="24"/>
          <w:lang w:val="en-US"/>
        </w:rPr>
      </w:pPr>
    </w:p>
    <w:p w:rsidR="009436A9" w:rsidRPr="00A613BB" w:rsidRDefault="001A39E2" w:rsidP="00A613BB">
      <w:pPr>
        <w:pStyle w:val="Textpoznpodarou"/>
        <w:numPr>
          <w:ilvl w:val="0"/>
          <w:numId w:val="52"/>
        </w:numPr>
        <w:spacing w:line="360" w:lineRule="auto"/>
        <w:contextualSpacing/>
        <w:jc w:val="both"/>
        <w:rPr>
          <w:sz w:val="24"/>
          <w:szCs w:val="24"/>
        </w:rPr>
      </w:pPr>
      <w:r w:rsidRPr="00A613BB">
        <w:rPr>
          <w:sz w:val="24"/>
          <w:szCs w:val="24"/>
        </w:rPr>
        <w:t>STRAUSS, A., CORBINOVÁ, J. Základy kvalitativního výzkumu. Boskovice: Albert, 1999.</w:t>
      </w:r>
      <w:r w:rsidRPr="00A613BB">
        <w:rPr>
          <w:sz w:val="24"/>
          <w:szCs w:val="24"/>
          <w:lang w:val="en-US"/>
        </w:rPr>
        <w:t xml:space="preserve"> </w:t>
      </w:r>
      <w:r w:rsidR="009436A9" w:rsidRPr="00A613BB">
        <w:rPr>
          <w:sz w:val="24"/>
          <w:szCs w:val="24"/>
        </w:rPr>
        <w:t>ISBN 80-85834-60-X.</w:t>
      </w:r>
    </w:p>
    <w:p w:rsidR="00E937AF" w:rsidRPr="00A613BB" w:rsidRDefault="00E937AF" w:rsidP="00A613BB">
      <w:pPr>
        <w:spacing w:line="360" w:lineRule="auto"/>
        <w:contextualSpacing/>
        <w:jc w:val="both"/>
        <w:rPr>
          <w:shd w:val="clear" w:color="auto" w:fill="FFFFFF"/>
          <w:lang w:val="en-US"/>
        </w:rPr>
      </w:pPr>
    </w:p>
    <w:p w:rsidR="009436A9" w:rsidRPr="00A613BB" w:rsidRDefault="00B463C8" w:rsidP="00A613BB">
      <w:pPr>
        <w:pStyle w:val="Odstavecseseznamem"/>
        <w:numPr>
          <w:ilvl w:val="0"/>
          <w:numId w:val="52"/>
        </w:numPr>
        <w:spacing w:after="0" w:line="360" w:lineRule="auto"/>
        <w:jc w:val="both"/>
        <w:rPr>
          <w:rFonts w:ascii="Times New Roman" w:hAnsi="Times New Roman"/>
          <w:sz w:val="24"/>
          <w:szCs w:val="24"/>
        </w:rPr>
      </w:pPr>
      <w:r w:rsidRPr="00A613BB">
        <w:rPr>
          <w:rFonts w:ascii="Times New Roman" w:hAnsi="Times New Roman"/>
          <w:sz w:val="24"/>
          <w:szCs w:val="24"/>
          <w:lang w:val="en-US"/>
        </w:rPr>
        <w:t xml:space="preserve">SYNEK, M. </w:t>
      </w:r>
      <w:r w:rsidR="00D70288" w:rsidRPr="00A613BB">
        <w:rPr>
          <w:rFonts w:ascii="Times New Roman" w:hAnsi="Times New Roman"/>
          <w:sz w:val="24"/>
          <w:szCs w:val="24"/>
          <w:lang w:val="en-US"/>
        </w:rPr>
        <w:t xml:space="preserve">(2007) </w:t>
      </w:r>
      <w:proofErr w:type="spellStart"/>
      <w:r w:rsidRPr="00A613BB">
        <w:rPr>
          <w:rFonts w:ascii="Times New Roman" w:hAnsi="Times New Roman"/>
          <w:iCs/>
          <w:sz w:val="24"/>
          <w:szCs w:val="24"/>
          <w:lang w:val="en-US"/>
        </w:rPr>
        <w:t>Manažerská</w:t>
      </w:r>
      <w:proofErr w:type="spellEnd"/>
      <w:r w:rsidRPr="00A613BB">
        <w:rPr>
          <w:rFonts w:ascii="Times New Roman" w:hAnsi="Times New Roman"/>
          <w:iCs/>
          <w:sz w:val="24"/>
          <w:szCs w:val="24"/>
          <w:lang w:val="en-US"/>
        </w:rPr>
        <w:t xml:space="preserve"> </w:t>
      </w:r>
      <w:proofErr w:type="spellStart"/>
      <w:r w:rsidRPr="00A613BB">
        <w:rPr>
          <w:rFonts w:ascii="Times New Roman" w:hAnsi="Times New Roman"/>
          <w:iCs/>
          <w:sz w:val="24"/>
          <w:szCs w:val="24"/>
          <w:lang w:val="en-US"/>
        </w:rPr>
        <w:t>ekonomika</w:t>
      </w:r>
      <w:proofErr w:type="spellEnd"/>
      <w:r w:rsidRPr="00A613BB">
        <w:rPr>
          <w:rFonts w:ascii="Times New Roman" w:hAnsi="Times New Roman"/>
          <w:sz w:val="24"/>
          <w:szCs w:val="24"/>
          <w:lang w:val="en-US"/>
        </w:rPr>
        <w:t xml:space="preserve">. </w:t>
      </w:r>
      <w:r w:rsidR="009436A9" w:rsidRPr="00A613BB">
        <w:rPr>
          <w:rFonts w:ascii="Times New Roman" w:hAnsi="Times New Roman"/>
          <w:sz w:val="24"/>
          <w:szCs w:val="24"/>
          <w:lang w:val="en-US"/>
        </w:rPr>
        <w:t xml:space="preserve">4. </w:t>
      </w:r>
      <w:proofErr w:type="spellStart"/>
      <w:proofErr w:type="gramStart"/>
      <w:r w:rsidR="009436A9" w:rsidRPr="00A613BB">
        <w:rPr>
          <w:rFonts w:ascii="Times New Roman" w:hAnsi="Times New Roman"/>
          <w:sz w:val="24"/>
          <w:szCs w:val="24"/>
          <w:lang w:val="en-US"/>
        </w:rPr>
        <w:t>vyd</w:t>
      </w:r>
      <w:proofErr w:type="spellEnd"/>
      <w:proofErr w:type="gramEnd"/>
      <w:r w:rsidR="009436A9" w:rsidRPr="00A613BB">
        <w:rPr>
          <w:rFonts w:ascii="Times New Roman" w:hAnsi="Times New Roman"/>
          <w:sz w:val="24"/>
          <w:szCs w:val="24"/>
          <w:lang w:val="en-US"/>
        </w:rPr>
        <w:t xml:space="preserve">. </w:t>
      </w:r>
      <w:r w:rsidRPr="00A613BB">
        <w:rPr>
          <w:rFonts w:ascii="Times New Roman" w:hAnsi="Times New Roman"/>
          <w:sz w:val="24"/>
          <w:szCs w:val="24"/>
          <w:lang w:val="en-US"/>
        </w:rPr>
        <w:t xml:space="preserve">Praha: </w:t>
      </w:r>
      <w:proofErr w:type="spellStart"/>
      <w:r w:rsidRPr="00A613BB">
        <w:rPr>
          <w:rFonts w:ascii="Times New Roman" w:hAnsi="Times New Roman"/>
          <w:sz w:val="24"/>
          <w:szCs w:val="24"/>
          <w:lang w:val="en-US"/>
        </w:rPr>
        <w:t>Grada</w:t>
      </w:r>
      <w:proofErr w:type="spellEnd"/>
      <w:r w:rsidRPr="00A613BB">
        <w:rPr>
          <w:rFonts w:ascii="Times New Roman" w:hAnsi="Times New Roman"/>
          <w:sz w:val="24"/>
          <w:szCs w:val="24"/>
          <w:lang w:val="en-US"/>
        </w:rPr>
        <w:t xml:space="preserve"> Publishing, </w:t>
      </w:r>
      <w:proofErr w:type="spellStart"/>
      <w:proofErr w:type="gramStart"/>
      <w:r w:rsidRPr="00A613BB">
        <w:rPr>
          <w:rFonts w:ascii="Times New Roman" w:hAnsi="Times New Roman"/>
          <w:sz w:val="24"/>
          <w:szCs w:val="24"/>
          <w:lang w:val="en-US"/>
        </w:rPr>
        <w:t>a.s</w:t>
      </w:r>
      <w:proofErr w:type="spellEnd"/>
      <w:proofErr w:type="gramEnd"/>
      <w:r w:rsidR="00D70288" w:rsidRPr="00A613BB">
        <w:rPr>
          <w:rFonts w:ascii="Times New Roman" w:hAnsi="Times New Roman"/>
          <w:sz w:val="24"/>
          <w:szCs w:val="24"/>
          <w:lang w:val="en-US"/>
        </w:rPr>
        <w:t>.</w:t>
      </w:r>
      <w:r w:rsidR="009436A9" w:rsidRPr="00A613BB">
        <w:rPr>
          <w:rFonts w:ascii="Times New Roman" w:hAnsi="Times New Roman"/>
          <w:sz w:val="24"/>
          <w:szCs w:val="24"/>
          <w:lang w:val="en-US"/>
        </w:rPr>
        <w:t xml:space="preserve"> </w:t>
      </w:r>
      <w:r w:rsidR="009436A9" w:rsidRPr="00A613BB">
        <w:rPr>
          <w:rFonts w:ascii="Times New Roman" w:hAnsi="Times New Roman"/>
          <w:sz w:val="24"/>
          <w:szCs w:val="24"/>
        </w:rPr>
        <w:t>452 s. ISBN 9788024719924.</w:t>
      </w:r>
    </w:p>
    <w:p w:rsidR="009436A9" w:rsidRPr="00A613BB" w:rsidRDefault="009436A9" w:rsidP="00A613BB">
      <w:pPr>
        <w:spacing w:line="360" w:lineRule="auto"/>
        <w:contextualSpacing/>
        <w:jc w:val="both"/>
        <w:rPr>
          <w:shd w:val="clear" w:color="auto" w:fill="FFFFFF"/>
          <w:lang w:val="en-US"/>
        </w:rPr>
      </w:pPr>
    </w:p>
    <w:p w:rsidR="006D48D6" w:rsidRPr="00A613BB" w:rsidRDefault="000A402A" w:rsidP="00A613BB">
      <w:pPr>
        <w:pStyle w:val="Odstavecseseznamem"/>
        <w:numPr>
          <w:ilvl w:val="0"/>
          <w:numId w:val="52"/>
        </w:numPr>
        <w:spacing w:after="0" w:line="360" w:lineRule="auto"/>
        <w:jc w:val="both"/>
        <w:outlineLvl w:val="2"/>
        <w:rPr>
          <w:rFonts w:ascii="Times New Roman" w:hAnsi="Times New Roman"/>
          <w:sz w:val="24"/>
          <w:szCs w:val="24"/>
        </w:rPr>
      </w:pPr>
      <w:bookmarkStart w:id="1862" w:name="_Toc340239521"/>
      <w:bookmarkStart w:id="1863" w:name="_Toc340400412"/>
      <w:bookmarkStart w:id="1864" w:name="_Toc340409590"/>
      <w:bookmarkStart w:id="1865" w:name="_Toc340417494"/>
      <w:bookmarkStart w:id="1866" w:name="_Toc340418089"/>
      <w:bookmarkStart w:id="1867" w:name="_Toc341031675"/>
      <w:bookmarkStart w:id="1868" w:name="_Toc341091104"/>
      <w:bookmarkStart w:id="1869" w:name="_Toc348366005"/>
      <w:bookmarkStart w:id="1870" w:name="_Toc349126089"/>
      <w:bookmarkStart w:id="1871" w:name="_Toc350003996"/>
      <w:bookmarkStart w:id="1872" w:name="_Toc352840826"/>
      <w:bookmarkStart w:id="1873" w:name="_Toc353957345"/>
      <w:r w:rsidRPr="00A613BB">
        <w:rPr>
          <w:rFonts w:ascii="Times New Roman" w:hAnsi="Times New Roman"/>
          <w:sz w:val="24"/>
          <w:szCs w:val="24"/>
          <w:lang w:val="en-US"/>
        </w:rPr>
        <w:t xml:space="preserve">TAPPER, C. An introduction to business and technology </w:t>
      </w:r>
      <w:r w:rsidRPr="00A613BB">
        <w:rPr>
          <w:rFonts w:ascii="Times New Roman" w:eastAsia="Times New Roman" w:hAnsi="Times New Roman"/>
          <w:spacing w:val="-8"/>
          <w:sz w:val="24"/>
          <w:szCs w:val="24"/>
          <w:lang w:eastAsia="cs-CZ"/>
        </w:rPr>
        <w:t xml:space="preserve">[online]. </w:t>
      </w:r>
      <w:hyperlink r:id="rId119" w:history="1">
        <w:r w:rsidRPr="00A613BB">
          <w:rPr>
            <w:rStyle w:val="Hypertextovodkaz"/>
            <w:rFonts w:ascii="Times New Roman" w:hAnsi="Times New Roman"/>
            <w:color w:val="auto"/>
            <w:sz w:val="24"/>
            <w:szCs w:val="24"/>
            <w:lang w:val="en-US"/>
          </w:rPr>
          <w:t>http://www.student.mbt.unsw.edu.au/Guides/LGSupp_IntroBT_FINAL.pdf</w:t>
        </w:r>
      </w:hyperlink>
      <w:r w:rsidRPr="00A613BB">
        <w:rPr>
          <w:rFonts w:ascii="Times New Roman" w:hAnsi="Times New Roman"/>
          <w:sz w:val="24"/>
          <w:szCs w:val="24"/>
          <w:lang w:val="en-US"/>
        </w:rPr>
        <w:t>.</w:t>
      </w:r>
      <w:bookmarkEnd w:id="1862"/>
      <w:bookmarkEnd w:id="1863"/>
      <w:bookmarkEnd w:id="1864"/>
      <w:bookmarkEnd w:id="1865"/>
      <w:bookmarkEnd w:id="1866"/>
      <w:bookmarkEnd w:id="1867"/>
      <w:bookmarkEnd w:id="1868"/>
      <w:bookmarkEnd w:id="1869"/>
      <w:bookmarkEnd w:id="1870"/>
      <w:bookmarkEnd w:id="1871"/>
      <w:bookmarkEnd w:id="1872"/>
      <w:bookmarkEnd w:id="1873"/>
    </w:p>
    <w:p w:rsidR="006D48D6" w:rsidRPr="00A613BB" w:rsidRDefault="006D48D6" w:rsidP="00A613BB">
      <w:pPr>
        <w:pStyle w:val="Odstavecseseznamem"/>
        <w:spacing w:after="0" w:line="360" w:lineRule="auto"/>
        <w:jc w:val="both"/>
        <w:outlineLvl w:val="2"/>
        <w:rPr>
          <w:rFonts w:ascii="Times New Roman" w:hAnsi="Times New Roman"/>
          <w:sz w:val="24"/>
          <w:szCs w:val="24"/>
        </w:rPr>
      </w:pPr>
    </w:p>
    <w:p w:rsidR="006D48D6" w:rsidRPr="00A613BB" w:rsidRDefault="00D5515E" w:rsidP="00A613BB">
      <w:pPr>
        <w:pStyle w:val="Odstavecseseznamem"/>
        <w:numPr>
          <w:ilvl w:val="0"/>
          <w:numId w:val="52"/>
        </w:numPr>
        <w:spacing w:after="0" w:line="360" w:lineRule="auto"/>
        <w:jc w:val="both"/>
        <w:outlineLvl w:val="2"/>
        <w:rPr>
          <w:rFonts w:ascii="Times New Roman" w:hAnsi="Times New Roman"/>
          <w:sz w:val="24"/>
          <w:szCs w:val="24"/>
        </w:rPr>
      </w:pPr>
      <w:r w:rsidRPr="00A613BB">
        <w:rPr>
          <w:rFonts w:ascii="Times New Roman" w:hAnsi="Times New Roman"/>
          <w:sz w:val="24"/>
          <w:szCs w:val="24"/>
          <w:lang w:val="en-US"/>
        </w:rPr>
        <w:t xml:space="preserve">TOMEK, J. </w:t>
      </w:r>
      <w:r w:rsidR="00D70288" w:rsidRPr="00A613BB">
        <w:rPr>
          <w:rFonts w:ascii="Times New Roman" w:hAnsi="Times New Roman"/>
          <w:sz w:val="24"/>
          <w:szCs w:val="24"/>
          <w:lang w:val="en-US"/>
        </w:rPr>
        <w:t xml:space="preserve">(1998) </w:t>
      </w:r>
      <w:proofErr w:type="spellStart"/>
      <w:r w:rsidRPr="00A613BB">
        <w:rPr>
          <w:rFonts w:ascii="Times New Roman" w:hAnsi="Times New Roman"/>
          <w:iCs/>
          <w:sz w:val="24"/>
          <w:szCs w:val="24"/>
          <w:lang w:val="en-US"/>
        </w:rPr>
        <w:t>Základy</w:t>
      </w:r>
      <w:proofErr w:type="spellEnd"/>
      <w:r w:rsidRPr="00A613BB">
        <w:rPr>
          <w:rFonts w:ascii="Times New Roman" w:hAnsi="Times New Roman"/>
          <w:iCs/>
          <w:sz w:val="24"/>
          <w:szCs w:val="24"/>
          <w:lang w:val="en-US"/>
        </w:rPr>
        <w:t xml:space="preserve"> </w:t>
      </w:r>
      <w:proofErr w:type="spellStart"/>
      <w:r w:rsidRPr="00A613BB">
        <w:rPr>
          <w:rFonts w:ascii="Times New Roman" w:hAnsi="Times New Roman"/>
          <w:iCs/>
          <w:sz w:val="24"/>
          <w:szCs w:val="24"/>
          <w:lang w:val="en-US"/>
        </w:rPr>
        <w:t>strategického</w:t>
      </w:r>
      <w:proofErr w:type="spellEnd"/>
      <w:r w:rsidRPr="00A613BB">
        <w:rPr>
          <w:rFonts w:ascii="Times New Roman" w:hAnsi="Times New Roman"/>
          <w:iCs/>
          <w:sz w:val="24"/>
          <w:szCs w:val="24"/>
          <w:lang w:val="en-US"/>
        </w:rPr>
        <w:t xml:space="preserve"> </w:t>
      </w:r>
      <w:proofErr w:type="spellStart"/>
      <w:r w:rsidRPr="00A613BB">
        <w:rPr>
          <w:rFonts w:ascii="Times New Roman" w:hAnsi="Times New Roman"/>
          <w:iCs/>
          <w:sz w:val="24"/>
          <w:szCs w:val="24"/>
          <w:lang w:val="en-US"/>
        </w:rPr>
        <w:t>marketingu</w:t>
      </w:r>
      <w:proofErr w:type="spellEnd"/>
      <w:r w:rsidRPr="00A613BB">
        <w:rPr>
          <w:rFonts w:ascii="Times New Roman" w:hAnsi="Times New Roman"/>
          <w:sz w:val="24"/>
          <w:szCs w:val="24"/>
          <w:lang w:val="en-US"/>
        </w:rPr>
        <w:t xml:space="preserve">. </w:t>
      </w:r>
      <w:r w:rsidR="006D48D6" w:rsidRPr="00A613BB">
        <w:rPr>
          <w:rFonts w:ascii="Times New Roman" w:hAnsi="Times New Roman"/>
          <w:sz w:val="24"/>
          <w:szCs w:val="24"/>
          <w:lang w:val="en-US"/>
        </w:rPr>
        <w:t xml:space="preserve">1. </w:t>
      </w:r>
      <w:proofErr w:type="spellStart"/>
      <w:proofErr w:type="gramStart"/>
      <w:r w:rsidR="006D48D6" w:rsidRPr="00A613BB">
        <w:rPr>
          <w:rFonts w:ascii="Times New Roman" w:hAnsi="Times New Roman"/>
          <w:sz w:val="24"/>
          <w:szCs w:val="24"/>
          <w:lang w:val="en-US"/>
        </w:rPr>
        <w:t>vyd</w:t>
      </w:r>
      <w:proofErr w:type="spellEnd"/>
      <w:proofErr w:type="gramEnd"/>
      <w:r w:rsidR="006D48D6"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Plzeň</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Vydavatelství</w:t>
      </w:r>
      <w:proofErr w:type="spellEnd"/>
      <w:r w:rsidRPr="00A613BB">
        <w:rPr>
          <w:rFonts w:ascii="Times New Roman" w:hAnsi="Times New Roman"/>
          <w:sz w:val="24"/>
          <w:szCs w:val="24"/>
          <w:lang w:val="en-US"/>
        </w:rPr>
        <w:t xml:space="preserve"> </w:t>
      </w:r>
      <w:proofErr w:type="spellStart"/>
      <w:r w:rsidRPr="00A613BB">
        <w:rPr>
          <w:rFonts w:ascii="Times New Roman" w:hAnsi="Times New Roman"/>
          <w:sz w:val="24"/>
          <w:szCs w:val="24"/>
          <w:lang w:val="en-US"/>
        </w:rPr>
        <w:t>Západočeské</w:t>
      </w:r>
      <w:proofErr w:type="spellEnd"/>
      <w:r w:rsidRPr="00A613BB">
        <w:rPr>
          <w:rFonts w:ascii="Times New Roman" w:hAnsi="Times New Roman"/>
          <w:sz w:val="24"/>
          <w:szCs w:val="24"/>
          <w:lang w:val="en-US"/>
        </w:rPr>
        <w:t xml:space="preserve"> </w:t>
      </w:r>
      <w:proofErr w:type="gramStart"/>
      <w:r w:rsidR="00D70288" w:rsidRPr="00A613BB">
        <w:rPr>
          <w:rFonts w:ascii="Times New Roman" w:hAnsi="Times New Roman"/>
          <w:sz w:val="24"/>
          <w:szCs w:val="24"/>
          <w:lang w:val="en-US"/>
        </w:rPr>
        <w:t>university</w:t>
      </w:r>
      <w:proofErr w:type="gramEnd"/>
      <w:r w:rsidR="00D70288" w:rsidRPr="00A613BB">
        <w:rPr>
          <w:rFonts w:ascii="Times New Roman" w:hAnsi="Times New Roman"/>
          <w:sz w:val="24"/>
          <w:szCs w:val="24"/>
          <w:lang w:val="en-US"/>
        </w:rPr>
        <w:t>.</w:t>
      </w:r>
      <w:r w:rsidR="006D48D6" w:rsidRPr="00A613BB">
        <w:rPr>
          <w:rFonts w:ascii="Times New Roman" w:hAnsi="Times New Roman"/>
          <w:sz w:val="24"/>
          <w:szCs w:val="24"/>
          <w:lang w:val="en-US"/>
        </w:rPr>
        <w:t xml:space="preserve"> </w:t>
      </w:r>
      <w:r w:rsidR="006D48D6" w:rsidRPr="00A613BB">
        <w:rPr>
          <w:rFonts w:ascii="Times New Roman" w:hAnsi="Times New Roman"/>
          <w:sz w:val="24"/>
          <w:szCs w:val="24"/>
        </w:rPr>
        <w:t>307 s. ISBN 80-7082-444-1.</w:t>
      </w:r>
    </w:p>
    <w:p w:rsidR="001D0F89" w:rsidRPr="00A613BB" w:rsidRDefault="001D0F89" w:rsidP="00A613BB">
      <w:pPr>
        <w:pStyle w:val="Odstavecseseznamem"/>
        <w:spacing w:after="0" w:line="360" w:lineRule="auto"/>
        <w:jc w:val="both"/>
        <w:rPr>
          <w:rFonts w:ascii="Times New Roman" w:hAnsi="Times New Roman"/>
          <w:sz w:val="24"/>
          <w:szCs w:val="24"/>
          <w:lang w:val="en-US"/>
        </w:rPr>
      </w:pPr>
    </w:p>
    <w:p w:rsidR="001D0F89" w:rsidRPr="00A613BB" w:rsidRDefault="001D0F89"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THOMPSON, A., A., STRICKLAND, A. J. Strategic management: Concept and cases, 1993</w:t>
      </w:r>
    </w:p>
    <w:p w:rsidR="00FA73F0" w:rsidRPr="00A613BB" w:rsidRDefault="00FA73F0" w:rsidP="00A613BB">
      <w:pPr>
        <w:spacing w:line="360" w:lineRule="auto"/>
        <w:contextualSpacing/>
        <w:jc w:val="both"/>
        <w:rPr>
          <w:lang w:val="en-US"/>
        </w:rPr>
      </w:pPr>
    </w:p>
    <w:p w:rsidR="00FA73F0" w:rsidRPr="00A613BB" w:rsidRDefault="00FA73F0" w:rsidP="00A613BB">
      <w:pPr>
        <w:pStyle w:val="Odstavecseseznamem"/>
        <w:numPr>
          <w:ilvl w:val="0"/>
          <w:numId w:val="52"/>
        </w:numPr>
        <w:spacing w:after="0" w:line="360" w:lineRule="auto"/>
        <w:jc w:val="both"/>
        <w:rPr>
          <w:rFonts w:ascii="Times New Roman" w:hAnsi="Times New Roman"/>
          <w:sz w:val="24"/>
          <w:szCs w:val="24"/>
          <w:shd w:val="clear" w:color="auto" w:fill="FFFFDD"/>
          <w:lang w:val="en-US"/>
        </w:rPr>
      </w:pPr>
      <w:r w:rsidRPr="00A613BB">
        <w:rPr>
          <w:rFonts w:ascii="Times New Roman" w:hAnsi="Times New Roman"/>
          <w:sz w:val="24"/>
          <w:szCs w:val="24"/>
          <w:shd w:val="clear" w:color="auto" w:fill="FFFFDD"/>
          <w:lang w:val="en-US"/>
        </w:rPr>
        <w:t>U.S. General Accounting Office (1996).</w:t>
      </w:r>
      <w:r w:rsidRPr="00A613BB">
        <w:rPr>
          <w:rStyle w:val="apple-converted-space"/>
          <w:rFonts w:ascii="Times New Roman" w:hAnsi="Times New Roman"/>
          <w:sz w:val="24"/>
          <w:szCs w:val="24"/>
          <w:shd w:val="clear" w:color="auto" w:fill="FFFFDD"/>
          <w:lang w:val="en-US"/>
        </w:rPr>
        <w:t> </w:t>
      </w:r>
      <w:r w:rsidRPr="00A613BB">
        <w:rPr>
          <w:rFonts w:ascii="Times New Roman" w:hAnsi="Times New Roman"/>
          <w:iCs/>
          <w:sz w:val="24"/>
          <w:szCs w:val="24"/>
          <w:shd w:val="clear" w:color="auto" w:fill="FFFFDD"/>
          <w:lang w:val="en-US"/>
        </w:rPr>
        <w:t>Content Analysis: A Methodology for Structuring and Analyzing Written Material.</w:t>
      </w:r>
      <w:r w:rsidRPr="00A613BB">
        <w:rPr>
          <w:rStyle w:val="apple-converted-space"/>
          <w:rFonts w:ascii="Times New Roman" w:hAnsi="Times New Roman"/>
          <w:sz w:val="24"/>
          <w:szCs w:val="24"/>
          <w:shd w:val="clear" w:color="auto" w:fill="FFFFDD"/>
          <w:lang w:val="en-US"/>
        </w:rPr>
        <w:t> </w:t>
      </w:r>
      <w:r w:rsidRPr="00A613BB">
        <w:rPr>
          <w:rFonts w:ascii="Times New Roman" w:hAnsi="Times New Roman"/>
          <w:sz w:val="24"/>
          <w:szCs w:val="24"/>
          <w:shd w:val="clear" w:color="auto" w:fill="FFFFDD"/>
          <w:lang w:val="en-US"/>
        </w:rPr>
        <w:t>GAO/PEMD-10.3.1. Washington, D.C. (This book can be ordered free from the GAO).</w:t>
      </w:r>
      <w:r w:rsidR="008840A6" w:rsidRPr="00A613BB">
        <w:rPr>
          <w:rFonts w:ascii="Times New Roman" w:hAnsi="Times New Roman"/>
          <w:sz w:val="24"/>
          <w:szCs w:val="24"/>
          <w:shd w:val="clear" w:color="auto" w:fill="FFFFDD"/>
          <w:lang w:val="en-US"/>
        </w:rPr>
        <w:t xml:space="preserve"> 75 p. </w:t>
      </w:r>
    </w:p>
    <w:p w:rsidR="00D5515E" w:rsidRPr="00A613BB" w:rsidRDefault="00D5515E" w:rsidP="00A613BB">
      <w:pPr>
        <w:spacing w:line="360" w:lineRule="auto"/>
        <w:contextualSpacing/>
        <w:jc w:val="both"/>
        <w:rPr>
          <w:shd w:val="clear" w:color="auto" w:fill="FFFFFF"/>
          <w:lang w:val="en-US"/>
        </w:rPr>
      </w:pPr>
    </w:p>
    <w:p w:rsidR="00072E75" w:rsidRPr="00A613BB" w:rsidRDefault="00072E75" w:rsidP="00A613BB">
      <w:pPr>
        <w:pStyle w:val="Odstavecseseznamem"/>
        <w:numPr>
          <w:ilvl w:val="0"/>
          <w:numId w:val="52"/>
        </w:numPr>
        <w:spacing w:after="0" w:line="360" w:lineRule="auto"/>
        <w:jc w:val="both"/>
        <w:rPr>
          <w:rFonts w:ascii="Times New Roman" w:hAnsi="Times New Roman"/>
          <w:sz w:val="24"/>
          <w:szCs w:val="24"/>
          <w:shd w:val="clear" w:color="auto" w:fill="FFFFFF"/>
          <w:lang w:val="en-US"/>
        </w:rPr>
      </w:pPr>
      <w:r w:rsidRPr="00A613BB">
        <w:rPr>
          <w:rFonts w:ascii="Times New Roman" w:hAnsi="Times New Roman"/>
          <w:sz w:val="24"/>
          <w:szCs w:val="24"/>
          <w:shd w:val="clear" w:color="auto" w:fill="FFFFFF"/>
          <w:lang w:val="en-US"/>
        </w:rPr>
        <w:t xml:space="preserve">VYSUŠIL, J., DEDOUCHOVÁ, M. </w:t>
      </w:r>
      <w:r w:rsidR="00D70288" w:rsidRPr="00A613BB">
        <w:rPr>
          <w:rFonts w:ascii="Times New Roman" w:hAnsi="Times New Roman"/>
          <w:sz w:val="24"/>
          <w:szCs w:val="24"/>
          <w:shd w:val="clear" w:color="auto" w:fill="FFFFFF"/>
          <w:lang w:val="en-US"/>
        </w:rPr>
        <w:t xml:space="preserve">(1998) </w:t>
      </w:r>
      <w:proofErr w:type="spellStart"/>
      <w:r w:rsidRPr="00A613BB">
        <w:rPr>
          <w:rFonts w:ascii="Times New Roman" w:hAnsi="Times New Roman"/>
          <w:sz w:val="24"/>
          <w:szCs w:val="24"/>
          <w:shd w:val="clear" w:color="auto" w:fill="FFFFFF"/>
          <w:lang w:val="en-US"/>
        </w:rPr>
        <w:t>Kvalitní</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strategie</w:t>
      </w:r>
      <w:proofErr w:type="spellEnd"/>
      <w:r w:rsidRPr="00A613BB">
        <w:rPr>
          <w:rFonts w:ascii="Times New Roman" w:hAnsi="Times New Roman"/>
          <w:sz w:val="24"/>
          <w:szCs w:val="24"/>
          <w:shd w:val="clear" w:color="auto" w:fill="FFFFFF"/>
          <w:lang w:val="en-US"/>
        </w:rPr>
        <w:t xml:space="preserve"> – </w:t>
      </w:r>
      <w:proofErr w:type="spellStart"/>
      <w:r w:rsidRPr="00A613BB">
        <w:rPr>
          <w:rFonts w:ascii="Times New Roman" w:hAnsi="Times New Roman"/>
          <w:sz w:val="24"/>
          <w:szCs w:val="24"/>
          <w:shd w:val="clear" w:color="auto" w:fill="FFFFFF"/>
          <w:lang w:val="en-US"/>
        </w:rPr>
        <w:t>předpoklad</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úspěchu</w:t>
      </w:r>
      <w:proofErr w:type="spellEnd"/>
      <w:r w:rsidRPr="00A613BB">
        <w:rPr>
          <w:rFonts w:ascii="Times New Roman" w:hAnsi="Times New Roman"/>
          <w:sz w:val="24"/>
          <w:szCs w:val="24"/>
          <w:shd w:val="clear" w:color="auto" w:fill="FFFFFF"/>
          <w:lang w:val="en-US"/>
        </w:rPr>
        <w:t xml:space="preserve"> </w:t>
      </w:r>
      <w:proofErr w:type="spellStart"/>
      <w:r w:rsidRPr="00A613BB">
        <w:rPr>
          <w:rFonts w:ascii="Times New Roman" w:hAnsi="Times New Roman"/>
          <w:sz w:val="24"/>
          <w:szCs w:val="24"/>
          <w:shd w:val="clear" w:color="auto" w:fill="FFFFFF"/>
          <w:lang w:val="en-US"/>
        </w:rPr>
        <w:t>firmy</w:t>
      </w:r>
      <w:proofErr w:type="spellEnd"/>
      <w:r w:rsidRPr="00A613BB">
        <w:rPr>
          <w:rFonts w:ascii="Times New Roman" w:hAnsi="Times New Roman"/>
          <w:sz w:val="24"/>
          <w:szCs w:val="24"/>
          <w:shd w:val="clear" w:color="auto" w:fill="FFFFFF"/>
          <w:lang w:val="en-US"/>
        </w:rPr>
        <w:t xml:space="preserve">. 1. </w:t>
      </w:r>
      <w:proofErr w:type="spellStart"/>
      <w:proofErr w:type="gramStart"/>
      <w:r w:rsidRPr="00A613BB">
        <w:rPr>
          <w:rFonts w:ascii="Times New Roman" w:hAnsi="Times New Roman"/>
          <w:sz w:val="24"/>
          <w:szCs w:val="24"/>
          <w:shd w:val="clear" w:color="auto" w:fill="FFFFFF"/>
          <w:lang w:val="en-US"/>
        </w:rPr>
        <w:t>vyd</w:t>
      </w:r>
      <w:proofErr w:type="spellEnd"/>
      <w:proofErr w:type="gramEnd"/>
      <w:r w:rsidRPr="00A613BB">
        <w:rPr>
          <w:rFonts w:ascii="Times New Roman" w:hAnsi="Times New Roman"/>
          <w:sz w:val="24"/>
          <w:szCs w:val="24"/>
          <w:shd w:val="clear" w:color="auto" w:fill="FFFFFF"/>
          <w:lang w:val="en-US"/>
        </w:rPr>
        <w:t>. Praha: Profess</w:t>
      </w:r>
      <w:r w:rsidR="00D70288" w:rsidRPr="00A613BB">
        <w:rPr>
          <w:rFonts w:ascii="Times New Roman" w:hAnsi="Times New Roman"/>
          <w:sz w:val="24"/>
          <w:szCs w:val="24"/>
          <w:shd w:val="clear" w:color="auto" w:fill="FFFFFF"/>
          <w:lang w:val="en-US"/>
        </w:rPr>
        <w:t>.</w:t>
      </w:r>
      <w:r w:rsidRPr="00A613BB">
        <w:rPr>
          <w:rFonts w:ascii="Times New Roman" w:hAnsi="Times New Roman"/>
          <w:sz w:val="24"/>
          <w:szCs w:val="24"/>
          <w:shd w:val="clear" w:color="auto" w:fill="FFFFFF"/>
          <w:lang w:val="en-US"/>
        </w:rPr>
        <w:t xml:space="preserve"> </w:t>
      </w:r>
      <w:r w:rsidR="00616466" w:rsidRPr="00A613BB">
        <w:rPr>
          <w:rFonts w:ascii="Times New Roman" w:hAnsi="Times New Roman"/>
          <w:sz w:val="24"/>
          <w:szCs w:val="24"/>
          <w:shd w:val="clear" w:color="auto" w:fill="FFFFFF"/>
          <w:lang w:val="en-US"/>
        </w:rPr>
        <w:t>108 s. ISBN: 80-85253-25-0.</w:t>
      </w:r>
      <w:r w:rsidRPr="00A613BB">
        <w:rPr>
          <w:rFonts w:ascii="Times New Roman" w:hAnsi="Times New Roman"/>
          <w:sz w:val="24"/>
          <w:szCs w:val="24"/>
          <w:shd w:val="clear" w:color="auto" w:fill="FFFFFF"/>
          <w:lang w:val="en-US"/>
        </w:rPr>
        <w:t xml:space="preserve"> </w:t>
      </w:r>
    </w:p>
    <w:p w:rsidR="007E7108" w:rsidRPr="00A613BB" w:rsidRDefault="007E7108" w:rsidP="00A613BB">
      <w:pPr>
        <w:pStyle w:val="Default"/>
        <w:spacing w:line="360" w:lineRule="auto"/>
        <w:contextualSpacing/>
        <w:jc w:val="both"/>
        <w:rPr>
          <w:color w:val="auto"/>
          <w:lang w:val="en-US"/>
        </w:rPr>
      </w:pPr>
    </w:p>
    <w:p w:rsidR="00BD7869" w:rsidRPr="00A613BB" w:rsidRDefault="008840A6"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What is Financial Planning?</w:t>
      </w:r>
      <w:r w:rsidR="007E7108" w:rsidRPr="00A613BB">
        <w:rPr>
          <w:rFonts w:ascii="Times New Roman" w:hAnsi="Times New Roman"/>
          <w:sz w:val="24"/>
          <w:szCs w:val="24"/>
          <w:lang w:val="en-US"/>
        </w:rPr>
        <w:t xml:space="preserve"> </w:t>
      </w:r>
      <w:r w:rsidR="007E7108" w:rsidRPr="00A613BB">
        <w:rPr>
          <w:rFonts w:ascii="Times New Roman" w:hAnsi="Times New Roman"/>
          <w:iCs/>
          <w:sz w:val="24"/>
          <w:szCs w:val="24"/>
          <w:lang w:val="en-US"/>
        </w:rPr>
        <w:t xml:space="preserve">Financial Planning Association </w:t>
      </w:r>
      <w:r w:rsidR="00092F79" w:rsidRPr="00A613BB">
        <w:rPr>
          <w:rFonts w:ascii="Times New Roman" w:hAnsi="Times New Roman"/>
          <w:sz w:val="24"/>
          <w:szCs w:val="24"/>
          <w:lang w:val="en-US"/>
        </w:rPr>
        <w:t xml:space="preserve">[online]. </w:t>
      </w:r>
      <w:r w:rsidR="007E7108" w:rsidRPr="00A613BB">
        <w:rPr>
          <w:rFonts w:ascii="Times New Roman" w:hAnsi="Times New Roman"/>
          <w:sz w:val="24"/>
          <w:szCs w:val="24"/>
          <w:lang w:val="en-US"/>
        </w:rPr>
        <w:t>2012</w:t>
      </w:r>
      <w:r w:rsidR="00092F79" w:rsidRPr="00A613BB">
        <w:rPr>
          <w:rFonts w:ascii="Times New Roman" w:hAnsi="Times New Roman"/>
          <w:sz w:val="24"/>
          <w:szCs w:val="24"/>
          <w:lang w:val="en-US"/>
        </w:rPr>
        <w:t xml:space="preserve"> </w:t>
      </w:r>
      <w:proofErr w:type="spellStart"/>
      <w:r w:rsidR="007E7108" w:rsidRPr="00A613BB">
        <w:rPr>
          <w:rFonts w:ascii="Times New Roman" w:hAnsi="Times New Roman"/>
          <w:sz w:val="24"/>
          <w:szCs w:val="24"/>
          <w:lang w:val="en-US"/>
        </w:rPr>
        <w:t>Dostupné</w:t>
      </w:r>
      <w:proofErr w:type="spellEnd"/>
      <w:r w:rsidR="007E7108" w:rsidRPr="00A613BB">
        <w:rPr>
          <w:rFonts w:ascii="Times New Roman" w:hAnsi="Times New Roman"/>
          <w:sz w:val="24"/>
          <w:szCs w:val="24"/>
          <w:lang w:val="en-US"/>
        </w:rPr>
        <w:t xml:space="preserve"> z: http://www.fpa</w:t>
      </w:r>
      <w:r w:rsidR="00092F79" w:rsidRPr="00A613BB">
        <w:rPr>
          <w:rFonts w:ascii="Times New Roman" w:hAnsi="Times New Roman"/>
          <w:sz w:val="24"/>
          <w:szCs w:val="24"/>
          <w:lang w:val="en-US"/>
        </w:rPr>
        <w:t>net.org/WhatisFinancialPlanning/</w:t>
      </w:r>
      <w:r w:rsidR="007E7108" w:rsidRPr="00A613BB">
        <w:rPr>
          <w:rFonts w:ascii="Times New Roman" w:hAnsi="Times New Roman"/>
          <w:sz w:val="24"/>
          <w:szCs w:val="24"/>
          <w:lang w:val="en-US"/>
        </w:rPr>
        <w:t>.</w:t>
      </w:r>
    </w:p>
    <w:p w:rsidR="00571CDF" w:rsidRPr="00A613BB" w:rsidRDefault="00571CDF" w:rsidP="00A613BB">
      <w:pPr>
        <w:spacing w:line="360" w:lineRule="auto"/>
        <w:contextualSpacing/>
        <w:jc w:val="both"/>
        <w:rPr>
          <w:lang w:val="en-US"/>
        </w:rPr>
      </w:pPr>
    </w:p>
    <w:p w:rsidR="00571CDF" w:rsidRPr="00A613BB" w:rsidRDefault="00571CDF"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 xml:space="preserve">WITCHER, J., B., CHAU, V., S. </w:t>
      </w:r>
      <w:r w:rsidR="00D70288" w:rsidRPr="00A613BB">
        <w:rPr>
          <w:rFonts w:ascii="Times New Roman" w:hAnsi="Times New Roman"/>
          <w:sz w:val="24"/>
          <w:szCs w:val="24"/>
          <w:lang w:val="en-US"/>
        </w:rPr>
        <w:t xml:space="preserve">(2010) </w:t>
      </w:r>
      <w:r w:rsidRPr="00A613BB">
        <w:rPr>
          <w:rFonts w:ascii="Times New Roman" w:hAnsi="Times New Roman"/>
          <w:sz w:val="24"/>
          <w:szCs w:val="24"/>
          <w:lang w:val="en-US"/>
        </w:rPr>
        <w:t>Strategic management: Principles and Practice. Cengage Learning EMEA</w:t>
      </w:r>
      <w:r w:rsidR="00D70288" w:rsidRPr="00A613BB">
        <w:rPr>
          <w:rFonts w:ascii="Times New Roman" w:hAnsi="Times New Roman"/>
          <w:sz w:val="24"/>
          <w:szCs w:val="24"/>
          <w:lang w:val="en-US"/>
        </w:rPr>
        <w:t>.</w:t>
      </w:r>
      <w:r w:rsidRPr="00A613BB">
        <w:rPr>
          <w:rFonts w:ascii="Times New Roman" w:hAnsi="Times New Roman"/>
          <w:sz w:val="24"/>
          <w:szCs w:val="24"/>
          <w:lang w:val="en-US"/>
        </w:rPr>
        <w:t xml:space="preserve"> </w:t>
      </w:r>
      <w:r w:rsidR="00357FAD" w:rsidRPr="00A613BB">
        <w:rPr>
          <w:rFonts w:ascii="Times New Roman" w:hAnsi="Times New Roman"/>
          <w:sz w:val="24"/>
          <w:szCs w:val="24"/>
          <w:lang w:val="en-US"/>
        </w:rPr>
        <w:t>ISBN 978-1-84480-993-6.</w:t>
      </w:r>
    </w:p>
    <w:p w:rsidR="00A80979" w:rsidRPr="00A613BB" w:rsidRDefault="00A80979" w:rsidP="00A613BB">
      <w:pPr>
        <w:spacing w:line="360" w:lineRule="auto"/>
        <w:contextualSpacing/>
        <w:jc w:val="both"/>
        <w:rPr>
          <w:lang w:val="en-US"/>
        </w:rPr>
      </w:pPr>
    </w:p>
    <w:p w:rsidR="00A80979" w:rsidRPr="00A613BB" w:rsidRDefault="00A80979"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WHEELEN, L. T., HUNGER, D. (2004) Strategic Management and Business Polic</w:t>
      </w:r>
      <w:r w:rsidR="00FA73F0" w:rsidRPr="00A613BB">
        <w:rPr>
          <w:rFonts w:ascii="Times New Roman" w:hAnsi="Times New Roman"/>
          <w:sz w:val="24"/>
          <w:szCs w:val="24"/>
          <w:lang w:val="en-US"/>
        </w:rPr>
        <w:t>y</w:t>
      </w:r>
      <w:r w:rsidRPr="00A613BB">
        <w:rPr>
          <w:rFonts w:ascii="Times New Roman" w:hAnsi="Times New Roman"/>
          <w:sz w:val="24"/>
          <w:szCs w:val="24"/>
          <w:lang w:val="en-US"/>
        </w:rPr>
        <w:t xml:space="preserve">. </w:t>
      </w:r>
      <w:r w:rsidR="00FA73F0" w:rsidRPr="00A613BB">
        <w:rPr>
          <w:rFonts w:ascii="Times New Roman" w:hAnsi="Times New Roman"/>
          <w:sz w:val="24"/>
          <w:szCs w:val="24"/>
          <w:lang w:val="en-US"/>
        </w:rPr>
        <w:t xml:space="preserve">Florida: </w:t>
      </w:r>
      <w:r w:rsidRPr="00A613BB">
        <w:rPr>
          <w:rFonts w:ascii="Times New Roman" w:hAnsi="Times New Roman"/>
          <w:sz w:val="24"/>
          <w:szCs w:val="24"/>
          <w:lang w:val="en-US"/>
        </w:rPr>
        <w:t>Prentice Hall</w:t>
      </w:r>
      <w:r w:rsidR="00FA73F0" w:rsidRPr="00A613BB">
        <w:rPr>
          <w:rFonts w:ascii="Times New Roman" w:hAnsi="Times New Roman"/>
          <w:sz w:val="24"/>
          <w:szCs w:val="24"/>
          <w:lang w:val="en-US"/>
        </w:rPr>
        <w:t>.</w:t>
      </w:r>
      <w:r w:rsidRPr="00A613BB">
        <w:rPr>
          <w:rFonts w:ascii="Times New Roman" w:hAnsi="Times New Roman"/>
          <w:sz w:val="24"/>
          <w:szCs w:val="24"/>
          <w:lang w:val="en-US"/>
        </w:rPr>
        <w:t xml:space="preserve"> </w:t>
      </w:r>
    </w:p>
    <w:p w:rsidR="002E1552" w:rsidRPr="00A613BB" w:rsidRDefault="002E1552" w:rsidP="00A613BB">
      <w:pPr>
        <w:pStyle w:val="Odstavecseseznamem"/>
        <w:spacing w:after="0"/>
        <w:jc w:val="both"/>
        <w:rPr>
          <w:rFonts w:ascii="Times New Roman" w:hAnsi="Times New Roman"/>
          <w:sz w:val="24"/>
          <w:szCs w:val="24"/>
          <w:lang w:val="en-US"/>
        </w:rPr>
      </w:pPr>
    </w:p>
    <w:p w:rsidR="00A61BFE" w:rsidRPr="00A613BB" w:rsidRDefault="00A61BFE" w:rsidP="00A613BB">
      <w:pPr>
        <w:pStyle w:val="Odstavecseseznamem"/>
        <w:numPr>
          <w:ilvl w:val="0"/>
          <w:numId w:val="52"/>
        </w:numPr>
        <w:spacing w:after="0" w:line="360" w:lineRule="auto"/>
        <w:jc w:val="both"/>
        <w:rPr>
          <w:rFonts w:ascii="Times New Roman" w:hAnsi="Times New Roman"/>
          <w:sz w:val="24"/>
          <w:szCs w:val="24"/>
          <w:lang w:val="en-US"/>
        </w:rPr>
      </w:pPr>
      <w:r w:rsidRPr="00A613BB">
        <w:rPr>
          <w:rFonts w:ascii="Times New Roman" w:hAnsi="Times New Roman"/>
          <w:sz w:val="24"/>
          <w:szCs w:val="24"/>
          <w:lang w:val="en-US"/>
        </w:rPr>
        <w:t>WU T. Strategic choice – Johnson and Scholes suitability, feasibility, a</w:t>
      </w:r>
      <w:r w:rsidR="00092F79" w:rsidRPr="00A613BB">
        <w:rPr>
          <w:rFonts w:ascii="Times New Roman" w:hAnsi="Times New Roman"/>
          <w:sz w:val="24"/>
          <w:szCs w:val="24"/>
          <w:lang w:val="en-US"/>
        </w:rPr>
        <w:t>nd acceptability model [online].</w:t>
      </w:r>
      <w:r w:rsidRPr="00A613BB">
        <w:rPr>
          <w:rFonts w:ascii="Times New Roman" w:hAnsi="Times New Roman"/>
          <w:sz w:val="24"/>
          <w:szCs w:val="24"/>
          <w:lang w:val="en-US"/>
        </w:rPr>
        <w:t xml:space="preserve"> </w:t>
      </w:r>
      <w:hyperlink r:id="rId120" w:history="1">
        <w:r w:rsidRPr="00A613BB">
          <w:rPr>
            <w:rStyle w:val="Hypertextovodkaz"/>
            <w:rFonts w:ascii="Times New Roman" w:hAnsi="Times New Roman"/>
            <w:color w:val="auto"/>
            <w:sz w:val="24"/>
            <w:szCs w:val="24"/>
            <w:lang w:val="en-US"/>
          </w:rPr>
          <w:t>http://www2.accaglobal.com/pubs/hongkong/students/newsupdate/archive/2010/25/learning_strategic_choice.pdf</w:t>
        </w:r>
      </w:hyperlink>
      <w:r w:rsidRPr="00A613BB">
        <w:rPr>
          <w:rFonts w:ascii="Times New Roman" w:hAnsi="Times New Roman"/>
          <w:sz w:val="24"/>
          <w:szCs w:val="24"/>
          <w:lang w:val="en-US"/>
        </w:rPr>
        <w:t>.</w:t>
      </w:r>
    </w:p>
    <w:p w:rsidR="00767F64" w:rsidRPr="00B32D7A" w:rsidRDefault="00767F64" w:rsidP="00B0732B">
      <w:pPr>
        <w:spacing w:line="360" w:lineRule="auto"/>
        <w:contextualSpacing/>
        <w:jc w:val="both"/>
        <w:rPr>
          <w:lang w:val="en-US"/>
        </w:rPr>
      </w:pPr>
    </w:p>
    <w:p w:rsidR="00767F64" w:rsidRPr="00B32D7A" w:rsidRDefault="00767F64" w:rsidP="00B0732B">
      <w:pPr>
        <w:pStyle w:val="Odstavecseseznamem"/>
        <w:numPr>
          <w:ilvl w:val="0"/>
          <w:numId w:val="47"/>
        </w:numPr>
        <w:spacing w:after="0" w:line="360" w:lineRule="auto"/>
        <w:jc w:val="both"/>
        <w:rPr>
          <w:rFonts w:ascii="Times New Roman" w:hAnsi="Times New Roman"/>
          <w:b/>
          <w:sz w:val="24"/>
          <w:szCs w:val="24"/>
          <w:lang w:val="en-US"/>
        </w:rPr>
      </w:pPr>
      <w:r w:rsidRPr="00B32D7A">
        <w:rPr>
          <w:rFonts w:ascii="Times New Roman" w:hAnsi="Times New Roman"/>
          <w:b/>
          <w:sz w:val="24"/>
          <w:szCs w:val="24"/>
          <w:lang w:val="en-US"/>
        </w:rPr>
        <w:t>Internal source</w:t>
      </w:r>
    </w:p>
    <w:p w:rsidR="002E1552" w:rsidRPr="00B32D7A" w:rsidRDefault="002E1552" w:rsidP="00B0732B">
      <w:pPr>
        <w:spacing w:line="360" w:lineRule="auto"/>
        <w:contextualSpacing/>
        <w:jc w:val="both"/>
        <w:rPr>
          <w:shd w:val="clear" w:color="auto" w:fill="FFFFFF"/>
          <w:lang w:val="en-US"/>
        </w:rPr>
      </w:pPr>
    </w:p>
    <w:p w:rsidR="00767F64" w:rsidRPr="00B32D7A" w:rsidRDefault="00767F64" w:rsidP="00B0732B">
      <w:pPr>
        <w:spacing w:line="360" w:lineRule="auto"/>
        <w:contextualSpacing/>
        <w:jc w:val="both"/>
        <w:rPr>
          <w:shd w:val="clear" w:color="auto" w:fill="FFFFFF"/>
          <w:lang w:val="en-US"/>
        </w:rPr>
      </w:pPr>
      <w:proofErr w:type="gramStart"/>
      <w:r w:rsidRPr="00B32D7A">
        <w:rPr>
          <w:shd w:val="clear" w:color="auto" w:fill="FFFFFF"/>
          <w:lang w:val="en-US"/>
        </w:rPr>
        <w:t xml:space="preserve">Internal source of </w:t>
      </w:r>
      <w:proofErr w:type="spellStart"/>
      <w:r w:rsidRPr="00B32D7A">
        <w:rPr>
          <w:shd w:val="clear" w:color="auto" w:fill="FFFFFF"/>
          <w:lang w:val="en-US"/>
        </w:rPr>
        <w:t>Česká</w:t>
      </w:r>
      <w:proofErr w:type="spellEnd"/>
      <w:r w:rsidRPr="00B32D7A">
        <w:rPr>
          <w:shd w:val="clear" w:color="auto" w:fill="FFFFFF"/>
          <w:lang w:val="en-US"/>
        </w:rPr>
        <w:t xml:space="preserve"> </w:t>
      </w:r>
      <w:proofErr w:type="spellStart"/>
      <w:r w:rsidRPr="00B32D7A">
        <w:rPr>
          <w:shd w:val="clear" w:color="auto" w:fill="FFFFFF"/>
          <w:lang w:val="en-US"/>
        </w:rPr>
        <w:t>pojišťovna</w:t>
      </w:r>
      <w:proofErr w:type="spellEnd"/>
      <w:r w:rsidR="00FA0680" w:rsidRPr="00B32D7A">
        <w:rPr>
          <w:shd w:val="clear" w:color="auto" w:fill="FFFFFF"/>
          <w:lang w:val="en-US"/>
        </w:rPr>
        <w:t>.</w:t>
      </w:r>
      <w:proofErr w:type="gramEnd"/>
    </w:p>
    <w:p w:rsidR="00D66D9B" w:rsidRPr="00B32D7A" w:rsidRDefault="00D66D9B" w:rsidP="00B0732B">
      <w:pPr>
        <w:spacing w:line="360" w:lineRule="auto"/>
        <w:contextualSpacing/>
        <w:jc w:val="both"/>
        <w:rPr>
          <w:shd w:val="clear" w:color="auto" w:fill="FFFFFF"/>
          <w:lang w:val="en-US"/>
        </w:rPr>
      </w:pPr>
    </w:p>
    <w:p w:rsidR="00D66D9B" w:rsidRPr="00B32D7A" w:rsidRDefault="00D66D9B" w:rsidP="00B0732B">
      <w:pPr>
        <w:spacing w:line="360" w:lineRule="auto"/>
        <w:contextualSpacing/>
        <w:jc w:val="both"/>
        <w:rPr>
          <w:shd w:val="clear" w:color="auto" w:fill="FFFFFF"/>
          <w:lang w:val="en-US"/>
        </w:rPr>
      </w:pPr>
    </w:p>
    <w:p w:rsidR="00950F00" w:rsidRPr="00B32D7A" w:rsidRDefault="00950F00" w:rsidP="00B0732B">
      <w:pPr>
        <w:pStyle w:val="Nadpis1"/>
        <w:numPr>
          <w:ilvl w:val="0"/>
          <w:numId w:val="0"/>
        </w:numPr>
        <w:spacing w:before="0" w:after="0" w:line="360" w:lineRule="auto"/>
        <w:contextualSpacing/>
        <w:jc w:val="both"/>
        <w:rPr>
          <w:rFonts w:ascii="Times New Roman" w:hAnsi="Times New Roman" w:cs="Times New Roman"/>
          <w:b w:val="0"/>
          <w:sz w:val="36"/>
          <w:szCs w:val="36"/>
          <w:lang w:val="en-US"/>
        </w:rPr>
      </w:pPr>
      <w:bookmarkStart w:id="1874" w:name="_Toc353957346"/>
      <w:r w:rsidRPr="00B32D7A">
        <w:rPr>
          <w:rFonts w:ascii="Times New Roman" w:hAnsi="Times New Roman" w:cs="Times New Roman"/>
          <w:sz w:val="36"/>
          <w:szCs w:val="36"/>
          <w:lang w:val="en-US"/>
        </w:rPr>
        <w:t>L</w:t>
      </w:r>
      <w:r w:rsidR="00275E07" w:rsidRPr="00B32D7A">
        <w:rPr>
          <w:rFonts w:ascii="Times New Roman" w:hAnsi="Times New Roman" w:cs="Times New Roman"/>
          <w:sz w:val="36"/>
          <w:szCs w:val="36"/>
          <w:lang w:val="en-US"/>
        </w:rPr>
        <w:t>IST OF APPENDICES</w:t>
      </w:r>
      <w:bookmarkEnd w:id="1874"/>
    </w:p>
    <w:p w:rsidR="00950F00" w:rsidRPr="00B32D7A" w:rsidRDefault="00950F00" w:rsidP="00B0732B">
      <w:pPr>
        <w:spacing w:line="360" w:lineRule="auto"/>
        <w:contextualSpacing/>
        <w:jc w:val="both"/>
        <w:rPr>
          <w:lang w:val="en-US"/>
        </w:rPr>
      </w:pPr>
    </w:p>
    <w:p w:rsidR="0082501C" w:rsidRPr="00B32D7A" w:rsidRDefault="0082501C" w:rsidP="00B0732B">
      <w:pPr>
        <w:spacing w:line="360" w:lineRule="auto"/>
        <w:contextualSpacing/>
        <w:jc w:val="both"/>
        <w:rPr>
          <w:lang w:val="en-US"/>
        </w:rPr>
      </w:pPr>
      <w:r w:rsidRPr="00B32D7A">
        <w:rPr>
          <w:shd w:val="clear" w:color="auto" w:fill="FFFFFF"/>
          <w:lang w:val="en-US"/>
        </w:rPr>
        <w:t>Appendix 1: The result of research.</w:t>
      </w:r>
    </w:p>
    <w:p w:rsidR="00950F00" w:rsidRPr="00B32D7A" w:rsidRDefault="00950F00" w:rsidP="00B0732B">
      <w:pPr>
        <w:spacing w:line="360" w:lineRule="auto"/>
        <w:contextualSpacing/>
        <w:jc w:val="both"/>
        <w:rPr>
          <w:shd w:val="clear" w:color="auto" w:fill="FFFFFF"/>
          <w:lang w:val="en-US"/>
        </w:rPr>
      </w:pPr>
      <w:r w:rsidRPr="00B32D7A">
        <w:rPr>
          <w:shd w:val="clear" w:color="auto" w:fill="FFFFFF"/>
          <w:lang w:val="en-US"/>
        </w:rPr>
        <w:t xml:space="preserve">Appendix </w:t>
      </w:r>
      <w:r w:rsidR="0082501C" w:rsidRPr="00B32D7A">
        <w:rPr>
          <w:shd w:val="clear" w:color="auto" w:fill="FFFFFF"/>
          <w:lang w:val="en-US"/>
        </w:rPr>
        <w:t>2</w:t>
      </w:r>
      <w:r w:rsidRPr="00B32D7A">
        <w:rPr>
          <w:shd w:val="clear" w:color="auto" w:fill="FFFFFF"/>
          <w:lang w:val="en-US"/>
        </w:rPr>
        <w:t xml:space="preserve">: Overview of charges – </w:t>
      </w:r>
      <w:proofErr w:type="spellStart"/>
      <w:r w:rsidRPr="00B32D7A">
        <w:rPr>
          <w:shd w:val="clear" w:color="auto" w:fill="FFFFFF"/>
          <w:lang w:val="en-US"/>
        </w:rPr>
        <w:t>Diamant</w:t>
      </w:r>
      <w:proofErr w:type="spellEnd"/>
      <w:r w:rsidRPr="00B32D7A">
        <w:rPr>
          <w:shd w:val="clear" w:color="auto" w:fill="FFFFFF"/>
          <w:lang w:val="en-US"/>
        </w:rPr>
        <w:t>.</w:t>
      </w:r>
    </w:p>
    <w:p w:rsidR="0071238C" w:rsidRPr="00B32D7A" w:rsidRDefault="0071238C" w:rsidP="00B0732B">
      <w:pPr>
        <w:spacing w:line="360" w:lineRule="auto"/>
        <w:contextualSpacing/>
        <w:jc w:val="both"/>
        <w:rPr>
          <w:b/>
          <w:shd w:val="clear" w:color="auto" w:fill="FFFFFF"/>
          <w:lang w:val="en-US"/>
        </w:rPr>
      </w:pPr>
    </w:p>
    <w:p w:rsidR="0071238C" w:rsidRPr="00B32D7A" w:rsidRDefault="0071238C" w:rsidP="00B0732B">
      <w:pPr>
        <w:spacing w:line="360" w:lineRule="auto"/>
        <w:contextualSpacing/>
        <w:jc w:val="both"/>
        <w:rPr>
          <w:b/>
          <w:shd w:val="clear" w:color="auto" w:fill="FFFFFF"/>
          <w:lang w:val="en-US"/>
        </w:rPr>
      </w:pPr>
    </w:p>
    <w:p w:rsidR="0071238C" w:rsidRPr="00B32D7A" w:rsidRDefault="0071238C" w:rsidP="00B0732B">
      <w:pPr>
        <w:spacing w:line="360" w:lineRule="auto"/>
        <w:contextualSpacing/>
        <w:jc w:val="both"/>
        <w:rPr>
          <w:b/>
          <w:shd w:val="clear" w:color="auto" w:fill="FFFFFF"/>
          <w:lang w:val="en-US"/>
        </w:rPr>
      </w:pPr>
    </w:p>
    <w:p w:rsidR="0071238C" w:rsidRPr="00B32D7A" w:rsidRDefault="0071238C" w:rsidP="00B0732B">
      <w:pPr>
        <w:spacing w:line="360" w:lineRule="auto"/>
        <w:contextualSpacing/>
        <w:jc w:val="both"/>
        <w:rPr>
          <w:b/>
          <w:shd w:val="clear" w:color="auto" w:fill="FFFFFF"/>
          <w:lang w:val="en-US"/>
        </w:rPr>
      </w:pPr>
    </w:p>
    <w:p w:rsidR="0071238C" w:rsidRPr="00B32D7A" w:rsidRDefault="0071238C" w:rsidP="00B0732B">
      <w:pPr>
        <w:spacing w:line="360" w:lineRule="auto"/>
        <w:contextualSpacing/>
        <w:jc w:val="both"/>
        <w:rPr>
          <w:b/>
          <w:shd w:val="clear" w:color="auto" w:fill="FFFFFF"/>
          <w:lang w:val="en-US"/>
        </w:rPr>
      </w:pPr>
    </w:p>
    <w:p w:rsidR="0071238C" w:rsidRPr="00B32D7A" w:rsidRDefault="0071238C" w:rsidP="00B0732B">
      <w:pPr>
        <w:spacing w:line="360" w:lineRule="auto"/>
        <w:contextualSpacing/>
        <w:jc w:val="both"/>
        <w:rPr>
          <w:b/>
          <w:shd w:val="clear" w:color="auto" w:fill="FFFFFF"/>
          <w:lang w:val="en-US"/>
        </w:rPr>
      </w:pPr>
    </w:p>
    <w:p w:rsidR="00CB3286" w:rsidRPr="00B32D7A" w:rsidRDefault="00CB3286" w:rsidP="00B0732B">
      <w:pPr>
        <w:spacing w:line="360" w:lineRule="auto"/>
        <w:contextualSpacing/>
        <w:jc w:val="both"/>
        <w:rPr>
          <w:b/>
          <w:shd w:val="clear" w:color="auto" w:fill="FFFFFF"/>
          <w:lang w:val="en-US"/>
        </w:rPr>
      </w:pPr>
    </w:p>
    <w:p w:rsidR="00275E07" w:rsidRPr="00B32D7A" w:rsidRDefault="00275E07" w:rsidP="00B0732B">
      <w:pPr>
        <w:spacing w:line="360" w:lineRule="auto"/>
        <w:contextualSpacing/>
        <w:jc w:val="both"/>
        <w:rPr>
          <w:b/>
          <w:shd w:val="clear" w:color="auto" w:fill="FFFFFF"/>
          <w:lang w:val="en-US"/>
        </w:rPr>
      </w:pPr>
    </w:p>
    <w:p w:rsidR="00275E07" w:rsidRPr="00B32D7A" w:rsidRDefault="00275E07" w:rsidP="00B0732B">
      <w:pPr>
        <w:spacing w:line="360" w:lineRule="auto"/>
        <w:contextualSpacing/>
        <w:jc w:val="both"/>
        <w:rPr>
          <w:b/>
          <w:shd w:val="clear" w:color="auto" w:fill="FFFFFF"/>
          <w:lang w:val="en-US"/>
        </w:rPr>
      </w:pPr>
    </w:p>
    <w:p w:rsidR="00275E07" w:rsidRPr="00B32D7A" w:rsidRDefault="00275E07" w:rsidP="00B0732B">
      <w:pPr>
        <w:spacing w:line="360" w:lineRule="auto"/>
        <w:contextualSpacing/>
        <w:jc w:val="both"/>
        <w:rPr>
          <w:b/>
          <w:shd w:val="clear" w:color="auto" w:fill="FFFFFF"/>
          <w:lang w:val="en-US"/>
        </w:rPr>
      </w:pPr>
    </w:p>
    <w:p w:rsidR="00275E07" w:rsidRPr="00B32D7A" w:rsidRDefault="00275E07" w:rsidP="00B0732B">
      <w:pPr>
        <w:spacing w:line="360" w:lineRule="auto"/>
        <w:contextualSpacing/>
        <w:jc w:val="both"/>
        <w:rPr>
          <w:b/>
          <w:shd w:val="clear" w:color="auto" w:fill="FFFFFF"/>
          <w:lang w:val="en-US"/>
        </w:rPr>
      </w:pPr>
    </w:p>
    <w:p w:rsidR="00275E07" w:rsidRPr="00B32D7A" w:rsidRDefault="00275E07" w:rsidP="00B0732B">
      <w:pPr>
        <w:spacing w:line="360" w:lineRule="auto"/>
        <w:contextualSpacing/>
        <w:jc w:val="both"/>
        <w:rPr>
          <w:b/>
          <w:shd w:val="clear" w:color="auto" w:fill="FFFFFF"/>
          <w:lang w:val="en-US"/>
        </w:rPr>
      </w:pPr>
    </w:p>
    <w:p w:rsidR="00275E07" w:rsidRPr="00B32D7A" w:rsidRDefault="00275E07" w:rsidP="00B0732B">
      <w:pPr>
        <w:spacing w:line="360" w:lineRule="auto"/>
        <w:contextualSpacing/>
        <w:jc w:val="both"/>
        <w:rPr>
          <w:b/>
          <w:shd w:val="clear" w:color="auto" w:fill="FFFFFF"/>
          <w:lang w:val="en-US"/>
        </w:rPr>
      </w:pPr>
    </w:p>
    <w:p w:rsidR="00275E07" w:rsidRPr="00B32D7A" w:rsidRDefault="00275E07" w:rsidP="00B0732B">
      <w:pPr>
        <w:spacing w:line="360" w:lineRule="auto"/>
        <w:contextualSpacing/>
        <w:jc w:val="both"/>
        <w:rPr>
          <w:b/>
          <w:shd w:val="clear" w:color="auto" w:fill="FFFFFF"/>
          <w:lang w:val="en-US"/>
        </w:rPr>
      </w:pPr>
    </w:p>
    <w:p w:rsidR="00275E07" w:rsidRPr="00B32D7A" w:rsidRDefault="00275E07" w:rsidP="00B0732B">
      <w:pPr>
        <w:spacing w:line="360" w:lineRule="auto"/>
        <w:contextualSpacing/>
        <w:jc w:val="both"/>
        <w:rPr>
          <w:b/>
          <w:shd w:val="clear" w:color="auto" w:fill="FFFFFF"/>
          <w:lang w:val="en-US"/>
        </w:rPr>
      </w:pPr>
    </w:p>
    <w:p w:rsidR="00CB3286" w:rsidRPr="00B32D7A" w:rsidRDefault="00275E07" w:rsidP="00B0732B">
      <w:pPr>
        <w:spacing w:line="360" w:lineRule="auto"/>
        <w:contextualSpacing/>
        <w:jc w:val="both"/>
        <w:rPr>
          <w:b/>
          <w:shd w:val="clear" w:color="auto" w:fill="FFFFFF"/>
          <w:lang w:val="en-US"/>
        </w:rPr>
      </w:pPr>
      <w:r w:rsidRPr="00B32D7A">
        <w:rPr>
          <w:sz w:val="36"/>
          <w:szCs w:val="36"/>
          <w:lang w:val="en-US"/>
        </w:rPr>
        <w:lastRenderedPageBreak/>
        <w:t>APPENDICES</w:t>
      </w:r>
    </w:p>
    <w:p w:rsidR="00CB3286" w:rsidRPr="00B32D7A" w:rsidRDefault="00CB3286" w:rsidP="00B0732B">
      <w:pPr>
        <w:spacing w:line="360" w:lineRule="auto"/>
        <w:contextualSpacing/>
        <w:jc w:val="both"/>
        <w:rPr>
          <w:b/>
          <w:shd w:val="clear" w:color="auto" w:fill="FFFFFF"/>
          <w:lang w:val="en-US"/>
        </w:rPr>
      </w:pPr>
    </w:p>
    <w:p w:rsidR="0071238C" w:rsidRPr="00B32D7A" w:rsidRDefault="0071238C" w:rsidP="00B0732B">
      <w:pPr>
        <w:spacing w:line="360" w:lineRule="auto"/>
        <w:contextualSpacing/>
        <w:jc w:val="both"/>
        <w:rPr>
          <w:b/>
          <w:shd w:val="clear" w:color="auto" w:fill="FFFFFF"/>
          <w:lang w:val="en-US"/>
        </w:rPr>
      </w:pPr>
    </w:p>
    <w:p w:rsidR="0071238C" w:rsidRPr="00B32D7A" w:rsidRDefault="0082501C" w:rsidP="00B0732B">
      <w:pPr>
        <w:spacing w:line="360" w:lineRule="auto"/>
        <w:contextualSpacing/>
        <w:jc w:val="both"/>
        <w:rPr>
          <w:b/>
          <w:shd w:val="clear" w:color="auto" w:fill="FFFFFF"/>
          <w:lang w:val="en-US"/>
        </w:rPr>
      </w:pPr>
      <w:r w:rsidRPr="00B32D7A">
        <w:rPr>
          <w:b/>
          <w:shd w:val="clear" w:color="auto" w:fill="FFFFFF"/>
          <w:lang w:val="en-US"/>
        </w:rPr>
        <w:t>Appendix 1: The result of research</w:t>
      </w:r>
    </w:p>
    <w:p w:rsidR="0082501C" w:rsidRPr="00B32D7A" w:rsidRDefault="0082501C" w:rsidP="00B0732B">
      <w:pPr>
        <w:spacing w:line="360" w:lineRule="auto"/>
        <w:contextualSpacing/>
        <w:jc w:val="both"/>
        <w:rPr>
          <w:b/>
          <w:shd w:val="clear" w:color="auto" w:fill="FFFFFF"/>
          <w:lang w:val="en-US"/>
        </w:rPr>
      </w:pPr>
    </w:p>
    <w:p w:rsidR="0082501C" w:rsidRPr="00B32D7A" w:rsidRDefault="0082501C" w:rsidP="00B0732B">
      <w:pPr>
        <w:spacing w:line="360" w:lineRule="auto"/>
        <w:contextualSpacing/>
        <w:jc w:val="both"/>
        <w:rPr>
          <w:b/>
          <w:shd w:val="clear" w:color="auto" w:fill="FFFFFF"/>
          <w:lang w:val="en-US"/>
        </w:rPr>
      </w:pPr>
    </w:p>
    <w:tbl>
      <w:tblPr>
        <w:tblStyle w:val="Mkatabulky"/>
        <w:tblW w:w="0" w:type="auto"/>
        <w:jc w:val="center"/>
        <w:tblLook w:val="04A0" w:firstRow="1" w:lastRow="0" w:firstColumn="1" w:lastColumn="0" w:noHBand="0" w:noVBand="1"/>
      </w:tblPr>
      <w:tblGrid>
        <w:gridCol w:w="2975"/>
        <w:gridCol w:w="2976"/>
        <w:gridCol w:w="2976"/>
      </w:tblGrid>
      <w:tr w:rsidR="00FA0A5E" w:rsidRPr="00B32D7A" w:rsidTr="00CB732A">
        <w:trPr>
          <w:jc w:val="center"/>
        </w:trPr>
        <w:tc>
          <w:tcPr>
            <w:tcW w:w="2975" w:type="dxa"/>
          </w:tcPr>
          <w:p w:rsidR="00FA0A5E" w:rsidRPr="00B32D7A" w:rsidRDefault="00FA0A5E" w:rsidP="00B0732B">
            <w:pPr>
              <w:spacing w:line="360" w:lineRule="auto"/>
              <w:contextualSpacing/>
              <w:jc w:val="both"/>
              <w:rPr>
                <w:b/>
                <w:lang w:val="en-AU"/>
              </w:rPr>
            </w:pPr>
            <w:r w:rsidRPr="00B32D7A">
              <w:rPr>
                <w:b/>
                <w:lang w:val="en-AU"/>
              </w:rPr>
              <w:t>Question</w:t>
            </w:r>
          </w:p>
        </w:tc>
        <w:tc>
          <w:tcPr>
            <w:tcW w:w="2976" w:type="dxa"/>
          </w:tcPr>
          <w:p w:rsidR="00FA0A5E" w:rsidRPr="00B32D7A" w:rsidRDefault="00FA0A5E" w:rsidP="00B0732B">
            <w:pPr>
              <w:spacing w:line="360" w:lineRule="auto"/>
              <w:contextualSpacing/>
              <w:jc w:val="both"/>
              <w:rPr>
                <w:b/>
                <w:lang w:val="en-AU"/>
              </w:rPr>
            </w:pPr>
            <w:r w:rsidRPr="00B32D7A">
              <w:rPr>
                <w:b/>
                <w:lang w:val="en-AU"/>
              </w:rPr>
              <w:t>Person</w:t>
            </w:r>
          </w:p>
        </w:tc>
        <w:tc>
          <w:tcPr>
            <w:tcW w:w="2976" w:type="dxa"/>
          </w:tcPr>
          <w:p w:rsidR="00FA0A5E" w:rsidRPr="00B32D7A" w:rsidRDefault="00FA0A5E" w:rsidP="00B0732B">
            <w:pPr>
              <w:spacing w:line="360" w:lineRule="auto"/>
              <w:contextualSpacing/>
              <w:jc w:val="both"/>
              <w:rPr>
                <w:b/>
                <w:lang w:val="en-AU"/>
              </w:rPr>
            </w:pPr>
            <w:r w:rsidRPr="00B32D7A">
              <w:rPr>
                <w:b/>
                <w:lang w:val="en-AU"/>
              </w:rPr>
              <w:t>Reply/Person</w:t>
            </w:r>
          </w:p>
        </w:tc>
      </w:tr>
      <w:tr w:rsidR="00FA0A5E" w:rsidRPr="00B32D7A" w:rsidTr="00CB732A">
        <w:trPr>
          <w:jc w:val="center"/>
        </w:trPr>
        <w:tc>
          <w:tcPr>
            <w:tcW w:w="2975" w:type="dxa"/>
          </w:tcPr>
          <w:p w:rsidR="00FA0A5E" w:rsidRPr="00B32D7A" w:rsidRDefault="00FA0A5E" w:rsidP="00B0732B">
            <w:pPr>
              <w:spacing w:line="360" w:lineRule="auto"/>
              <w:contextualSpacing/>
              <w:jc w:val="both"/>
              <w:rPr>
                <w:lang w:val="en-AU"/>
              </w:rPr>
            </w:pPr>
            <w:r w:rsidRPr="00B32D7A">
              <w:rPr>
                <w:lang w:val="en-AU"/>
              </w:rPr>
              <w:t>What is your main objection for the financial advisory?</w:t>
            </w:r>
          </w:p>
        </w:tc>
        <w:tc>
          <w:tcPr>
            <w:tcW w:w="2976" w:type="dxa"/>
          </w:tcPr>
          <w:p w:rsidR="00FA0A5E" w:rsidRPr="00B32D7A" w:rsidRDefault="00FA0A5E" w:rsidP="00B0732B">
            <w:pPr>
              <w:spacing w:line="360" w:lineRule="auto"/>
              <w:contextualSpacing/>
              <w:jc w:val="both"/>
              <w:rPr>
                <w:lang w:val="en-AU"/>
              </w:rPr>
            </w:pPr>
            <w:r w:rsidRPr="00B32D7A">
              <w:rPr>
                <w:lang w:val="en-AU"/>
              </w:rPr>
              <w:t>Owners, management</w:t>
            </w:r>
          </w:p>
        </w:tc>
        <w:tc>
          <w:tcPr>
            <w:tcW w:w="2976" w:type="dxa"/>
            <w:vAlign w:val="center"/>
          </w:tcPr>
          <w:p w:rsidR="00FA0A5E" w:rsidRPr="00B32D7A" w:rsidRDefault="00FA0A5E" w:rsidP="00B0732B">
            <w:pPr>
              <w:spacing w:line="360" w:lineRule="auto"/>
              <w:contextualSpacing/>
              <w:jc w:val="both"/>
              <w:rPr>
                <w:lang w:val="en-AU"/>
              </w:rPr>
            </w:pPr>
            <w:r w:rsidRPr="00B32D7A">
              <w:rPr>
                <w:lang w:val="en-AU"/>
              </w:rPr>
              <w:t>9</w:t>
            </w:r>
          </w:p>
        </w:tc>
      </w:tr>
      <w:tr w:rsidR="00FA0A5E" w:rsidRPr="00B32D7A" w:rsidTr="00CB732A">
        <w:trPr>
          <w:jc w:val="center"/>
        </w:trPr>
        <w:tc>
          <w:tcPr>
            <w:tcW w:w="2975" w:type="dxa"/>
          </w:tcPr>
          <w:p w:rsidR="00FA0A5E" w:rsidRPr="00B32D7A" w:rsidRDefault="00FA0A5E" w:rsidP="00B0732B">
            <w:pPr>
              <w:spacing w:line="360" w:lineRule="auto"/>
              <w:contextualSpacing/>
              <w:jc w:val="both"/>
              <w:rPr>
                <w:lang w:val="en-AU"/>
              </w:rPr>
            </w:pPr>
            <w:r w:rsidRPr="00B32D7A">
              <w:rPr>
                <w:lang w:val="en-AU"/>
              </w:rPr>
              <w:t>What changes should be realised?</w:t>
            </w:r>
          </w:p>
        </w:tc>
        <w:tc>
          <w:tcPr>
            <w:tcW w:w="2976" w:type="dxa"/>
          </w:tcPr>
          <w:p w:rsidR="00FA0A5E" w:rsidRPr="00B32D7A" w:rsidRDefault="00FA0A5E" w:rsidP="00B0732B">
            <w:pPr>
              <w:spacing w:line="360" w:lineRule="auto"/>
              <w:contextualSpacing/>
              <w:jc w:val="both"/>
              <w:rPr>
                <w:lang w:val="en-AU"/>
              </w:rPr>
            </w:pPr>
            <w:r w:rsidRPr="00B32D7A">
              <w:rPr>
                <w:lang w:val="en-AU"/>
              </w:rPr>
              <w:t>Owners, management</w:t>
            </w:r>
          </w:p>
        </w:tc>
        <w:tc>
          <w:tcPr>
            <w:tcW w:w="2976" w:type="dxa"/>
            <w:vAlign w:val="center"/>
          </w:tcPr>
          <w:p w:rsidR="00FA0A5E" w:rsidRPr="00B32D7A" w:rsidRDefault="00FA0A5E" w:rsidP="00B0732B">
            <w:pPr>
              <w:spacing w:line="360" w:lineRule="auto"/>
              <w:contextualSpacing/>
              <w:jc w:val="both"/>
              <w:rPr>
                <w:lang w:val="en-AU"/>
              </w:rPr>
            </w:pPr>
            <w:r w:rsidRPr="00B32D7A">
              <w:rPr>
                <w:lang w:val="en-AU"/>
              </w:rPr>
              <w:t>9</w:t>
            </w:r>
          </w:p>
        </w:tc>
      </w:tr>
      <w:tr w:rsidR="00FA0A5E" w:rsidRPr="00B32D7A" w:rsidTr="00CB732A">
        <w:trPr>
          <w:jc w:val="center"/>
        </w:trPr>
        <w:tc>
          <w:tcPr>
            <w:tcW w:w="2975" w:type="dxa"/>
          </w:tcPr>
          <w:p w:rsidR="00FA0A5E" w:rsidRPr="00B32D7A" w:rsidRDefault="00FA0A5E" w:rsidP="00B0732B">
            <w:pPr>
              <w:spacing w:line="360" w:lineRule="auto"/>
              <w:contextualSpacing/>
              <w:jc w:val="both"/>
              <w:rPr>
                <w:lang w:val="en-AU"/>
              </w:rPr>
            </w:pPr>
            <w:r w:rsidRPr="00B32D7A">
              <w:rPr>
                <w:lang w:val="en-AU"/>
              </w:rPr>
              <w:t>What do you miss in financial advisory?</w:t>
            </w:r>
          </w:p>
        </w:tc>
        <w:tc>
          <w:tcPr>
            <w:tcW w:w="2976" w:type="dxa"/>
          </w:tcPr>
          <w:p w:rsidR="00FA0A5E" w:rsidRPr="00B32D7A" w:rsidRDefault="00FA0A5E" w:rsidP="00B0732B">
            <w:pPr>
              <w:spacing w:line="360" w:lineRule="auto"/>
              <w:contextualSpacing/>
              <w:jc w:val="both"/>
              <w:rPr>
                <w:lang w:val="en-AU"/>
              </w:rPr>
            </w:pPr>
            <w:r w:rsidRPr="00B32D7A">
              <w:rPr>
                <w:lang w:val="en-AU"/>
              </w:rPr>
              <w:t>Customers</w:t>
            </w:r>
          </w:p>
        </w:tc>
        <w:tc>
          <w:tcPr>
            <w:tcW w:w="2976" w:type="dxa"/>
            <w:vAlign w:val="center"/>
          </w:tcPr>
          <w:p w:rsidR="00FA0A5E" w:rsidRPr="00B32D7A" w:rsidRDefault="00FA0A5E" w:rsidP="00B0732B">
            <w:pPr>
              <w:spacing w:line="360" w:lineRule="auto"/>
              <w:contextualSpacing/>
              <w:jc w:val="both"/>
              <w:rPr>
                <w:lang w:val="en-AU"/>
              </w:rPr>
            </w:pPr>
            <w:r w:rsidRPr="00B32D7A">
              <w:rPr>
                <w:lang w:val="en-AU"/>
              </w:rPr>
              <w:t>126</w:t>
            </w:r>
          </w:p>
        </w:tc>
      </w:tr>
      <w:tr w:rsidR="00FA0A5E" w:rsidRPr="00B32D7A" w:rsidTr="00CB732A">
        <w:trPr>
          <w:jc w:val="center"/>
        </w:trPr>
        <w:tc>
          <w:tcPr>
            <w:tcW w:w="2975" w:type="dxa"/>
          </w:tcPr>
          <w:p w:rsidR="00FA0A5E" w:rsidRPr="00B32D7A" w:rsidRDefault="00FA0A5E" w:rsidP="00B0732B">
            <w:pPr>
              <w:spacing w:line="360" w:lineRule="auto"/>
              <w:contextualSpacing/>
              <w:jc w:val="both"/>
              <w:rPr>
                <w:lang w:val="en-AU"/>
              </w:rPr>
            </w:pPr>
            <w:r w:rsidRPr="00B32D7A">
              <w:rPr>
                <w:lang w:val="en-AU"/>
              </w:rPr>
              <w:t>Are you satisfied with products/services?</w:t>
            </w:r>
          </w:p>
        </w:tc>
        <w:tc>
          <w:tcPr>
            <w:tcW w:w="2976" w:type="dxa"/>
          </w:tcPr>
          <w:p w:rsidR="00FA0A5E" w:rsidRPr="00B32D7A" w:rsidRDefault="00FA0A5E" w:rsidP="00B0732B">
            <w:pPr>
              <w:spacing w:line="360" w:lineRule="auto"/>
              <w:contextualSpacing/>
              <w:jc w:val="both"/>
              <w:rPr>
                <w:lang w:val="en-AU"/>
              </w:rPr>
            </w:pPr>
            <w:r w:rsidRPr="00B32D7A">
              <w:rPr>
                <w:lang w:val="en-AU"/>
              </w:rPr>
              <w:t>Customers</w:t>
            </w:r>
          </w:p>
        </w:tc>
        <w:tc>
          <w:tcPr>
            <w:tcW w:w="2976" w:type="dxa"/>
            <w:vAlign w:val="center"/>
          </w:tcPr>
          <w:p w:rsidR="00FA0A5E" w:rsidRPr="00B32D7A" w:rsidRDefault="00FA0A5E" w:rsidP="00B0732B">
            <w:pPr>
              <w:spacing w:line="360" w:lineRule="auto"/>
              <w:contextualSpacing/>
              <w:jc w:val="both"/>
              <w:rPr>
                <w:lang w:val="en-AU"/>
              </w:rPr>
            </w:pPr>
            <w:r w:rsidRPr="00B32D7A">
              <w:rPr>
                <w:lang w:val="en-AU"/>
              </w:rPr>
              <w:t>126</w:t>
            </w:r>
          </w:p>
        </w:tc>
      </w:tr>
      <w:tr w:rsidR="00FA0A5E" w:rsidRPr="00B32D7A" w:rsidTr="00CB732A">
        <w:trPr>
          <w:jc w:val="center"/>
        </w:trPr>
        <w:tc>
          <w:tcPr>
            <w:tcW w:w="2975" w:type="dxa"/>
          </w:tcPr>
          <w:p w:rsidR="00FA0A5E" w:rsidRPr="00B32D7A" w:rsidRDefault="00FA0A5E" w:rsidP="00B0732B">
            <w:pPr>
              <w:spacing w:line="360" w:lineRule="auto"/>
              <w:contextualSpacing/>
              <w:jc w:val="both"/>
              <w:rPr>
                <w:lang w:val="en-AU"/>
              </w:rPr>
            </w:pPr>
            <w:r w:rsidRPr="00B32D7A">
              <w:rPr>
                <w:lang w:val="en-AU"/>
              </w:rPr>
              <w:t>Are you satisfied with the benefits, work?</w:t>
            </w:r>
          </w:p>
        </w:tc>
        <w:tc>
          <w:tcPr>
            <w:tcW w:w="2976" w:type="dxa"/>
          </w:tcPr>
          <w:p w:rsidR="00FA0A5E" w:rsidRPr="00B32D7A" w:rsidRDefault="00FA0A5E" w:rsidP="00B0732B">
            <w:pPr>
              <w:spacing w:line="360" w:lineRule="auto"/>
              <w:contextualSpacing/>
              <w:jc w:val="both"/>
              <w:rPr>
                <w:lang w:val="en-AU"/>
              </w:rPr>
            </w:pPr>
            <w:r w:rsidRPr="00B32D7A">
              <w:rPr>
                <w:lang w:val="en-AU"/>
              </w:rPr>
              <w:t>Employees</w:t>
            </w:r>
          </w:p>
        </w:tc>
        <w:tc>
          <w:tcPr>
            <w:tcW w:w="2976" w:type="dxa"/>
            <w:vAlign w:val="center"/>
          </w:tcPr>
          <w:p w:rsidR="00FA0A5E" w:rsidRPr="00B32D7A" w:rsidRDefault="00FA0A5E" w:rsidP="00B0732B">
            <w:pPr>
              <w:spacing w:line="360" w:lineRule="auto"/>
              <w:contextualSpacing/>
              <w:jc w:val="both"/>
              <w:rPr>
                <w:lang w:val="en-AU"/>
              </w:rPr>
            </w:pPr>
            <w:r w:rsidRPr="00B32D7A">
              <w:rPr>
                <w:lang w:val="en-AU"/>
              </w:rPr>
              <w:t>78</w:t>
            </w:r>
          </w:p>
        </w:tc>
      </w:tr>
      <w:tr w:rsidR="00FA0A5E" w:rsidRPr="00B32D7A" w:rsidTr="00CB732A">
        <w:trPr>
          <w:jc w:val="center"/>
        </w:trPr>
        <w:tc>
          <w:tcPr>
            <w:tcW w:w="2975" w:type="dxa"/>
          </w:tcPr>
          <w:p w:rsidR="00FA0A5E" w:rsidRPr="00B32D7A" w:rsidRDefault="00FA0A5E" w:rsidP="00B0732B">
            <w:pPr>
              <w:spacing w:line="360" w:lineRule="auto"/>
              <w:contextualSpacing/>
              <w:jc w:val="both"/>
              <w:rPr>
                <w:lang w:val="en-AU"/>
              </w:rPr>
            </w:pPr>
            <w:r w:rsidRPr="00B32D7A">
              <w:rPr>
                <w:lang w:val="en-AU"/>
              </w:rPr>
              <w:t>What are the main problems with distributing channels?</w:t>
            </w:r>
          </w:p>
        </w:tc>
        <w:tc>
          <w:tcPr>
            <w:tcW w:w="2976" w:type="dxa"/>
          </w:tcPr>
          <w:p w:rsidR="00FA0A5E" w:rsidRPr="00B32D7A" w:rsidRDefault="00FA0A5E" w:rsidP="00B0732B">
            <w:pPr>
              <w:spacing w:line="360" w:lineRule="auto"/>
              <w:contextualSpacing/>
              <w:jc w:val="both"/>
              <w:rPr>
                <w:lang w:val="en-AU"/>
              </w:rPr>
            </w:pPr>
            <w:r w:rsidRPr="00B32D7A">
              <w:rPr>
                <w:lang w:val="en-AU"/>
              </w:rPr>
              <w:t>Business partners</w:t>
            </w:r>
          </w:p>
        </w:tc>
        <w:tc>
          <w:tcPr>
            <w:tcW w:w="2976" w:type="dxa"/>
            <w:vAlign w:val="center"/>
          </w:tcPr>
          <w:p w:rsidR="00FA0A5E" w:rsidRPr="00B32D7A" w:rsidRDefault="00FA0A5E" w:rsidP="00B0732B">
            <w:pPr>
              <w:spacing w:line="360" w:lineRule="auto"/>
              <w:contextualSpacing/>
              <w:jc w:val="both"/>
              <w:rPr>
                <w:lang w:val="en-AU"/>
              </w:rPr>
            </w:pPr>
            <w:r w:rsidRPr="00B32D7A">
              <w:rPr>
                <w:lang w:val="en-AU"/>
              </w:rPr>
              <w:t>5</w:t>
            </w:r>
          </w:p>
        </w:tc>
      </w:tr>
    </w:tbl>
    <w:p w:rsidR="00FA0A5E" w:rsidRPr="00B32D7A" w:rsidRDefault="00FA0A5E" w:rsidP="00B0732B">
      <w:pPr>
        <w:spacing w:line="360" w:lineRule="auto"/>
        <w:contextualSpacing/>
        <w:jc w:val="both"/>
      </w:pPr>
    </w:p>
    <w:p w:rsidR="00FA0A5E" w:rsidRPr="00B32D7A" w:rsidRDefault="00FA0A5E" w:rsidP="00B0732B">
      <w:pPr>
        <w:spacing w:line="360" w:lineRule="auto"/>
        <w:contextualSpacing/>
        <w:jc w:val="both"/>
      </w:pPr>
    </w:p>
    <w:p w:rsidR="00FA0A5E" w:rsidRPr="00B32D7A" w:rsidRDefault="00547E50" w:rsidP="00B0732B">
      <w:pPr>
        <w:spacing w:line="360" w:lineRule="auto"/>
        <w:contextualSpacing/>
        <w:jc w:val="both"/>
        <w:rPr>
          <w:lang w:val="en-US"/>
        </w:rPr>
      </w:pPr>
      <w:r w:rsidRPr="00B32D7A">
        <w:rPr>
          <w:lang w:val="en-US"/>
        </w:rPr>
        <w:t>We can see the completed questionnaire below</w:t>
      </w:r>
      <w:r w:rsidR="00FA0A5E" w:rsidRPr="00B32D7A">
        <w:rPr>
          <w:lang w:val="en-US"/>
        </w:rPr>
        <w:t>:</w:t>
      </w:r>
    </w:p>
    <w:p w:rsidR="00FA0A5E" w:rsidRPr="00B32D7A" w:rsidRDefault="00FA0A5E" w:rsidP="00B0732B">
      <w:pPr>
        <w:spacing w:line="360" w:lineRule="auto"/>
        <w:contextualSpacing/>
        <w:jc w:val="both"/>
      </w:pPr>
    </w:p>
    <w:p w:rsidR="004657C9" w:rsidRPr="00B32D7A" w:rsidRDefault="004657C9" w:rsidP="00B0732B">
      <w:pPr>
        <w:spacing w:line="360" w:lineRule="auto"/>
        <w:contextualSpacing/>
        <w:jc w:val="both"/>
        <w:rPr>
          <w:b/>
          <w:lang w:val="en-AU"/>
        </w:rPr>
      </w:pPr>
      <w:r w:rsidRPr="00B32D7A">
        <w:rPr>
          <w:b/>
          <w:lang w:val="en-AU"/>
        </w:rPr>
        <w:t>1. What is your main objection for the financial advisory?</w:t>
      </w:r>
    </w:p>
    <w:p w:rsidR="004657C9" w:rsidRPr="00B32D7A" w:rsidRDefault="004657C9" w:rsidP="00B0732B">
      <w:pPr>
        <w:spacing w:line="360" w:lineRule="auto"/>
        <w:contextualSpacing/>
        <w:jc w:val="both"/>
        <w:rPr>
          <w:b/>
          <w:lang w:val="en-AU"/>
        </w:rPr>
      </w:pPr>
    </w:p>
    <w:p w:rsidR="004657C9" w:rsidRPr="00B32D7A" w:rsidRDefault="004657C9" w:rsidP="00B0732B">
      <w:pPr>
        <w:spacing w:line="360" w:lineRule="auto"/>
        <w:contextualSpacing/>
        <w:jc w:val="both"/>
        <w:rPr>
          <w:lang w:val="en-AU"/>
        </w:rPr>
      </w:pPr>
      <w:r w:rsidRPr="00B32D7A">
        <w:rPr>
          <w:lang w:val="en-AU"/>
        </w:rPr>
        <w:t xml:space="preserve">This question was answered by 9 managers. The main </w:t>
      </w:r>
      <w:proofErr w:type="gramStart"/>
      <w:r w:rsidRPr="00B32D7A">
        <w:rPr>
          <w:lang w:val="en-AU"/>
        </w:rPr>
        <w:t>objection were</w:t>
      </w:r>
      <w:proofErr w:type="gramEnd"/>
      <w:r w:rsidRPr="00B32D7A">
        <w:rPr>
          <w:lang w:val="en-AU"/>
        </w:rPr>
        <w:t>, as we can see below:</w:t>
      </w:r>
    </w:p>
    <w:p w:rsidR="004657C9" w:rsidRPr="00B32D7A" w:rsidRDefault="004657C9" w:rsidP="00B0732B">
      <w:pPr>
        <w:pStyle w:val="Odstavecseseznamem"/>
        <w:numPr>
          <w:ilvl w:val="0"/>
          <w:numId w:val="69"/>
        </w:numPr>
        <w:spacing w:after="0" w:line="360" w:lineRule="auto"/>
        <w:jc w:val="both"/>
        <w:rPr>
          <w:rFonts w:ascii="Times New Roman" w:hAnsi="Times New Roman"/>
          <w:lang w:val="en-AU"/>
        </w:rPr>
      </w:pPr>
      <w:r w:rsidRPr="00B32D7A">
        <w:rPr>
          <w:rFonts w:ascii="Times New Roman" w:hAnsi="Times New Roman"/>
          <w:shd w:val="clear" w:color="auto" w:fill="FFFFFF"/>
          <w:lang w:val="en-US"/>
        </w:rPr>
        <w:t>Not enough support of line management - must be changed;</w:t>
      </w:r>
    </w:p>
    <w:p w:rsidR="004657C9" w:rsidRPr="00B32D7A" w:rsidRDefault="004657C9" w:rsidP="00B0732B">
      <w:pPr>
        <w:pStyle w:val="Odstavecseseznamem"/>
        <w:numPr>
          <w:ilvl w:val="0"/>
          <w:numId w:val="69"/>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All the distribution channels must be linked sufficiently;</w:t>
      </w:r>
    </w:p>
    <w:p w:rsidR="004657C9" w:rsidRPr="00B32D7A" w:rsidRDefault="004657C9" w:rsidP="00B0732B">
      <w:pPr>
        <w:pStyle w:val="Odstavecseseznamem"/>
        <w:numPr>
          <w:ilvl w:val="0"/>
          <w:numId w:val="69"/>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There is not good cooperation with the banking alliances what should be developed;</w:t>
      </w:r>
    </w:p>
    <w:p w:rsidR="004657C9" w:rsidRPr="00B32D7A" w:rsidRDefault="004657C9" w:rsidP="00B0732B">
      <w:pPr>
        <w:pStyle w:val="Odstavecseseznamem"/>
        <w:numPr>
          <w:ilvl w:val="0"/>
          <w:numId w:val="69"/>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 xml:space="preserve">The synergies must be exploited with CRM sufficiently, </w:t>
      </w:r>
    </w:p>
    <w:p w:rsidR="004657C9" w:rsidRPr="00B32D7A" w:rsidRDefault="004657C9" w:rsidP="00B0732B">
      <w:pPr>
        <w:pStyle w:val="Odstavecseseznamem"/>
        <w:numPr>
          <w:ilvl w:val="0"/>
          <w:numId w:val="69"/>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t>Company has not properly done the clients segmentation;</w:t>
      </w:r>
    </w:p>
    <w:p w:rsidR="004657C9" w:rsidRPr="00B32D7A" w:rsidRDefault="004657C9" w:rsidP="00B0732B">
      <w:pPr>
        <w:pStyle w:val="Odstavecseseznamem"/>
        <w:numPr>
          <w:ilvl w:val="0"/>
          <w:numId w:val="69"/>
        </w:numPr>
        <w:spacing w:after="0" w:line="360" w:lineRule="auto"/>
        <w:jc w:val="both"/>
        <w:rPr>
          <w:rFonts w:ascii="Times New Roman" w:hAnsi="Times New Roman"/>
          <w:sz w:val="24"/>
          <w:szCs w:val="24"/>
          <w:lang w:val="en-US"/>
        </w:rPr>
      </w:pPr>
      <w:r w:rsidRPr="00B32D7A">
        <w:rPr>
          <w:rFonts w:ascii="Times New Roman" w:hAnsi="Times New Roman"/>
          <w:sz w:val="24"/>
          <w:szCs w:val="24"/>
          <w:shd w:val="clear" w:color="auto" w:fill="FFFFFF"/>
          <w:lang w:val="en-US"/>
        </w:rPr>
        <w:lastRenderedPageBreak/>
        <w:t>Company has to build a loyalty program for the clients having financial plan to motivate them;</w:t>
      </w:r>
    </w:p>
    <w:p w:rsidR="004657C9" w:rsidRPr="00B32D7A" w:rsidRDefault="004657C9" w:rsidP="00B0732B">
      <w:pPr>
        <w:pStyle w:val="Odstavecseseznamem"/>
        <w:numPr>
          <w:ilvl w:val="0"/>
          <w:numId w:val="69"/>
        </w:numPr>
        <w:spacing w:after="0" w:line="360" w:lineRule="auto"/>
        <w:jc w:val="both"/>
        <w:rPr>
          <w:rFonts w:ascii="Times New Roman" w:hAnsi="Times New Roman"/>
          <w:sz w:val="24"/>
          <w:szCs w:val="24"/>
        </w:rPr>
      </w:pPr>
      <w:r w:rsidRPr="00B32D7A">
        <w:rPr>
          <w:rFonts w:ascii="Times New Roman" w:hAnsi="Times New Roman"/>
          <w:sz w:val="24"/>
          <w:szCs w:val="24"/>
          <w:shd w:val="clear" w:color="auto" w:fill="FFFFFF"/>
          <w:lang w:val="en-US"/>
        </w:rPr>
        <w:t>Creation of benefits to financial advisers to motivate them to work properly and to be loyal to the company.</w:t>
      </w:r>
    </w:p>
    <w:p w:rsidR="004657C9" w:rsidRPr="00B32D7A" w:rsidRDefault="004657C9" w:rsidP="00B0732B">
      <w:pPr>
        <w:pStyle w:val="Odstavecseseznamem"/>
        <w:numPr>
          <w:ilvl w:val="0"/>
          <w:numId w:val="69"/>
        </w:numPr>
        <w:spacing w:after="0" w:line="360" w:lineRule="auto"/>
        <w:jc w:val="both"/>
        <w:rPr>
          <w:rFonts w:ascii="Times New Roman" w:hAnsi="Times New Roman"/>
          <w:sz w:val="24"/>
          <w:szCs w:val="24"/>
          <w:lang w:val="en-US"/>
        </w:rPr>
      </w:pPr>
      <w:r w:rsidRPr="00B32D7A">
        <w:rPr>
          <w:rFonts w:ascii="Times New Roman" w:hAnsi="Times New Roman"/>
          <w:sz w:val="24"/>
          <w:szCs w:val="24"/>
          <w:lang w:val="en-US"/>
        </w:rPr>
        <w:t>Some of issues are not as efficient as they should be.</w:t>
      </w:r>
    </w:p>
    <w:p w:rsidR="004657C9" w:rsidRPr="00B32D7A" w:rsidRDefault="004657C9" w:rsidP="00B0732B">
      <w:pPr>
        <w:pStyle w:val="Odstavecseseznamem"/>
        <w:spacing w:after="0" w:line="360" w:lineRule="auto"/>
        <w:jc w:val="both"/>
        <w:rPr>
          <w:rFonts w:ascii="Times New Roman" w:hAnsi="Times New Roman"/>
          <w:sz w:val="24"/>
          <w:szCs w:val="24"/>
        </w:rPr>
      </w:pPr>
    </w:p>
    <w:p w:rsidR="004657C9" w:rsidRPr="00B32D7A" w:rsidRDefault="004657C9" w:rsidP="00B0732B">
      <w:pPr>
        <w:spacing w:line="360" w:lineRule="auto"/>
        <w:contextualSpacing/>
        <w:jc w:val="both"/>
        <w:rPr>
          <w:b/>
          <w:lang w:val="en-AU"/>
        </w:rPr>
      </w:pPr>
      <w:r w:rsidRPr="00B32D7A">
        <w:rPr>
          <w:b/>
          <w:lang w:val="en-AU"/>
        </w:rPr>
        <w:t>2. What changes should be realised?</w:t>
      </w:r>
    </w:p>
    <w:p w:rsidR="004657C9" w:rsidRPr="00B32D7A" w:rsidRDefault="004657C9" w:rsidP="00B0732B">
      <w:pPr>
        <w:spacing w:line="360" w:lineRule="auto"/>
        <w:contextualSpacing/>
        <w:jc w:val="both"/>
        <w:rPr>
          <w:b/>
          <w:lang w:val="en-AU"/>
        </w:rPr>
      </w:pPr>
      <w:r w:rsidRPr="00B32D7A">
        <w:rPr>
          <w:b/>
          <w:lang w:val="en-AU"/>
        </w:rPr>
        <w:t xml:space="preserve"> </w:t>
      </w:r>
    </w:p>
    <w:p w:rsidR="004657C9" w:rsidRPr="00B32D7A" w:rsidRDefault="004657C9" w:rsidP="00B0732B">
      <w:pPr>
        <w:spacing w:line="360" w:lineRule="auto"/>
        <w:contextualSpacing/>
        <w:jc w:val="both"/>
        <w:rPr>
          <w:lang w:val="en-AU"/>
        </w:rPr>
      </w:pPr>
      <w:r w:rsidRPr="00B32D7A">
        <w:rPr>
          <w:lang w:val="en-AU"/>
        </w:rPr>
        <w:t xml:space="preserve">The mentioned changes correspond with the previous question. Managers added it is very important to </w:t>
      </w:r>
      <w:proofErr w:type="spellStart"/>
      <w:proofErr w:type="gramStart"/>
      <w:r w:rsidRPr="00B32D7A">
        <w:rPr>
          <w:lang w:val="en-AU"/>
        </w:rPr>
        <w:t>built</w:t>
      </w:r>
      <w:proofErr w:type="spellEnd"/>
      <w:proofErr w:type="gramEnd"/>
      <w:r w:rsidRPr="00B32D7A">
        <w:rPr>
          <w:lang w:val="en-AU"/>
        </w:rPr>
        <w:t xml:space="preserve"> the loyalty program for the clients what is very important. It is also important the improving of trainings, higher </w:t>
      </w:r>
      <w:r w:rsidRPr="00B32D7A">
        <w:rPr>
          <w:shd w:val="clear" w:color="auto" w:fill="FFFFFF"/>
          <w:lang w:val="en-US"/>
        </w:rPr>
        <w:t>support of line management, higher protection of financial advisors.</w:t>
      </w:r>
    </w:p>
    <w:p w:rsidR="004657C9" w:rsidRPr="00B32D7A" w:rsidRDefault="004657C9" w:rsidP="00B0732B">
      <w:pPr>
        <w:spacing w:line="360" w:lineRule="auto"/>
        <w:contextualSpacing/>
        <w:jc w:val="both"/>
        <w:rPr>
          <w:b/>
          <w:lang w:val="en-AU"/>
        </w:rPr>
      </w:pPr>
    </w:p>
    <w:p w:rsidR="004657C9" w:rsidRPr="00B32D7A" w:rsidRDefault="004657C9" w:rsidP="00B0732B">
      <w:pPr>
        <w:spacing w:line="360" w:lineRule="auto"/>
        <w:contextualSpacing/>
        <w:jc w:val="both"/>
        <w:rPr>
          <w:b/>
        </w:rPr>
      </w:pPr>
      <w:r w:rsidRPr="00B32D7A">
        <w:rPr>
          <w:b/>
          <w:lang w:val="en-AU"/>
        </w:rPr>
        <w:t>3. What do you miss in financial advisory?</w:t>
      </w:r>
    </w:p>
    <w:p w:rsidR="004657C9" w:rsidRPr="00B32D7A" w:rsidRDefault="004657C9" w:rsidP="00B0732B">
      <w:pPr>
        <w:spacing w:line="360" w:lineRule="auto"/>
        <w:contextualSpacing/>
        <w:jc w:val="both"/>
      </w:pPr>
    </w:p>
    <w:p w:rsidR="004657C9" w:rsidRPr="00B32D7A" w:rsidRDefault="004657C9" w:rsidP="00B0732B">
      <w:pPr>
        <w:spacing w:line="360" w:lineRule="auto"/>
        <w:contextualSpacing/>
        <w:jc w:val="both"/>
        <w:rPr>
          <w:lang w:val="en-US"/>
        </w:rPr>
      </w:pPr>
      <w:r w:rsidRPr="00B32D7A">
        <w:rPr>
          <w:lang w:val="en-US"/>
        </w:rPr>
        <w:t xml:space="preserve">81 customers are satisfied with the financial advisory, what is 64 % of all respondents. 45 customers had some comment what is 36 % of all respondents. Their </w:t>
      </w:r>
      <w:proofErr w:type="gramStart"/>
      <w:r w:rsidRPr="00B32D7A">
        <w:rPr>
          <w:lang w:val="en-US"/>
        </w:rPr>
        <w:t>answer were</w:t>
      </w:r>
      <w:proofErr w:type="gramEnd"/>
      <w:r w:rsidRPr="00B32D7A">
        <w:rPr>
          <w:lang w:val="en-US"/>
        </w:rPr>
        <w:t>:</w:t>
      </w:r>
    </w:p>
    <w:p w:rsidR="004657C9" w:rsidRPr="00B32D7A" w:rsidRDefault="004657C9" w:rsidP="00B0732B">
      <w:pPr>
        <w:spacing w:line="360" w:lineRule="auto"/>
        <w:contextualSpacing/>
        <w:jc w:val="both"/>
        <w:rPr>
          <w:lang w:val="en-US"/>
        </w:rPr>
      </w:pPr>
      <w:r w:rsidRPr="00B32D7A">
        <w:rPr>
          <w:lang w:val="en-US"/>
        </w:rPr>
        <w:t>- I am satisfied with financial advisory and with the financial advisers</w:t>
      </w:r>
      <w:r w:rsidRPr="00B32D7A">
        <w:rPr>
          <w:lang w:val="en-US"/>
        </w:rPr>
        <w:tab/>
      </w:r>
      <w:r w:rsidRPr="00B32D7A">
        <w:rPr>
          <w:lang w:val="en-US"/>
        </w:rPr>
        <w:tab/>
      </w:r>
      <w:r w:rsidRPr="00B32D7A">
        <w:rPr>
          <w:lang w:val="en-US"/>
        </w:rPr>
        <w:tab/>
        <w:t>2x</w:t>
      </w:r>
    </w:p>
    <w:p w:rsidR="004657C9" w:rsidRPr="00B32D7A" w:rsidRDefault="004657C9" w:rsidP="00B0732B">
      <w:pPr>
        <w:spacing w:line="360" w:lineRule="auto"/>
        <w:contextualSpacing/>
        <w:jc w:val="both"/>
        <w:rPr>
          <w:lang w:val="en-US"/>
        </w:rPr>
      </w:pPr>
      <w:r w:rsidRPr="00B32D7A">
        <w:rPr>
          <w:lang w:val="en-US"/>
        </w:rPr>
        <w:t xml:space="preserve">- I would be happy if I have more financial benefits  </w:t>
      </w:r>
      <w:r w:rsidRPr="00B32D7A">
        <w:rPr>
          <w:lang w:val="en-US"/>
        </w:rPr>
        <w:tab/>
      </w:r>
      <w:r w:rsidRPr="00B32D7A">
        <w:rPr>
          <w:lang w:val="en-US"/>
        </w:rPr>
        <w:tab/>
      </w:r>
      <w:r w:rsidRPr="00B32D7A">
        <w:rPr>
          <w:lang w:val="en-US"/>
        </w:rPr>
        <w:tab/>
      </w:r>
      <w:r w:rsidRPr="00B32D7A">
        <w:rPr>
          <w:lang w:val="en-US"/>
        </w:rPr>
        <w:tab/>
      </w:r>
      <w:r w:rsidRPr="00B32D7A">
        <w:rPr>
          <w:lang w:val="en-US"/>
        </w:rPr>
        <w:tab/>
        <w:t>10</w:t>
      </w:r>
    </w:p>
    <w:p w:rsidR="004657C9" w:rsidRPr="00B32D7A" w:rsidRDefault="004657C9" w:rsidP="00B0732B">
      <w:pPr>
        <w:spacing w:line="360" w:lineRule="auto"/>
        <w:contextualSpacing/>
        <w:jc w:val="both"/>
        <w:rPr>
          <w:lang w:val="en-US"/>
        </w:rPr>
      </w:pPr>
      <w:proofErr w:type="gramStart"/>
      <w:r w:rsidRPr="00B32D7A">
        <w:rPr>
          <w:lang w:val="en-US"/>
        </w:rPr>
        <w:t>- better financial benefits during saving money etc.</w:t>
      </w:r>
      <w:proofErr w:type="gramEnd"/>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t>1x</w:t>
      </w:r>
    </w:p>
    <w:p w:rsidR="004657C9" w:rsidRPr="00B32D7A" w:rsidRDefault="004657C9" w:rsidP="00B0732B">
      <w:pPr>
        <w:spacing w:line="360" w:lineRule="auto"/>
        <w:contextualSpacing/>
        <w:jc w:val="both"/>
        <w:rPr>
          <w:lang w:val="en-US"/>
        </w:rPr>
      </w:pPr>
      <w:r w:rsidRPr="00B32D7A">
        <w:rPr>
          <w:lang w:val="en-US"/>
        </w:rPr>
        <w:t xml:space="preserve">- The behavior of financial advisors is nice but it is seem to be sometimes artificial  </w:t>
      </w:r>
      <w:r w:rsidRPr="00B32D7A">
        <w:rPr>
          <w:lang w:val="en-US"/>
        </w:rPr>
        <w:tab/>
        <w:t>1x</w:t>
      </w:r>
    </w:p>
    <w:p w:rsidR="004657C9" w:rsidRPr="00B32D7A" w:rsidRDefault="004657C9" w:rsidP="00B0732B">
      <w:pPr>
        <w:spacing w:line="360" w:lineRule="auto"/>
        <w:contextualSpacing/>
        <w:jc w:val="both"/>
        <w:rPr>
          <w:lang w:val="en-US"/>
        </w:rPr>
      </w:pPr>
      <w:r w:rsidRPr="00B32D7A">
        <w:rPr>
          <w:lang w:val="en-US"/>
        </w:rPr>
        <w:t>- I would be happy if the services would be more specified because it is a lot of them what can confuse me.</w:t>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t xml:space="preserve"> </w:t>
      </w:r>
      <w:r w:rsidRPr="00B32D7A">
        <w:rPr>
          <w:lang w:val="en-US"/>
        </w:rPr>
        <w:tab/>
        <w:t>1x</w:t>
      </w:r>
    </w:p>
    <w:p w:rsidR="004657C9" w:rsidRPr="00B32D7A" w:rsidRDefault="004657C9" w:rsidP="00B0732B">
      <w:pPr>
        <w:spacing w:line="360" w:lineRule="auto"/>
        <w:contextualSpacing/>
        <w:jc w:val="both"/>
        <w:rPr>
          <w:lang w:val="en-US"/>
        </w:rPr>
      </w:pPr>
      <w:r w:rsidRPr="00B32D7A">
        <w:rPr>
          <w:lang w:val="en-US"/>
        </w:rPr>
        <w:t xml:space="preserve">- I would appreciate if the financial adviser takes care of my finance all the time and I wound not be interested in it anymore. This service would not be paid or paid minimally. </w:t>
      </w:r>
    </w:p>
    <w:p w:rsidR="004657C9" w:rsidRPr="00B32D7A" w:rsidRDefault="004657C9" w:rsidP="00B0732B">
      <w:pPr>
        <w:spacing w:line="360" w:lineRule="auto"/>
        <w:contextualSpacing/>
        <w:jc w:val="both"/>
        <w:rPr>
          <w:lang w:val="en-US"/>
        </w:rPr>
      </w:pP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r>
      <w:r w:rsidRPr="00B32D7A">
        <w:rPr>
          <w:lang w:val="en-US"/>
        </w:rPr>
        <w:tab/>
        <w:t>1x</w:t>
      </w:r>
    </w:p>
    <w:p w:rsidR="004657C9" w:rsidRPr="00B32D7A" w:rsidRDefault="004657C9" w:rsidP="00B0732B">
      <w:pPr>
        <w:spacing w:line="360" w:lineRule="auto"/>
        <w:contextualSpacing/>
        <w:jc w:val="both"/>
      </w:pPr>
      <w:r w:rsidRPr="00B32D7A">
        <w:rPr>
          <w:lang w:val="en-US"/>
        </w:rPr>
        <w:t>Others</w:t>
      </w:r>
      <w:r w:rsidRPr="00B32D7A">
        <w:rPr>
          <w:lang w:val="en-US"/>
        </w:rPr>
        <w:tab/>
      </w:r>
      <w:r w:rsidRPr="00B32D7A">
        <w:tab/>
      </w:r>
      <w:r w:rsidRPr="00B32D7A">
        <w:tab/>
      </w:r>
      <w:r w:rsidRPr="00B32D7A">
        <w:tab/>
      </w:r>
      <w:r w:rsidRPr="00B32D7A">
        <w:tab/>
      </w:r>
      <w:r w:rsidRPr="00B32D7A">
        <w:tab/>
      </w:r>
      <w:r w:rsidRPr="00B32D7A">
        <w:tab/>
      </w:r>
      <w:r w:rsidRPr="00B32D7A">
        <w:tab/>
      </w:r>
      <w:r w:rsidRPr="00B32D7A">
        <w:tab/>
      </w:r>
      <w:r w:rsidRPr="00B32D7A">
        <w:tab/>
        <w:t xml:space="preserve">                     29x</w:t>
      </w:r>
    </w:p>
    <w:p w:rsidR="004657C9" w:rsidRPr="00B32D7A" w:rsidRDefault="004657C9" w:rsidP="00B0732B">
      <w:pPr>
        <w:spacing w:line="360" w:lineRule="auto"/>
        <w:contextualSpacing/>
        <w:jc w:val="both"/>
      </w:pPr>
    </w:p>
    <w:p w:rsidR="004657C9" w:rsidRPr="00B32D7A" w:rsidRDefault="004657C9" w:rsidP="00B0732B">
      <w:pPr>
        <w:spacing w:line="360" w:lineRule="auto"/>
        <w:contextualSpacing/>
        <w:jc w:val="both"/>
        <w:rPr>
          <w:b/>
          <w:lang w:val="en-AU"/>
        </w:rPr>
      </w:pPr>
      <w:r w:rsidRPr="00B32D7A">
        <w:rPr>
          <w:b/>
          <w:lang w:val="en-AU"/>
        </w:rPr>
        <w:t>4. Are you satisfied with products/services?</w:t>
      </w:r>
    </w:p>
    <w:p w:rsidR="004657C9" w:rsidRPr="00B32D7A" w:rsidRDefault="004657C9" w:rsidP="00B0732B">
      <w:pPr>
        <w:spacing w:line="360" w:lineRule="auto"/>
        <w:contextualSpacing/>
        <w:jc w:val="both"/>
        <w:rPr>
          <w:lang w:val="en-AU"/>
        </w:rPr>
      </w:pPr>
      <w:r w:rsidRPr="00B32D7A">
        <w:rPr>
          <w:lang w:val="en-AU"/>
        </w:rPr>
        <w:t xml:space="preserve">124 customers are satisfied with the products and services, 2 of them said there </w:t>
      </w:r>
      <w:proofErr w:type="gramStart"/>
      <w:r w:rsidRPr="00B32D7A">
        <w:rPr>
          <w:lang w:val="en-AU"/>
        </w:rPr>
        <w:t>is</w:t>
      </w:r>
      <w:proofErr w:type="gramEnd"/>
      <w:r w:rsidRPr="00B32D7A">
        <w:rPr>
          <w:lang w:val="en-AU"/>
        </w:rPr>
        <w:t xml:space="preserve"> a lot of services what can be confused.</w:t>
      </w:r>
      <w:r w:rsidRPr="00B32D7A">
        <w:rPr>
          <w:lang w:val="en-AU"/>
        </w:rPr>
        <w:tab/>
      </w:r>
    </w:p>
    <w:p w:rsidR="004657C9" w:rsidRPr="00B32D7A" w:rsidRDefault="004657C9" w:rsidP="00B0732B">
      <w:pPr>
        <w:spacing w:line="360" w:lineRule="auto"/>
        <w:contextualSpacing/>
        <w:jc w:val="both"/>
        <w:rPr>
          <w:b/>
          <w:lang w:val="en-AU"/>
        </w:rPr>
      </w:pPr>
    </w:p>
    <w:p w:rsidR="004657C9" w:rsidRPr="00B32D7A" w:rsidRDefault="004657C9" w:rsidP="00B0732B">
      <w:pPr>
        <w:spacing w:line="360" w:lineRule="auto"/>
        <w:contextualSpacing/>
        <w:jc w:val="both"/>
        <w:rPr>
          <w:b/>
          <w:lang w:val="en-AU"/>
        </w:rPr>
      </w:pPr>
      <w:r w:rsidRPr="00B32D7A">
        <w:rPr>
          <w:b/>
          <w:lang w:val="en-AU"/>
        </w:rPr>
        <w:t>5. Are you satisfied with the benefits, work?</w:t>
      </w:r>
    </w:p>
    <w:p w:rsidR="004657C9" w:rsidRPr="00B32D7A" w:rsidRDefault="004657C9" w:rsidP="00B0732B">
      <w:pPr>
        <w:spacing w:line="360" w:lineRule="auto"/>
        <w:contextualSpacing/>
        <w:jc w:val="both"/>
        <w:rPr>
          <w:b/>
          <w:lang w:val="en-AU"/>
        </w:rPr>
      </w:pPr>
    </w:p>
    <w:p w:rsidR="004657C9" w:rsidRPr="00B32D7A" w:rsidRDefault="004657C9" w:rsidP="00B0732B">
      <w:pPr>
        <w:spacing w:line="360" w:lineRule="auto"/>
        <w:contextualSpacing/>
        <w:jc w:val="both"/>
        <w:rPr>
          <w:lang w:val="en-AU"/>
        </w:rPr>
      </w:pPr>
      <w:r w:rsidRPr="00B32D7A">
        <w:rPr>
          <w:lang w:val="en-AU"/>
        </w:rPr>
        <w:lastRenderedPageBreak/>
        <w:t xml:space="preserve">I am satisfied with benefits </w:t>
      </w:r>
      <w:r w:rsidRPr="00B32D7A">
        <w:rPr>
          <w:lang w:val="en-AU"/>
        </w:rPr>
        <w:tab/>
      </w:r>
      <w:r w:rsidRPr="00B32D7A">
        <w:rPr>
          <w:lang w:val="en-AU"/>
        </w:rPr>
        <w:tab/>
        <w:t>34 employees</w:t>
      </w:r>
    </w:p>
    <w:p w:rsidR="004657C9" w:rsidRPr="00B32D7A" w:rsidRDefault="004657C9" w:rsidP="00B0732B">
      <w:pPr>
        <w:spacing w:line="360" w:lineRule="auto"/>
        <w:contextualSpacing/>
        <w:jc w:val="both"/>
        <w:rPr>
          <w:lang w:val="en-AU"/>
        </w:rPr>
      </w:pPr>
      <w:r w:rsidRPr="00B32D7A">
        <w:rPr>
          <w:lang w:val="en-AU"/>
        </w:rPr>
        <w:t>I am satisfied with benefits, but we could have more of them 44 employees</w:t>
      </w:r>
    </w:p>
    <w:p w:rsidR="004657C9" w:rsidRPr="00B32D7A" w:rsidRDefault="004657C9" w:rsidP="00B0732B">
      <w:pPr>
        <w:spacing w:line="360" w:lineRule="auto"/>
        <w:contextualSpacing/>
        <w:jc w:val="both"/>
        <w:rPr>
          <w:b/>
          <w:lang w:val="en-AU"/>
        </w:rPr>
      </w:pPr>
    </w:p>
    <w:p w:rsidR="004657C9" w:rsidRPr="00B32D7A" w:rsidRDefault="004657C9" w:rsidP="00B0732B">
      <w:pPr>
        <w:spacing w:line="360" w:lineRule="auto"/>
        <w:contextualSpacing/>
        <w:jc w:val="both"/>
        <w:rPr>
          <w:b/>
          <w:lang w:val="en-AU"/>
        </w:rPr>
      </w:pPr>
      <w:r w:rsidRPr="00B32D7A">
        <w:rPr>
          <w:b/>
          <w:lang w:val="en-AU"/>
        </w:rPr>
        <w:t>6. What are the main problems with distributing channels?</w:t>
      </w:r>
    </w:p>
    <w:p w:rsidR="004657C9" w:rsidRPr="00B32D7A" w:rsidRDefault="004657C9" w:rsidP="00B0732B">
      <w:pPr>
        <w:spacing w:line="360" w:lineRule="auto"/>
        <w:contextualSpacing/>
        <w:jc w:val="both"/>
        <w:rPr>
          <w:b/>
          <w:lang w:val="en-AU"/>
        </w:rPr>
      </w:pPr>
    </w:p>
    <w:p w:rsidR="004657C9" w:rsidRPr="00B32D7A" w:rsidRDefault="004657C9" w:rsidP="00B0732B">
      <w:pPr>
        <w:spacing w:line="360" w:lineRule="auto"/>
        <w:contextualSpacing/>
        <w:jc w:val="both"/>
        <w:rPr>
          <w:lang w:val="en-AU"/>
        </w:rPr>
      </w:pPr>
      <w:r w:rsidRPr="00B32D7A">
        <w:rPr>
          <w:lang w:val="en-AU"/>
        </w:rPr>
        <w:t xml:space="preserve">The </w:t>
      </w:r>
      <w:proofErr w:type="gramStart"/>
      <w:r w:rsidRPr="00B32D7A">
        <w:rPr>
          <w:lang w:val="en-AU"/>
        </w:rPr>
        <w:t>reply were</w:t>
      </w:r>
      <w:proofErr w:type="gramEnd"/>
      <w:r w:rsidRPr="00B32D7A">
        <w:rPr>
          <w:lang w:val="en-AU"/>
        </w:rPr>
        <w:t xml:space="preserve">: commission increasing, better relationships, good prices and market spreading, the communication is effective but always is something to improve. </w:t>
      </w:r>
    </w:p>
    <w:p w:rsidR="004657C9" w:rsidRPr="00B32D7A" w:rsidRDefault="004657C9" w:rsidP="00B0732B">
      <w:pPr>
        <w:spacing w:line="360" w:lineRule="auto"/>
        <w:contextualSpacing/>
        <w:jc w:val="both"/>
        <w:rPr>
          <w:b/>
        </w:rPr>
      </w:pPr>
    </w:p>
    <w:p w:rsidR="004657C9" w:rsidRPr="00B32D7A" w:rsidRDefault="004657C9" w:rsidP="00B0732B">
      <w:pPr>
        <w:spacing w:line="360" w:lineRule="auto"/>
        <w:contextualSpacing/>
        <w:jc w:val="both"/>
        <w:rPr>
          <w:b/>
          <w:shd w:val="clear" w:color="auto" w:fill="FFFFFF"/>
          <w:lang w:val="en-US"/>
        </w:rPr>
      </w:pPr>
    </w:p>
    <w:p w:rsidR="004657C9" w:rsidRPr="00B32D7A" w:rsidRDefault="004657C9" w:rsidP="00B0732B">
      <w:pPr>
        <w:spacing w:line="360" w:lineRule="auto"/>
        <w:contextualSpacing/>
        <w:jc w:val="both"/>
        <w:rPr>
          <w:b/>
          <w:shd w:val="clear" w:color="auto" w:fill="FFFFFF"/>
          <w:lang w:val="en-US"/>
        </w:rPr>
      </w:pPr>
    </w:p>
    <w:p w:rsidR="004657C9" w:rsidRPr="00B32D7A" w:rsidRDefault="004657C9" w:rsidP="00B0732B">
      <w:pPr>
        <w:contextualSpacing/>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EA3243" w:rsidRPr="00B32D7A" w:rsidRDefault="00EA3243" w:rsidP="00B0732B">
      <w:pPr>
        <w:spacing w:line="360" w:lineRule="auto"/>
        <w:contextualSpacing/>
        <w:jc w:val="both"/>
        <w:rPr>
          <w:b/>
          <w:shd w:val="clear" w:color="auto" w:fill="FFFFFF"/>
          <w:lang w:val="en-US"/>
        </w:rPr>
      </w:pPr>
    </w:p>
    <w:p w:rsidR="00EA3243" w:rsidRPr="00B32D7A" w:rsidRDefault="00EA3243" w:rsidP="00B0732B">
      <w:pPr>
        <w:spacing w:line="360" w:lineRule="auto"/>
        <w:contextualSpacing/>
        <w:jc w:val="both"/>
        <w:rPr>
          <w:b/>
          <w:shd w:val="clear" w:color="auto" w:fill="FFFFFF"/>
          <w:lang w:val="en-US"/>
        </w:rPr>
      </w:pPr>
    </w:p>
    <w:p w:rsidR="00EA3243" w:rsidRPr="00B32D7A" w:rsidRDefault="00EA3243" w:rsidP="00B0732B">
      <w:pPr>
        <w:spacing w:line="360" w:lineRule="auto"/>
        <w:contextualSpacing/>
        <w:jc w:val="both"/>
        <w:rPr>
          <w:b/>
          <w:shd w:val="clear" w:color="auto" w:fill="FFFFFF"/>
          <w:lang w:val="en-US"/>
        </w:rPr>
      </w:pPr>
    </w:p>
    <w:p w:rsidR="00EA3243" w:rsidRPr="00B32D7A" w:rsidRDefault="00EA3243"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207099" w:rsidRPr="00B32D7A" w:rsidRDefault="00207099" w:rsidP="00B0732B">
      <w:pPr>
        <w:spacing w:line="360" w:lineRule="auto"/>
        <w:contextualSpacing/>
        <w:jc w:val="both"/>
        <w:rPr>
          <w:b/>
          <w:shd w:val="clear" w:color="auto" w:fill="FFFFFF"/>
          <w:lang w:val="en-US"/>
        </w:rPr>
      </w:pPr>
    </w:p>
    <w:p w:rsidR="00564447" w:rsidRPr="00B32D7A" w:rsidRDefault="00564447" w:rsidP="00B0732B">
      <w:pPr>
        <w:spacing w:line="360" w:lineRule="auto"/>
        <w:contextualSpacing/>
        <w:jc w:val="both"/>
        <w:rPr>
          <w:b/>
          <w:shd w:val="clear" w:color="auto" w:fill="FFFFFF"/>
          <w:lang w:val="en-US"/>
        </w:rPr>
      </w:pPr>
      <w:r w:rsidRPr="00B32D7A">
        <w:rPr>
          <w:b/>
          <w:shd w:val="clear" w:color="auto" w:fill="FFFFFF"/>
          <w:lang w:val="en-US"/>
        </w:rPr>
        <w:lastRenderedPageBreak/>
        <w:t xml:space="preserve">Appendix </w:t>
      </w:r>
      <w:r w:rsidR="0082501C" w:rsidRPr="00B32D7A">
        <w:rPr>
          <w:b/>
          <w:shd w:val="clear" w:color="auto" w:fill="FFFFFF"/>
          <w:lang w:val="en-US"/>
        </w:rPr>
        <w:t>2</w:t>
      </w:r>
      <w:r w:rsidRPr="00B32D7A">
        <w:rPr>
          <w:b/>
          <w:shd w:val="clear" w:color="auto" w:fill="FFFFFF"/>
          <w:lang w:val="en-US"/>
        </w:rPr>
        <w:t xml:space="preserve">: Overview of charges </w:t>
      </w:r>
      <w:r w:rsidR="00E15042" w:rsidRPr="00B32D7A">
        <w:rPr>
          <w:b/>
          <w:shd w:val="clear" w:color="auto" w:fill="FFFFFF"/>
          <w:lang w:val="en-US"/>
        </w:rPr>
        <w:t>–</w:t>
      </w:r>
      <w:r w:rsidRPr="00B32D7A">
        <w:rPr>
          <w:b/>
          <w:shd w:val="clear" w:color="auto" w:fill="FFFFFF"/>
          <w:lang w:val="en-US"/>
        </w:rPr>
        <w:t xml:space="preserve"> </w:t>
      </w:r>
      <w:proofErr w:type="spellStart"/>
      <w:r w:rsidR="00E15042" w:rsidRPr="00B32D7A">
        <w:rPr>
          <w:b/>
          <w:shd w:val="clear" w:color="auto" w:fill="FFFFFF"/>
          <w:lang w:val="en-US"/>
        </w:rPr>
        <w:t>Diamant</w:t>
      </w:r>
      <w:proofErr w:type="spellEnd"/>
    </w:p>
    <w:p w:rsidR="00993FA0" w:rsidRPr="00B32D7A" w:rsidRDefault="00993FA0" w:rsidP="00B0732B">
      <w:pPr>
        <w:spacing w:line="360" w:lineRule="auto"/>
        <w:contextualSpacing/>
        <w:jc w:val="both"/>
        <w:rPr>
          <w:b/>
          <w:shd w:val="clear" w:color="auto" w:fill="FFFFFF"/>
          <w:lang w:val="en-US"/>
        </w:rPr>
      </w:pPr>
    </w:p>
    <w:p w:rsidR="00993FA0" w:rsidRPr="00B32D7A" w:rsidRDefault="00993FA0" w:rsidP="00B0732B">
      <w:pPr>
        <w:spacing w:line="360" w:lineRule="auto"/>
        <w:contextualSpacing/>
        <w:jc w:val="both"/>
        <w:rPr>
          <w:b/>
          <w:shd w:val="clear" w:color="auto" w:fill="FFFFFF"/>
          <w:lang w:val="en-US"/>
        </w:rPr>
      </w:pPr>
      <w:r w:rsidRPr="00B32D7A">
        <w:rPr>
          <w:noProof/>
          <w:shd w:val="clear" w:color="auto" w:fill="FFFFFF"/>
        </w:rPr>
        <w:drawing>
          <wp:inline distT="0" distB="0" distL="0" distR="0">
            <wp:extent cx="5018405" cy="3083560"/>
            <wp:effectExtent l="19050" t="0" r="0" b="0"/>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srcRect/>
                    <a:stretch>
                      <a:fillRect/>
                    </a:stretch>
                  </pic:blipFill>
                  <pic:spPr bwMode="auto">
                    <a:xfrm>
                      <a:off x="0" y="0"/>
                      <a:ext cx="5018405" cy="3083560"/>
                    </a:xfrm>
                    <a:prstGeom prst="rect">
                      <a:avLst/>
                    </a:prstGeom>
                    <a:noFill/>
                    <a:ln w="9525">
                      <a:noFill/>
                      <a:miter lim="800000"/>
                      <a:headEnd/>
                      <a:tailEnd/>
                    </a:ln>
                  </pic:spPr>
                </pic:pic>
              </a:graphicData>
            </a:graphic>
          </wp:inline>
        </w:drawing>
      </w:r>
    </w:p>
    <w:p w:rsidR="00E15042" w:rsidRPr="00B32D7A" w:rsidRDefault="00E15042" w:rsidP="00B0732B">
      <w:pPr>
        <w:spacing w:line="360" w:lineRule="auto"/>
        <w:contextualSpacing/>
        <w:jc w:val="both"/>
        <w:rPr>
          <w:sz w:val="20"/>
          <w:szCs w:val="20"/>
          <w:shd w:val="clear" w:color="auto" w:fill="FFFFFF"/>
          <w:lang w:val="en-US"/>
        </w:rPr>
      </w:pPr>
      <w:r w:rsidRPr="00B32D7A">
        <w:rPr>
          <w:sz w:val="20"/>
          <w:szCs w:val="20"/>
          <w:shd w:val="clear" w:color="auto" w:fill="FFFFFF"/>
          <w:lang w:val="en-US"/>
        </w:rPr>
        <w:t>Source: (www.ceskapojistovna.cz).</w:t>
      </w:r>
    </w:p>
    <w:p w:rsidR="00D66D9B" w:rsidRPr="00B32D7A" w:rsidRDefault="00D66D9B" w:rsidP="00B0732B">
      <w:pPr>
        <w:spacing w:line="360" w:lineRule="auto"/>
        <w:contextualSpacing/>
        <w:jc w:val="both"/>
        <w:rPr>
          <w:shd w:val="clear" w:color="auto" w:fill="FFFFFF"/>
          <w:lang w:val="en-US"/>
        </w:rPr>
      </w:pPr>
    </w:p>
    <w:p w:rsidR="00564447" w:rsidRPr="00B32D7A" w:rsidRDefault="00564447" w:rsidP="00B0732B">
      <w:pPr>
        <w:spacing w:line="360" w:lineRule="auto"/>
        <w:contextualSpacing/>
        <w:jc w:val="both"/>
        <w:rPr>
          <w:shd w:val="clear" w:color="auto" w:fill="FFFFFF"/>
          <w:lang w:val="en-US"/>
        </w:rPr>
      </w:pPr>
    </w:p>
    <w:p w:rsidR="00D66D9B" w:rsidRPr="00B32D7A" w:rsidRDefault="00D66D9B" w:rsidP="00B0732B">
      <w:pPr>
        <w:spacing w:line="360" w:lineRule="auto"/>
        <w:contextualSpacing/>
        <w:jc w:val="both"/>
        <w:rPr>
          <w:b/>
          <w:lang w:val="en-US"/>
        </w:rPr>
      </w:pPr>
    </w:p>
    <w:sectPr w:rsidR="00D66D9B" w:rsidRPr="00B32D7A" w:rsidSect="00EF1C04">
      <w:footerReference w:type="default" r:id="rId122"/>
      <w:pgSz w:w="11906" w:h="16838"/>
      <w:pgMar w:top="1418" w:right="1134" w:bottom="1418" w:left="1985" w:header="709" w:footer="709"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C8D" w:rsidRDefault="002C4C8D">
      <w:r>
        <w:separator/>
      </w:r>
    </w:p>
  </w:endnote>
  <w:endnote w:type="continuationSeparator" w:id="0">
    <w:p w:rsidR="002C4C8D" w:rsidRDefault="002C4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965" w:rsidRDefault="00C6696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C66965" w:rsidRDefault="00C6696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965" w:rsidRDefault="00C66965">
    <w:pPr>
      <w:pStyle w:val="Zpat"/>
      <w:jc w:val="right"/>
    </w:pPr>
    <w:r>
      <w:t>BIBS – vysoká škola</w:t>
    </w:r>
  </w:p>
  <w:p w:rsidR="00C66965" w:rsidRDefault="00C66965" w:rsidP="0078637B">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9413"/>
      <w:docPartObj>
        <w:docPartGallery w:val="Page Numbers (Bottom of Page)"/>
        <w:docPartUnique/>
      </w:docPartObj>
    </w:sdtPr>
    <w:sdtEndPr/>
    <w:sdtContent>
      <w:p w:rsidR="00C66965" w:rsidRDefault="00D311A9" w:rsidP="0078637B">
        <w:pPr>
          <w:pStyle w:val="Zpat"/>
          <w:jc w:val="center"/>
        </w:pPr>
        <w:r>
          <w:fldChar w:fldCharType="begin"/>
        </w:r>
        <w:r>
          <w:instrText xml:space="preserve"> PAGE   \* MERGEFORMAT </w:instrText>
        </w:r>
        <w:r>
          <w:fldChar w:fldCharType="separate"/>
        </w:r>
        <w:r>
          <w:rPr>
            <w:noProof/>
          </w:rPr>
          <w:t>10</w:t>
        </w:r>
        <w:r>
          <w:rPr>
            <w:noProof/>
          </w:rPr>
          <w:fldChar w:fldCharType="end"/>
        </w:r>
      </w:p>
    </w:sdtContent>
  </w:sdt>
  <w:p w:rsidR="00C66965" w:rsidRDefault="00C66965" w:rsidP="0078637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C8D" w:rsidRDefault="002C4C8D">
      <w:r>
        <w:separator/>
      </w:r>
    </w:p>
  </w:footnote>
  <w:footnote w:type="continuationSeparator" w:id="0">
    <w:p w:rsidR="002C4C8D" w:rsidRDefault="002C4C8D">
      <w:r>
        <w:continuationSeparator/>
      </w:r>
    </w:p>
  </w:footnote>
  <w:footnote w:id="1">
    <w:p w:rsidR="00C66965" w:rsidRPr="002C0012" w:rsidRDefault="00C66965" w:rsidP="007041EE">
      <w:pPr>
        <w:pStyle w:val="Textpoznpodarou"/>
        <w:rPr>
          <w:lang w:val="en-US"/>
        </w:rPr>
      </w:pPr>
      <w:r w:rsidRPr="002C0012">
        <w:rPr>
          <w:rStyle w:val="Znakapoznpodarou"/>
          <w:lang w:val="en-US"/>
        </w:rPr>
        <w:footnoteRef/>
      </w:r>
      <w:r w:rsidRPr="002C0012">
        <w:rPr>
          <w:lang w:val="en-US"/>
        </w:rPr>
        <w:t xml:space="preserve"> </w:t>
      </w:r>
      <w:proofErr w:type="spellStart"/>
      <w:r w:rsidRPr="002C0012">
        <w:rPr>
          <w:lang w:val="en-US"/>
        </w:rPr>
        <w:t>Česká</w:t>
      </w:r>
      <w:proofErr w:type="spellEnd"/>
      <w:r w:rsidRPr="002C0012">
        <w:rPr>
          <w:lang w:val="en-US"/>
        </w:rPr>
        <w:t xml:space="preserve"> </w:t>
      </w:r>
      <w:proofErr w:type="spellStart"/>
      <w:r w:rsidRPr="002C0012">
        <w:rPr>
          <w:lang w:val="en-US"/>
        </w:rPr>
        <w:t>Spořitelna</w:t>
      </w:r>
      <w:proofErr w:type="spellEnd"/>
      <w:r w:rsidRPr="002C0012">
        <w:rPr>
          <w:lang w:val="en-US"/>
        </w:rPr>
        <w:t xml:space="preserve"> re</w:t>
      </w:r>
      <w:r>
        <w:rPr>
          <w:lang w:val="en-US"/>
        </w:rPr>
        <w:t>a</w:t>
      </w:r>
      <w:r w:rsidRPr="002C0012">
        <w:rPr>
          <w:lang w:val="en-US"/>
        </w:rPr>
        <w:t>lized similar rese</w:t>
      </w:r>
      <w:r>
        <w:rPr>
          <w:lang w:val="en-US"/>
        </w:rPr>
        <w:t>ar</w:t>
      </w:r>
      <w:r w:rsidRPr="002C0012">
        <w:rPr>
          <w:lang w:val="en-US"/>
        </w:rPr>
        <w:t>ch in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3BD8"/>
    <w:multiLevelType w:val="hybridMultilevel"/>
    <w:tmpl w:val="211EC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D27863"/>
    <w:multiLevelType w:val="multilevel"/>
    <w:tmpl w:val="4D0AD57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2A93EDB"/>
    <w:multiLevelType w:val="multilevel"/>
    <w:tmpl w:val="D1262BD0"/>
    <w:lvl w:ilvl="0">
      <w:start w:val="1"/>
      <w:numFmt w:val="decimal"/>
      <w:lvlText w:val="%1."/>
      <w:lvlJc w:val="left"/>
      <w:pPr>
        <w:tabs>
          <w:tab w:val="num" w:pos="720"/>
        </w:tabs>
        <w:ind w:left="720" w:hanging="360"/>
      </w:pPr>
      <w:rPr>
        <w:rFonts w:ascii="Times New Roman" w:hAnsi="Times New Roman" w:cs="Times New Roman" w:hint="default"/>
        <w:b/>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4F7C33"/>
    <w:multiLevelType w:val="hybridMultilevel"/>
    <w:tmpl w:val="EDCC3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8555CCF"/>
    <w:multiLevelType w:val="multilevel"/>
    <w:tmpl w:val="6D34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9287E8A"/>
    <w:multiLevelType w:val="hybridMultilevel"/>
    <w:tmpl w:val="7FBA8282"/>
    <w:lvl w:ilvl="0" w:tplc="728E49B2">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93B4B91"/>
    <w:multiLevelType w:val="hybridMultilevel"/>
    <w:tmpl w:val="1E76DA9A"/>
    <w:lvl w:ilvl="0" w:tplc="D0B07226">
      <w:start w:val="1"/>
      <w:numFmt w:val="decimal"/>
      <w:lvlText w:val="%1."/>
      <w:lvlJc w:val="left"/>
      <w:pPr>
        <w:ind w:left="720" w:hanging="360"/>
      </w:pPr>
      <w:rPr>
        <w:rFonts w:ascii="Times New Roman" w:eastAsia="Times New Roman" w:hAnsi="Times New Roman" w:cs="Times New Roman"/>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BBD00B6"/>
    <w:multiLevelType w:val="multilevel"/>
    <w:tmpl w:val="AB4E52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BDA6C7D"/>
    <w:multiLevelType w:val="multilevel"/>
    <w:tmpl w:val="77706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C4E3F2F"/>
    <w:multiLevelType w:val="hybridMultilevel"/>
    <w:tmpl w:val="5F687A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FD47AB1"/>
    <w:multiLevelType w:val="hybridMultilevel"/>
    <w:tmpl w:val="475882F2"/>
    <w:lvl w:ilvl="0" w:tplc="23F6EA3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27A1478"/>
    <w:multiLevelType w:val="hybridMultilevel"/>
    <w:tmpl w:val="DBD06A22"/>
    <w:lvl w:ilvl="0" w:tplc="08282324">
      <w:start w:val="1"/>
      <w:numFmt w:val="bullet"/>
      <w:pStyle w:val="Odrky"/>
      <w:lvlText w:val=""/>
      <w:lvlJc w:val="left"/>
      <w:pPr>
        <w:tabs>
          <w:tab w:val="num" w:pos="720"/>
        </w:tabs>
        <w:ind w:left="720" w:hanging="360"/>
      </w:pPr>
      <w:rPr>
        <w:rFonts w:ascii="Wingdings" w:hAnsi="Wingdings" w:hint="default"/>
      </w:rPr>
    </w:lvl>
    <w:lvl w:ilvl="1" w:tplc="04050007">
      <w:start w:val="1"/>
      <w:numFmt w:val="bullet"/>
      <w:lvlText w:val=""/>
      <w:lvlJc w:val="left"/>
      <w:pPr>
        <w:tabs>
          <w:tab w:val="num" w:pos="1440"/>
        </w:tabs>
        <w:ind w:left="1440" w:hanging="360"/>
      </w:pPr>
      <w:rPr>
        <w:rFonts w:ascii="Wingdings" w:hAnsi="Wingdings" w:hint="default"/>
        <w:sz w:val="16"/>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444320C"/>
    <w:multiLevelType w:val="hybridMultilevel"/>
    <w:tmpl w:val="AA38D564"/>
    <w:lvl w:ilvl="0" w:tplc="0405000F">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5FD3AD2"/>
    <w:multiLevelType w:val="hybridMultilevel"/>
    <w:tmpl w:val="B3401C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6020AD6"/>
    <w:multiLevelType w:val="hybridMultilevel"/>
    <w:tmpl w:val="87D8F9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8040AC8"/>
    <w:multiLevelType w:val="multilevel"/>
    <w:tmpl w:val="9E08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A7820E0"/>
    <w:multiLevelType w:val="hybridMultilevel"/>
    <w:tmpl w:val="3DD6BE0A"/>
    <w:lvl w:ilvl="0" w:tplc="26AE6F54">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AF25A7B"/>
    <w:multiLevelType w:val="multilevel"/>
    <w:tmpl w:val="CA20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BF12003"/>
    <w:multiLevelType w:val="hybridMultilevel"/>
    <w:tmpl w:val="913AF8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C2C04D2"/>
    <w:multiLevelType w:val="hybridMultilevel"/>
    <w:tmpl w:val="2DE07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D1A237D"/>
    <w:multiLevelType w:val="hybridMultilevel"/>
    <w:tmpl w:val="C4D0E7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1EFC5032"/>
    <w:multiLevelType w:val="hybridMultilevel"/>
    <w:tmpl w:val="34F2857C"/>
    <w:lvl w:ilvl="0" w:tplc="8428659A">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1F175EC0"/>
    <w:multiLevelType w:val="multilevel"/>
    <w:tmpl w:val="9A7E74DE"/>
    <w:lvl w:ilvl="0">
      <w:start w:val="1"/>
      <w:numFmt w:val="decimal"/>
      <w:pStyle w:val="Nadpis1"/>
      <w:lvlText w:val="%1"/>
      <w:lvlJc w:val="left"/>
      <w:pPr>
        <w:tabs>
          <w:tab w:val="num" w:pos="792"/>
        </w:tabs>
        <w:ind w:left="79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pStyle w:val="Nadpis4"/>
      <w:lvlText w:val="%1.%2.%3.%4"/>
      <w:lvlJc w:val="left"/>
      <w:pPr>
        <w:tabs>
          <w:tab w:val="num" w:pos="1224"/>
        </w:tabs>
        <w:ind w:left="1224" w:hanging="864"/>
      </w:pPr>
    </w:lvl>
    <w:lvl w:ilvl="4">
      <w:start w:val="1"/>
      <w:numFmt w:val="decimal"/>
      <w:pStyle w:val="Nadpis5"/>
      <w:lvlText w:val="%1.%2.%3.%4.%5"/>
      <w:lvlJc w:val="left"/>
      <w:pPr>
        <w:tabs>
          <w:tab w:val="num" w:pos="1368"/>
        </w:tabs>
        <w:ind w:left="1368" w:hanging="1008"/>
      </w:pPr>
    </w:lvl>
    <w:lvl w:ilvl="5">
      <w:start w:val="1"/>
      <w:numFmt w:val="decimal"/>
      <w:pStyle w:val="Nadpis6"/>
      <w:lvlText w:val="%1.%2.%3.%4.%5.%6"/>
      <w:lvlJc w:val="left"/>
      <w:pPr>
        <w:tabs>
          <w:tab w:val="num" w:pos="1512"/>
        </w:tabs>
        <w:ind w:left="1512" w:hanging="1152"/>
      </w:pPr>
    </w:lvl>
    <w:lvl w:ilvl="6">
      <w:start w:val="1"/>
      <w:numFmt w:val="decimal"/>
      <w:pStyle w:val="Nadpis7"/>
      <w:lvlText w:val="%1.%2.%3.%4.%5.%6.%7"/>
      <w:lvlJc w:val="left"/>
      <w:pPr>
        <w:tabs>
          <w:tab w:val="num" w:pos="1656"/>
        </w:tabs>
        <w:ind w:left="1656" w:hanging="1296"/>
      </w:pPr>
    </w:lvl>
    <w:lvl w:ilvl="7">
      <w:start w:val="1"/>
      <w:numFmt w:val="decimal"/>
      <w:pStyle w:val="Nadpis8"/>
      <w:lvlText w:val="%1.%2.%3.%4.%5.%6.%7.%8"/>
      <w:lvlJc w:val="left"/>
      <w:pPr>
        <w:tabs>
          <w:tab w:val="num" w:pos="1800"/>
        </w:tabs>
        <w:ind w:left="1800" w:hanging="1440"/>
      </w:pPr>
    </w:lvl>
    <w:lvl w:ilvl="8">
      <w:start w:val="1"/>
      <w:numFmt w:val="decimal"/>
      <w:pStyle w:val="Nadpis9"/>
      <w:lvlText w:val="%1.%2.%3.%4.%5.%6.%7.%8.%9"/>
      <w:lvlJc w:val="left"/>
      <w:pPr>
        <w:tabs>
          <w:tab w:val="num" w:pos="1944"/>
        </w:tabs>
        <w:ind w:left="1944" w:hanging="1584"/>
      </w:pPr>
    </w:lvl>
  </w:abstractNum>
  <w:abstractNum w:abstractNumId="23">
    <w:nsid w:val="1FC74BFD"/>
    <w:multiLevelType w:val="hybridMultilevel"/>
    <w:tmpl w:val="DE82A7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00E638A"/>
    <w:multiLevelType w:val="hybridMultilevel"/>
    <w:tmpl w:val="DA1600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2F83C43"/>
    <w:multiLevelType w:val="hybridMultilevel"/>
    <w:tmpl w:val="C3484C8E"/>
    <w:lvl w:ilvl="0" w:tplc="1A48809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251260A7"/>
    <w:multiLevelType w:val="hybridMultilevel"/>
    <w:tmpl w:val="85626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5A5535E"/>
    <w:multiLevelType w:val="hybridMultilevel"/>
    <w:tmpl w:val="27764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27AD4912"/>
    <w:multiLevelType w:val="hybridMultilevel"/>
    <w:tmpl w:val="EABE1E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81E3584"/>
    <w:multiLevelType w:val="multilevel"/>
    <w:tmpl w:val="9360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868523A"/>
    <w:multiLevelType w:val="hybridMultilevel"/>
    <w:tmpl w:val="6E4CEA54"/>
    <w:lvl w:ilvl="0" w:tplc="1E22620C">
      <w:start w:val="3"/>
      <w:numFmt w:val="bullet"/>
      <w:lvlText w:val="-"/>
      <w:lvlJc w:val="left"/>
      <w:pPr>
        <w:ind w:left="2496" w:hanging="360"/>
      </w:pPr>
      <w:rPr>
        <w:rFonts w:ascii="Times New Roman" w:eastAsia="Calibri" w:hAnsi="Times New Roman"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nsid w:val="28987FAD"/>
    <w:multiLevelType w:val="hybridMultilevel"/>
    <w:tmpl w:val="9A32117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28DD5E5F"/>
    <w:multiLevelType w:val="hybridMultilevel"/>
    <w:tmpl w:val="88AA4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9B825DF"/>
    <w:multiLevelType w:val="multilevel"/>
    <w:tmpl w:val="0D90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29F015DF"/>
    <w:multiLevelType w:val="hybridMultilevel"/>
    <w:tmpl w:val="84CCE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2A681E48"/>
    <w:multiLevelType w:val="multilevel"/>
    <w:tmpl w:val="D382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A925303"/>
    <w:multiLevelType w:val="hybridMultilevel"/>
    <w:tmpl w:val="C8FAB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CD63B51"/>
    <w:multiLevelType w:val="hybridMultilevel"/>
    <w:tmpl w:val="0C2C37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2FAF0F05"/>
    <w:multiLevelType w:val="hybridMultilevel"/>
    <w:tmpl w:val="A5067FA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9">
    <w:nsid w:val="30CD6F80"/>
    <w:multiLevelType w:val="hybridMultilevel"/>
    <w:tmpl w:val="1E76DA9A"/>
    <w:lvl w:ilvl="0" w:tplc="D0B07226">
      <w:start w:val="1"/>
      <w:numFmt w:val="decimal"/>
      <w:lvlText w:val="%1."/>
      <w:lvlJc w:val="left"/>
      <w:pPr>
        <w:ind w:left="720" w:hanging="360"/>
      </w:pPr>
      <w:rPr>
        <w:rFonts w:ascii="Times New Roman" w:eastAsia="Times New Roman" w:hAnsi="Times New Roman" w:cs="Times New Roman"/>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2DE1CD6"/>
    <w:multiLevelType w:val="hybridMultilevel"/>
    <w:tmpl w:val="F718E1E4"/>
    <w:lvl w:ilvl="0" w:tplc="04050001">
      <w:start w:val="1"/>
      <w:numFmt w:val="bullet"/>
      <w:lvlText w:val=""/>
      <w:lvlJc w:val="left"/>
      <w:pPr>
        <w:ind w:left="761" w:hanging="360"/>
      </w:pPr>
      <w:rPr>
        <w:rFonts w:ascii="Symbol" w:hAnsi="Symbol" w:hint="default"/>
      </w:rPr>
    </w:lvl>
    <w:lvl w:ilvl="1" w:tplc="04050003" w:tentative="1">
      <w:start w:val="1"/>
      <w:numFmt w:val="bullet"/>
      <w:lvlText w:val="o"/>
      <w:lvlJc w:val="left"/>
      <w:pPr>
        <w:ind w:left="1481" w:hanging="360"/>
      </w:pPr>
      <w:rPr>
        <w:rFonts w:ascii="Courier New" w:hAnsi="Courier New" w:cs="Courier New" w:hint="default"/>
      </w:rPr>
    </w:lvl>
    <w:lvl w:ilvl="2" w:tplc="04050005" w:tentative="1">
      <w:start w:val="1"/>
      <w:numFmt w:val="bullet"/>
      <w:lvlText w:val=""/>
      <w:lvlJc w:val="left"/>
      <w:pPr>
        <w:ind w:left="2201" w:hanging="360"/>
      </w:pPr>
      <w:rPr>
        <w:rFonts w:ascii="Wingdings" w:hAnsi="Wingdings" w:hint="default"/>
      </w:rPr>
    </w:lvl>
    <w:lvl w:ilvl="3" w:tplc="04050001" w:tentative="1">
      <w:start w:val="1"/>
      <w:numFmt w:val="bullet"/>
      <w:lvlText w:val=""/>
      <w:lvlJc w:val="left"/>
      <w:pPr>
        <w:ind w:left="2921" w:hanging="360"/>
      </w:pPr>
      <w:rPr>
        <w:rFonts w:ascii="Symbol" w:hAnsi="Symbol" w:hint="default"/>
      </w:rPr>
    </w:lvl>
    <w:lvl w:ilvl="4" w:tplc="04050003" w:tentative="1">
      <w:start w:val="1"/>
      <w:numFmt w:val="bullet"/>
      <w:lvlText w:val="o"/>
      <w:lvlJc w:val="left"/>
      <w:pPr>
        <w:ind w:left="3641" w:hanging="360"/>
      </w:pPr>
      <w:rPr>
        <w:rFonts w:ascii="Courier New" w:hAnsi="Courier New" w:cs="Courier New" w:hint="default"/>
      </w:rPr>
    </w:lvl>
    <w:lvl w:ilvl="5" w:tplc="04050005" w:tentative="1">
      <w:start w:val="1"/>
      <w:numFmt w:val="bullet"/>
      <w:lvlText w:val=""/>
      <w:lvlJc w:val="left"/>
      <w:pPr>
        <w:ind w:left="4361" w:hanging="360"/>
      </w:pPr>
      <w:rPr>
        <w:rFonts w:ascii="Wingdings" w:hAnsi="Wingdings" w:hint="default"/>
      </w:rPr>
    </w:lvl>
    <w:lvl w:ilvl="6" w:tplc="04050001" w:tentative="1">
      <w:start w:val="1"/>
      <w:numFmt w:val="bullet"/>
      <w:lvlText w:val=""/>
      <w:lvlJc w:val="left"/>
      <w:pPr>
        <w:ind w:left="5081" w:hanging="360"/>
      </w:pPr>
      <w:rPr>
        <w:rFonts w:ascii="Symbol" w:hAnsi="Symbol" w:hint="default"/>
      </w:rPr>
    </w:lvl>
    <w:lvl w:ilvl="7" w:tplc="04050003" w:tentative="1">
      <w:start w:val="1"/>
      <w:numFmt w:val="bullet"/>
      <w:lvlText w:val="o"/>
      <w:lvlJc w:val="left"/>
      <w:pPr>
        <w:ind w:left="5801" w:hanging="360"/>
      </w:pPr>
      <w:rPr>
        <w:rFonts w:ascii="Courier New" w:hAnsi="Courier New" w:cs="Courier New" w:hint="default"/>
      </w:rPr>
    </w:lvl>
    <w:lvl w:ilvl="8" w:tplc="04050005" w:tentative="1">
      <w:start w:val="1"/>
      <w:numFmt w:val="bullet"/>
      <w:lvlText w:val=""/>
      <w:lvlJc w:val="left"/>
      <w:pPr>
        <w:ind w:left="6521" w:hanging="360"/>
      </w:pPr>
      <w:rPr>
        <w:rFonts w:ascii="Wingdings" w:hAnsi="Wingdings" w:hint="default"/>
      </w:rPr>
    </w:lvl>
  </w:abstractNum>
  <w:abstractNum w:abstractNumId="41">
    <w:nsid w:val="331850F6"/>
    <w:multiLevelType w:val="hybridMultilevel"/>
    <w:tmpl w:val="9AD2F3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33F74641"/>
    <w:multiLevelType w:val="hybridMultilevel"/>
    <w:tmpl w:val="BDEA55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34323329"/>
    <w:multiLevelType w:val="multilevel"/>
    <w:tmpl w:val="A6603E62"/>
    <w:lvl w:ilvl="0">
      <w:start w:val="1"/>
      <w:numFmt w:val="decimal"/>
      <w:lvlText w:val="%1."/>
      <w:lvlJc w:val="left"/>
      <w:pPr>
        <w:tabs>
          <w:tab w:val="num" w:pos="360"/>
        </w:tabs>
        <w:ind w:left="360" w:hanging="360"/>
      </w:pPr>
      <w:rPr>
        <w:rFonts w:hint="default"/>
      </w:rPr>
    </w:lvl>
    <w:lvl w:ilvl="1">
      <w:start w:val="5"/>
      <w:numFmt w:val="decimal"/>
      <w:isLgl/>
      <w:lvlText w:val="%1.%2"/>
      <w:lvlJc w:val="left"/>
      <w:pPr>
        <w:tabs>
          <w:tab w:val="num" w:pos="705"/>
        </w:tabs>
        <w:ind w:left="705" w:hanging="705"/>
      </w:pPr>
      <w:rPr>
        <w:rFonts w:hint="default"/>
      </w:rPr>
    </w:lvl>
    <w:lvl w:ilvl="2">
      <w:start w:val="1"/>
      <w:numFmt w:val="decimal"/>
      <w:isLgl/>
      <w:lvlText w:val="%1.7.2"/>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4">
    <w:nsid w:val="361743E7"/>
    <w:multiLevelType w:val="multilevel"/>
    <w:tmpl w:val="02888230"/>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9250D0E"/>
    <w:multiLevelType w:val="hybridMultilevel"/>
    <w:tmpl w:val="4F1A2E68"/>
    <w:lvl w:ilvl="0" w:tplc="B8587B74">
      <w:start w:val="1"/>
      <w:numFmt w:val="decimal"/>
      <w:lvlText w:val="%1."/>
      <w:lvlJc w:val="left"/>
      <w:pPr>
        <w:ind w:left="720" w:hanging="360"/>
      </w:pPr>
      <w:rPr>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3CA84BB8"/>
    <w:multiLevelType w:val="hybridMultilevel"/>
    <w:tmpl w:val="44C48AE6"/>
    <w:lvl w:ilvl="0" w:tplc="6DB0662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3E67417C"/>
    <w:multiLevelType w:val="multilevel"/>
    <w:tmpl w:val="B7A27800"/>
    <w:lvl w:ilvl="0">
      <w:start w:val="1"/>
      <w:numFmt w:val="decimal"/>
      <w:pStyle w:val="Nzev"/>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8">
    <w:nsid w:val="44CB72D4"/>
    <w:multiLevelType w:val="hybridMultilevel"/>
    <w:tmpl w:val="20220E08"/>
    <w:lvl w:ilvl="0" w:tplc="1E22620C">
      <w:start w:val="3"/>
      <w:numFmt w:val="bullet"/>
      <w:lvlText w:val="-"/>
      <w:lvlJc w:val="left"/>
      <w:pPr>
        <w:ind w:left="2496" w:hanging="360"/>
      </w:pPr>
      <w:rPr>
        <w:rFonts w:ascii="Times New Roman" w:eastAsia="Calibri" w:hAnsi="Times New Roman"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9">
    <w:nsid w:val="45FC091F"/>
    <w:multiLevelType w:val="hybridMultilevel"/>
    <w:tmpl w:val="8EDE75AE"/>
    <w:lvl w:ilvl="0" w:tplc="1B943E78">
      <w:start w:val="1"/>
      <w:numFmt w:val="decimal"/>
      <w:lvlText w:val="%1."/>
      <w:lvlJc w:val="left"/>
      <w:pPr>
        <w:ind w:left="720" w:hanging="360"/>
      </w:pPr>
      <w:rPr>
        <w:rFonts w:ascii="Times New Roman" w:eastAsia="Times New Roman" w:hAnsi="Times New Roman" w:cs="Times New Roman"/>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4B4D0945"/>
    <w:multiLevelType w:val="hybridMultilevel"/>
    <w:tmpl w:val="138C3F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4F204D0E"/>
    <w:multiLevelType w:val="hybridMultilevel"/>
    <w:tmpl w:val="80862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4F61033B"/>
    <w:multiLevelType w:val="hybridMultilevel"/>
    <w:tmpl w:val="85E05B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50325557"/>
    <w:multiLevelType w:val="hybridMultilevel"/>
    <w:tmpl w:val="46B60B7A"/>
    <w:lvl w:ilvl="0" w:tplc="8CEA5E5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53C323F0"/>
    <w:multiLevelType w:val="multilevel"/>
    <w:tmpl w:val="6A885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557413FC"/>
    <w:multiLevelType w:val="hybridMultilevel"/>
    <w:tmpl w:val="3B208936"/>
    <w:lvl w:ilvl="0" w:tplc="9056D9B8">
      <w:start w:val="1"/>
      <w:numFmt w:val="lowerLetter"/>
      <w:pStyle w:val="Styl3"/>
      <w:lvlText w:val="%1)"/>
      <w:lvlJc w:val="left"/>
      <w:pPr>
        <w:tabs>
          <w:tab w:val="num" w:pos="700"/>
        </w:tabs>
        <w:ind w:left="700" w:hanging="340"/>
      </w:pPr>
      <w:rPr>
        <w:rFonts w:hint="default"/>
      </w:rPr>
    </w:lvl>
    <w:lvl w:ilvl="1" w:tplc="0706D01E" w:tentative="1">
      <w:start w:val="1"/>
      <w:numFmt w:val="lowerLetter"/>
      <w:lvlText w:val="%2."/>
      <w:lvlJc w:val="left"/>
      <w:pPr>
        <w:tabs>
          <w:tab w:val="num" w:pos="1440"/>
        </w:tabs>
        <w:ind w:left="1440" w:hanging="360"/>
      </w:pPr>
    </w:lvl>
    <w:lvl w:ilvl="2" w:tplc="C616DDE6" w:tentative="1">
      <w:start w:val="1"/>
      <w:numFmt w:val="lowerRoman"/>
      <w:lvlText w:val="%3."/>
      <w:lvlJc w:val="right"/>
      <w:pPr>
        <w:tabs>
          <w:tab w:val="num" w:pos="2160"/>
        </w:tabs>
        <w:ind w:left="2160" w:hanging="180"/>
      </w:pPr>
    </w:lvl>
    <w:lvl w:ilvl="3" w:tplc="75025C88" w:tentative="1">
      <w:start w:val="1"/>
      <w:numFmt w:val="decimal"/>
      <w:lvlText w:val="%4."/>
      <w:lvlJc w:val="left"/>
      <w:pPr>
        <w:tabs>
          <w:tab w:val="num" w:pos="2880"/>
        </w:tabs>
        <w:ind w:left="2880" w:hanging="360"/>
      </w:pPr>
    </w:lvl>
    <w:lvl w:ilvl="4" w:tplc="4DEE2558" w:tentative="1">
      <w:start w:val="1"/>
      <w:numFmt w:val="lowerLetter"/>
      <w:lvlText w:val="%5."/>
      <w:lvlJc w:val="left"/>
      <w:pPr>
        <w:tabs>
          <w:tab w:val="num" w:pos="3600"/>
        </w:tabs>
        <w:ind w:left="3600" w:hanging="360"/>
      </w:pPr>
    </w:lvl>
    <w:lvl w:ilvl="5" w:tplc="0CE6562A" w:tentative="1">
      <w:start w:val="1"/>
      <w:numFmt w:val="lowerRoman"/>
      <w:lvlText w:val="%6."/>
      <w:lvlJc w:val="right"/>
      <w:pPr>
        <w:tabs>
          <w:tab w:val="num" w:pos="4320"/>
        </w:tabs>
        <w:ind w:left="4320" w:hanging="180"/>
      </w:pPr>
    </w:lvl>
    <w:lvl w:ilvl="6" w:tplc="18468D52" w:tentative="1">
      <w:start w:val="1"/>
      <w:numFmt w:val="decimal"/>
      <w:lvlText w:val="%7."/>
      <w:lvlJc w:val="left"/>
      <w:pPr>
        <w:tabs>
          <w:tab w:val="num" w:pos="5040"/>
        </w:tabs>
        <w:ind w:left="5040" w:hanging="360"/>
      </w:pPr>
    </w:lvl>
    <w:lvl w:ilvl="7" w:tplc="26364012" w:tentative="1">
      <w:start w:val="1"/>
      <w:numFmt w:val="lowerLetter"/>
      <w:lvlText w:val="%8."/>
      <w:lvlJc w:val="left"/>
      <w:pPr>
        <w:tabs>
          <w:tab w:val="num" w:pos="5760"/>
        </w:tabs>
        <w:ind w:left="5760" w:hanging="360"/>
      </w:pPr>
    </w:lvl>
    <w:lvl w:ilvl="8" w:tplc="675CC26A" w:tentative="1">
      <w:start w:val="1"/>
      <w:numFmt w:val="lowerRoman"/>
      <w:lvlText w:val="%9."/>
      <w:lvlJc w:val="right"/>
      <w:pPr>
        <w:tabs>
          <w:tab w:val="num" w:pos="6480"/>
        </w:tabs>
        <w:ind w:left="6480" w:hanging="180"/>
      </w:pPr>
    </w:lvl>
  </w:abstractNum>
  <w:abstractNum w:abstractNumId="56">
    <w:nsid w:val="558E7B32"/>
    <w:multiLevelType w:val="hybridMultilevel"/>
    <w:tmpl w:val="5BDC9A1A"/>
    <w:lvl w:ilvl="0" w:tplc="6E2C284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nsid w:val="5973563F"/>
    <w:multiLevelType w:val="hybridMultilevel"/>
    <w:tmpl w:val="0DCEDF8C"/>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5FB32370"/>
    <w:multiLevelType w:val="hybridMultilevel"/>
    <w:tmpl w:val="88F6E1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60FC699D"/>
    <w:multiLevelType w:val="hybridMultilevel"/>
    <w:tmpl w:val="CDC0E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65BE6B6A"/>
    <w:multiLevelType w:val="hybridMultilevel"/>
    <w:tmpl w:val="427635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65E66A62"/>
    <w:multiLevelType w:val="hybridMultilevel"/>
    <w:tmpl w:val="0ADE37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66D25A13"/>
    <w:multiLevelType w:val="hybridMultilevel"/>
    <w:tmpl w:val="9E36EC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69AB0933"/>
    <w:multiLevelType w:val="multilevel"/>
    <w:tmpl w:val="2BF2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B097869"/>
    <w:multiLevelType w:val="hybridMultilevel"/>
    <w:tmpl w:val="AD38BB56"/>
    <w:lvl w:ilvl="0" w:tplc="780CC02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nsid w:val="6B252E7A"/>
    <w:multiLevelType w:val="hybridMultilevel"/>
    <w:tmpl w:val="7E4CB792"/>
    <w:lvl w:ilvl="0" w:tplc="E5B00C7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6CC91EFF"/>
    <w:multiLevelType w:val="hybridMultilevel"/>
    <w:tmpl w:val="A42E12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6CE85E21"/>
    <w:multiLevelType w:val="hybridMultilevel"/>
    <w:tmpl w:val="A7EEE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6DF81FBB"/>
    <w:multiLevelType w:val="hybridMultilevel"/>
    <w:tmpl w:val="EB6C39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nsid w:val="6E1557F8"/>
    <w:multiLevelType w:val="hybridMultilevel"/>
    <w:tmpl w:val="F2D69B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6E8B2AA2"/>
    <w:multiLevelType w:val="hybridMultilevel"/>
    <w:tmpl w:val="7C5EA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6ECA0E83"/>
    <w:multiLevelType w:val="hybridMultilevel"/>
    <w:tmpl w:val="AF2816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6FE7413B"/>
    <w:multiLevelType w:val="hybridMultilevel"/>
    <w:tmpl w:val="590440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70787704"/>
    <w:multiLevelType w:val="hybridMultilevel"/>
    <w:tmpl w:val="62B4FB64"/>
    <w:lvl w:ilvl="0" w:tplc="729C50E6">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nsid w:val="712A36B6"/>
    <w:multiLevelType w:val="hybridMultilevel"/>
    <w:tmpl w:val="4544A558"/>
    <w:lvl w:ilvl="0" w:tplc="6DB0662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nsid w:val="714B08BF"/>
    <w:multiLevelType w:val="multilevel"/>
    <w:tmpl w:val="9426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77FE1C10"/>
    <w:multiLevelType w:val="hybridMultilevel"/>
    <w:tmpl w:val="6C8A88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7BEE1C90"/>
    <w:multiLevelType w:val="hybridMultilevel"/>
    <w:tmpl w:val="D17888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7D7B294F"/>
    <w:multiLevelType w:val="hybridMultilevel"/>
    <w:tmpl w:val="EDF215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7DE33081"/>
    <w:multiLevelType w:val="hybridMultilevel"/>
    <w:tmpl w:val="F7D2B7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nsid w:val="7E735D16"/>
    <w:multiLevelType w:val="hybridMultilevel"/>
    <w:tmpl w:val="ED3C9CB4"/>
    <w:lvl w:ilvl="0" w:tplc="25C8AB3E">
      <w:start w:val="2"/>
      <w:numFmt w:val="decimal"/>
      <w:lvlText w:val="%1."/>
      <w:lvlJc w:val="left"/>
      <w:pPr>
        <w:ind w:left="720" w:hanging="360"/>
      </w:pPr>
      <w:rPr>
        <w:rFonts w:ascii="Times New Roman" w:hAnsi="Times New Roman" w:cs="Times New Roman" w:hint="default"/>
        <w:b w:val="0"/>
        <w:i w:val="0"/>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nsid w:val="7E932371"/>
    <w:multiLevelType w:val="hybridMultilevel"/>
    <w:tmpl w:val="DDE889FA"/>
    <w:lvl w:ilvl="0" w:tplc="AE36BC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7"/>
  </w:num>
  <w:num w:numId="2">
    <w:abstractNumId w:val="22"/>
  </w:num>
  <w:num w:numId="3">
    <w:abstractNumId w:val="11"/>
  </w:num>
  <w:num w:numId="4">
    <w:abstractNumId w:val="55"/>
  </w:num>
  <w:num w:numId="5">
    <w:abstractNumId w:val="2"/>
  </w:num>
  <w:num w:numId="6">
    <w:abstractNumId w:val="48"/>
  </w:num>
  <w:num w:numId="7">
    <w:abstractNumId w:val="30"/>
  </w:num>
  <w:num w:numId="8">
    <w:abstractNumId w:val="37"/>
  </w:num>
  <w:num w:numId="9">
    <w:abstractNumId w:val="50"/>
  </w:num>
  <w:num w:numId="10">
    <w:abstractNumId w:val="31"/>
  </w:num>
  <w:num w:numId="11">
    <w:abstractNumId w:val="27"/>
  </w:num>
  <w:num w:numId="12">
    <w:abstractNumId w:val="16"/>
  </w:num>
  <w:num w:numId="13">
    <w:abstractNumId w:val="44"/>
  </w:num>
  <w:num w:numId="14">
    <w:abstractNumId w:val="5"/>
  </w:num>
  <w:num w:numId="15">
    <w:abstractNumId w:val="38"/>
  </w:num>
  <w:num w:numId="16">
    <w:abstractNumId w:val="1"/>
  </w:num>
  <w:num w:numId="17">
    <w:abstractNumId w:val="26"/>
  </w:num>
  <w:num w:numId="18">
    <w:abstractNumId w:val="20"/>
  </w:num>
  <w:num w:numId="19">
    <w:abstractNumId w:val="19"/>
  </w:num>
  <w:num w:numId="20">
    <w:abstractNumId w:val="63"/>
  </w:num>
  <w:num w:numId="21">
    <w:abstractNumId w:val="75"/>
  </w:num>
  <w:num w:numId="22">
    <w:abstractNumId w:val="15"/>
  </w:num>
  <w:num w:numId="23">
    <w:abstractNumId w:val="17"/>
  </w:num>
  <w:num w:numId="24">
    <w:abstractNumId w:val="33"/>
  </w:num>
  <w:num w:numId="25">
    <w:abstractNumId w:val="7"/>
  </w:num>
  <w:num w:numId="26">
    <w:abstractNumId w:val="4"/>
  </w:num>
  <w:num w:numId="27">
    <w:abstractNumId w:val="41"/>
  </w:num>
  <w:num w:numId="28">
    <w:abstractNumId w:val="71"/>
  </w:num>
  <w:num w:numId="29">
    <w:abstractNumId w:val="56"/>
  </w:num>
  <w:num w:numId="30">
    <w:abstractNumId w:val="64"/>
  </w:num>
  <w:num w:numId="31">
    <w:abstractNumId w:val="57"/>
  </w:num>
  <w:num w:numId="32">
    <w:abstractNumId w:val="58"/>
  </w:num>
  <w:num w:numId="33">
    <w:abstractNumId w:val="72"/>
  </w:num>
  <w:num w:numId="34">
    <w:abstractNumId w:val="36"/>
  </w:num>
  <w:num w:numId="35">
    <w:abstractNumId w:val="62"/>
  </w:num>
  <w:num w:numId="36">
    <w:abstractNumId w:val="8"/>
  </w:num>
  <w:num w:numId="37">
    <w:abstractNumId w:val="54"/>
  </w:num>
  <w:num w:numId="38">
    <w:abstractNumId w:val="14"/>
  </w:num>
  <w:num w:numId="39">
    <w:abstractNumId w:val="32"/>
  </w:num>
  <w:num w:numId="40">
    <w:abstractNumId w:val="52"/>
  </w:num>
  <w:num w:numId="41">
    <w:abstractNumId w:val="59"/>
  </w:num>
  <w:num w:numId="42">
    <w:abstractNumId w:val="34"/>
  </w:num>
  <w:num w:numId="43">
    <w:abstractNumId w:val="6"/>
  </w:num>
  <w:num w:numId="44">
    <w:abstractNumId w:val="24"/>
  </w:num>
  <w:num w:numId="45">
    <w:abstractNumId w:val="35"/>
  </w:num>
  <w:num w:numId="46">
    <w:abstractNumId w:val="77"/>
  </w:num>
  <w:num w:numId="47">
    <w:abstractNumId w:val="67"/>
  </w:num>
  <w:num w:numId="48">
    <w:abstractNumId w:val="49"/>
  </w:num>
  <w:num w:numId="49">
    <w:abstractNumId w:val="23"/>
  </w:num>
  <w:num w:numId="50">
    <w:abstractNumId w:val="3"/>
  </w:num>
  <w:num w:numId="51">
    <w:abstractNumId w:val="29"/>
  </w:num>
  <w:num w:numId="52">
    <w:abstractNumId w:val="80"/>
  </w:num>
  <w:num w:numId="53">
    <w:abstractNumId w:val="25"/>
  </w:num>
  <w:num w:numId="54">
    <w:abstractNumId w:val="28"/>
  </w:num>
  <w:num w:numId="55">
    <w:abstractNumId w:val="9"/>
  </w:num>
  <w:num w:numId="56">
    <w:abstractNumId w:val="76"/>
  </w:num>
  <w:num w:numId="57">
    <w:abstractNumId w:val="79"/>
  </w:num>
  <w:num w:numId="58">
    <w:abstractNumId w:val="40"/>
  </w:num>
  <w:num w:numId="59">
    <w:abstractNumId w:val="69"/>
  </w:num>
  <w:num w:numId="60">
    <w:abstractNumId w:val="13"/>
  </w:num>
  <w:num w:numId="61">
    <w:abstractNumId w:val="0"/>
  </w:num>
  <w:num w:numId="62">
    <w:abstractNumId w:val="70"/>
  </w:num>
  <w:num w:numId="63">
    <w:abstractNumId w:val="61"/>
  </w:num>
  <w:num w:numId="64">
    <w:abstractNumId w:val="42"/>
  </w:num>
  <w:num w:numId="65">
    <w:abstractNumId w:val="68"/>
  </w:num>
  <w:num w:numId="66">
    <w:abstractNumId w:val="81"/>
  </w:num>
  <w:num w:numId="67">
    <w:abstractNumId w:val="65"/>
  </w:num>
  <w:num w:numId="68">
    <w:abstractNumId w:val="39"/>
  </w:num>
  <w:num w:numId="69">
    <w:abstractNumId w:val="45"/>
  </w:num>
  <w:num w:numId="70">
    <w:abstractNumId w:val="78"/>
  </w:num>
  <w:num w:numId="71">
    <w:abstractNumId w:val="12"/>
  </w:num>
  <w:num w:numId="72">
    <w:abstractNumId w:val="43"/>
  </w:num>
  <w:num w:numId="73">
    <w:abstractNumId w:val="66"/>
  </w:num>
  <w:num w:numId="74">
    <w:abstractNumId w:val="53"/>
  </w:num>
  <w:num w:numId="75">
    <w:abstractNumId w:val="73"/>
  </w:num>
  <w:num w:numId="76">
    <w:abstractNumId w:val="74"/>
  </w:num>
  <w:num w:numId="77">
    <w:abstractNumId w:val="60"/>
  </w:num>
  <w:num w:numId="78">
    <w:abstractNumId w:val="46"/>
  </w:num>
  <w:num w:numId="79">
    <w:abstractNumId w:val="21"/>
  </w:num>
  <w:num w:numId="80">
    <w:abstractNumId w:val="18"/>
  </w:num>
  <w:num w:numId="81">
    <w:abstractNumId w:val="51"/>
  </w:num>
  <w:num w:numId="82">
    <w:abstractNumId w:val="1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9"/>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C7BD7"/>
    <w:rsid w:val="000003D9"/>
    <w:rsid w:val="00000DAA"/>
    <w:rsid w:val="00002064"/>
    <w:rsid w:val="000026D6"/>
    <w:rsid w:val="00002E86"/>
    <w:rsid w:val="00003036"/>
    <w:rsid w:val="00003A79"/>
    <w:rsid w:val="00005796"/>
    <w:rsid w:val="0000583B"/>
    <w:rsid w:val="00006256"/>
    <w:rsid w:val="0000641B"/>
    <w:rsid w:val="000073EB"/>
    <w:rsid w:val="000074EA"/>
    <w:rsid w:val="000115DF"/>
    <w:rsid w:val="00011BBE"/>
    <w:rsid w:val="00012325"/>
    <w:rsid w:val="00012D03"/>
    <w:rsid w:val="000130B3"/>
    <w:rsid w:val="00013AC1"/>
    <w:rsid w:val="00013EA4"/>
    <w:rsid w:val="00014DB0"/>
    <w:rsid w:val="000167B5"/>
    <w:rsid w:val="0001680F"/>
    <w:rsid w:val="000177AA"/>
    <w:rsid w:val="000209A5"/>
    <w:rsid w:val="00020C7C"/>
    <w:rsid w:val="00021FC4"/>
    <w:rsid w:val="00022915"/>
    <w:rsid w:val="00022AA8"/>
    <w:rsid w:val="00023058"/>
    <w:rsid w:val="00023FA6"/>
    <w:rsid w:val="00024262"/>
    <w:rsid w:val="00026614"/>
    <w:rsid w:val="0002764C"/>
    <w:rsid w:val="000309EF"/>
    <w:rsid w:val="00031BFB"/>
    <w:rsid w:val="00031E40"/>
    <w:rsid w:val="00032A23"/>
    <w:rsid w:val="000331F7"/>
    <w:rsid w:val="0003404F"/>
    <w:rsid w:val="000344E6"/>
    <w:rsid w:val="00034A27"/>
    <w:rsid w:val="00034D0B"/>
    <w:rsid w:val="000371A6"/>
    <w:rsid w:val="00041187"/>
    <w:rsid w:val="00041953"/>
    <w:rsid w:val="00041ADA"/>
    <w:rsid w:val="00042238"/>
    <w:rsid w:val="00043753"/>
    <w:rsid w:val="00043A66"/>
    <w:rsid w:val="00044648"/>
    <w:rsid w:val="00046242"/>
    <w:rsid w:val="00046B80"/>
    <w:rsid w:val="000503D8"/>
    <w:rsid w:val="00051B68"/>
    <w:rsid w:val="00053BA8"/>
    <w:rsid w:val="000542EF"/>
    <w:rsid w:val="0005466C"/>
    <w:rsid w:val="00054679"/>
    <w:rsid w:val="00055422"/>
    <w:rsid w:val="00055796"/>
    <w:rsid w:val="00055E76"/>
    <w:rsid w:val="00055EBE"/>
    <w:rsid w:val="0005608F"/>
    <w:rsid w:val="000567ED"/>
    <w:rsid w:val="000576CA"/>
    <w:rsid w:val="00057A86"/>
    <w:rsid w:val="000601E2"/>
    <w:rsid w:val="00060BAA"/>
    <w:rsid w:val="00061048"/>
    <w:rsid w:val="0006150F"/>
    <w:rsid w:val="00061779"/>
    <w:rsid w:val="00061EE3"/>
    <w:rsid w:val="00062024"/>
    <w:rsid w:val="000637E7"/>
    <w:rsid w:val="00063D40"/>
    <w:rsid w:val="000648D5"/>
    <w:rsid w:val="00064A26"/>
    <w:rsid w:val="00066783"/>
    <w:rsid w:val="00066F11"/>
    <w:rsid w:val="00067944"/>
    <w:rsid w:val="0007026E"/>
    <w:rsid w:val="000702E1"/>
    <w:rsid w:val="00070D06"/>
    <w:rsid w:val="0007137B"/>
    <w:rsid w:val="00072E75"/>
    <w:rsid w:val="00073A6D"/>
    <w:rsid w:val="00073B6D"/>
    <w:rsid w:val="00074059"/>
    <w:rsid w:val="0007476A"/>
    <w:rsid w:val="00074B9A"/>
    <w:rsid w:val="000771D0"/>
    <w:rsid w:val="00077560"/>
    <w:rsid w:val="00077735"/>
    <w:rsid w:val="00077B4A"/>
    <w:rsid w:val="000808FB"/>
    <w:rsid w:val="00081333"/>
    <w:rsid w:val="000813A5"/>
    <w:rsid w:val="000815C3"/>
    <w:rsid w:val="00081A56"/>
    <w:rsid w:val="000825A6"/>
    <w:rsid w:val="00082A3F"/>
    <w:rsid w:val="00082C5F"/>
    <w:rsid w:val="000830AB"/>
    <w:rsid w:val="00083A82"/>
    <w:rsid w:val="000846B4"/>
    <w:rsid w:val="00084733"/>
    <w:rsid w:val="000858DF"/>
    <w:rsid w:val="00085A67"/>
    <w:rsid w:val="00085AD0"/>
    <w:rsid w:val="00086443"/>
    <w:rsid w:val="00086B85"/>
    <w:rsid w:val="00087237"/>
    <w:rsid w:val="00090798"/>
    <w:rsid w:val="000907D4"/>
    <w:rsid w:val="000910C9"/>
    <w:rsid w:val="00092B10"/>
    <w:rsid w:val="00092D20"/>
    <w:rsid w:val="00092DB0"/>
    <w:rsid w:val="00092F79"/>
    <w:rsid w:val="00093341"/>
    <w:rsid w:val="000938AD"/>
    <w:rsid w:val="0009464A"/>
    <w:rsid w:val="00095BD7"/>
    <w:rsid w:val="00095C64"/>
    <w:rsid w:val="00095FF9"/>
    <w:rsid w:val="000960AB"/>
    <w:rsid w:val="000967FA"/>
    <w:rsid w:val="00096B49"/>
    <w:rsid w:val="00096E3D"/>
    <w:rsid w:val="00097B91"/>
    <w:rsid w:val="000A1D30"/>
    <w:rsid w:val="000A20E8"/>
    <w:rsid w:val="000A2800"/>
    <w:rsid w:val="000A3AE4"/>
    <w:rsid w:val="000A3E7D"/>
    <w:rsid w:val="000A402A"/>
    <w:rsid w:val="000A43AE"/>
    <w:rsid w:val="000A4A99"/>
    <w:rsid w:val="000A6AC1"/>
    <w:rsid w:val="000A6C60"/>
    <w:rsid w:val="000A71F8"/>
    <w:rsid w:val="000A725A"/>
    <w:rsid w:val="000A7BB6"/>
    <w:rsid w:val="000B0438"/>
    <w:rsid w:val="000B0CB0"/>
    <w:rsid w:val="000B10CD"/>
    <w:rsid w:val="000B13CF"/>
    <w:rsid w:val="000B2C4A"/>
    <w:rsid w:val="000B2EF9"/>
    <w:rsid w:val="000B3014"/>
    <w:rsid w:val="000B30E1"/>
    <w:rsid w:val="000B447B"/>
    <w:rsid w:val="000B461A"/>
    <w:rsid w:val="000B4777"/>
    <w:rsid w:val="000B612A"/>
    <w:rsid w:val="000B615A"/>
    <w:rsid w:val="000B6C4F"/>
    <w:rsid w:val="000B6E96"/>
    <w:rsid w:val="000B701A"/>
    <w:rsid w:val="000C0460"/>
    <w:rsid w:val="000C1A19"/>
    <w:rsid w:val="000C229A"/>
    <w:rsid w:val="000C2A66"/>
    <w:rsid w:val="000C301A"/>
    <w:rsid w:val="000C57B6"/>
    <w:rsid w:val="000C6046"/>
    <w:rsid w:val="000C6913"/>
    <w:rsid w:val="000C6B1A"/>
    <w:rsid w:val="000D0175"/>
    <w:rsid w:val="000D110F"/>
    <w:rsid w:val="000D12BA"/>
    <w:rsid w:val="000D1D48"/>
    <w:rsid w:val="000D2599"/>
    <w:rsid w:val="000D25C4"/>
    <w:rsid w:val="000D3731"/>
    <w:rsid w:val="000D3A0D"/>
    <w:rsid w:val="000D3A51"/>
    <w:rsid w:val="000D3EEE"/>
    <w:rsid w:val="000D4036"/>
    <w:rsid w:val="000D408B"/>
    <w:rsid w:val="000D5F73"/>
    <w:rsid w:val="000D6AAE"/>
    <w:rsid w:val="000D6DD1"/>
    <w:rsid w:val="000E0215"/>
    <w:rsid w:val="000E024D"/>
    <w:rsid w:val="000E036D"/>
    <w:rsid w:val="000E1847"/>
    <w:rsid w:val="000E39AC"/>
    <w:rsid w:val="000E435E"/>
    <w:rsid w:val="000E4A21"/>
    <w:rsid w:val="000E4FB4"/>
    <w:rsid w:val="000E6FB7"/>
    <w:rsid w:val="000E7305"/>
    <w:rsid w:val="000E7650"/>
    <w:rsid w:val="000F00D9"/>
    <w:rsid w:val="000F033B"/>
    <w:rsid w:val="000F1A49"/>
    <w:rsid w:val="000F2AE5"/>
    <w:rsid w:val="000F2D93"/>
    <w:rsid w:val="000F384D"/>
    <w:rsid w:val="000F3935"/>
    <w:rsid w:val="000F3CD2"/>
    <w:rsid w:val="000F4660"/>
    <w:rsid w:val="000F47FD"/>
    <w:rsid w:val="000F5829"/>
    <w:rsid w:val="000F5B5D"/>
    <w:rsid w:val="000F7298"/>
    <w:rsid w:val="0010013E"/>
    <w:rsid w:val="00100869"/>
    <w:rsid w:val="00100C09"/>
    <w:rsid w:val="00100F17"/>
    <w:rsid w:val="001011C2"/>
    <w:rsid w:val="0010218E"/>
    <w:rsid w:val="00102219"/>
    <w:rsid w:val="00103071"/>
    <w:rsid w:val="00103BFA"/>
    <w:rsid w:val="00104F34"/>
    <w:rsid w:val="00106346"/>
    <w:rsid w:val="00107EDA"/>
    <w:rsid w:val="00107FA3"/>
    <w:rsid w:val="001101B8"/>
    <w:rsid w:val="001110E1"/>
    <w:rsid w:val="0011184B"/>
    <w:rsid w:val="00111ED2"/>
    <w:rsid w:val="00111EDC"/>
    <w:rsid w:val="00112D4D"/>
    <w:rsid w:val="001130A3"/>
    <w:rsid w:val="001134BB"/>
    <w:rsid w:val="00114D11"/>
    <w:rsid w:val="001155CB"/>
    <w:rsid w:val="001161F0"/>
    <w:rsid w:val="00117486"/>
    <w:rsid w:val="00117BF4"/>
    <w:rsid w:val="00117E02"/>
    <w:rsid w:val="001211C6"/>
    <w:rsid w:val="00121798"/>
    <w:rsid w:val="00124B4A"/>
    <w:rsid w:val="00125FCE"/>
    <w:rsid w:val="001265C5"/>
    <w:rsid w:val="00126663"/>
    <w:rsid w:val="00126843"/>
    <w:rsid w:val="001270A6"/>
    <w:rsid w:val="0012787A"/>
    <w:rsid w:val="00127FE0"/>
    <w:rsid w:val="001309EC"/>
    <w:rsid w:val="00130A7E"/>
    <w:rsid w:val="00130B01"/>
    <w:rsid w:val="00130D0A"/>
    <w:rsid w:val="00130EEC"/>
    <w:rsid w:val="001313FA"/>
    <w:rsid w:val="00131555"/>
    <w:rsid w:val="00133B3D"/>
    <w:rsid w:val="001344AB"/>
    <w:rsid w:val="001348A1"/>
    <w:rsid w:val="00135DAE"/>
    <w:rsid w:val="00136178"/>
    <w:rsid w:val="001368EA"/>
    <w:rsid w:val="00136C2F"/>
    <w:rsid w:val="001412FD"/>
    <w:rsid w:val="00142832"/>
    <w:rsid w:val="00142931"/>
    <w:rsid w:val="00144090"/>
    <w:rsid w:val="0014477D"/>
    <w:rsid w:val="00145808"/>
    <w:rsid w:val="001461F9"/>
    <w:rsid w:val="001471DA"/>
    <w:rsid w:val="001472C0"/>
    <w:rsid w:val="001501D4"/>
    <w:rsid w:val="00150DE9"/>
    <w:rsid w:val="00151764"/>
    <w:rsid w:val="00151B97"/>
    <w:rsid w:val="0015255B"/>
    <w:rsid w:val="001528D7"/>
    <w:rsid w:val="001538A7"/>
    <w:rsid w:val="00153A07"/>
    <w:rsid w:val="00154A41"/>
    <w:rsid w:val="00154B96"/>
    <w:rsid w:val="001550AA"/>
    <w:rsid w:val="00157217"/>
    <w:rsid w:val="00160B81"/>
    <w:rsid w:val="001629C1"/>
    <w:rsid w:val="00162F59"/>
    <w:rsid w:val="00162F86"/>
    <w:rsid w:val="001632D7"/>
    <w:rsid w:val="001647C9"/>
    <w:rsid w:val="00164B10"/>
    <w:rsid w:val="00165459"/>
    <w:rsid w:val="00165783"/>
    <w:rsid w:val="00165E1E"/>
    <w:rsid w:val="00166834"/>
    <w:rsid w:val="00166B51"/>
    <w:rsid w:val="00167ACB"/>
    <w:rsid w:val="00167F60"/>
    <w:rsid w:val="00170DA0"/>
    <w:rsid w:val="00170F84"/>
    <w:rsid w:val="00174950"/>
    <w:rsid w:val="001751F8"/>
    <w:rsid w:val="00175E5D"/>
    <w:rsid w:val="00176432"/>
    <w:rsid w:val="00176F95"/>
    <w:rsid w:val="00177AC2"/>
    <w:rsid w:val="00180630"/>
    <w:rsid w:val="0018080F"/>
    <w:rsid w:val="00180E9E"/>
    <w:rsid w:val="0018153A"/>
    <w:rsid w:val="001816DE"/>
    <w:rsid w:val="00183DAA"/>
    <w:rsid w:val="00183F35"/>
    <w:rsid w:val="001856A4"/>
    <w:rsid w:val="00185B48"/>
    <w:rsid w:val="00185F04"/>
    <w:rsid w:val="00187556"/>
    <w:rsid w:val="0018787A"/>
    <w:rsid w:val="001900F6"/>
    <w:rsid w:val="001912C9"/>
    <w:rsid w:val="001915CD"/>
    <w:rsid w:val="00191A74"/>
    <w:rsid w:val="00191ED1"/>
    <w:rsid w:val="00192203"/>
    <w:rsid w:val="00192527"/>
    <w:rsid w:val="001928FE"/>
    <w:rsid w:val="00192A0A"/>
    <w:rsid w:val="0019425A"/>
    <w:rsid w:val="00194620"/>
    <w:rsid w:val="00194989"/>
    <w:rsid w:val="001957E7"/>
    <w:rsid w:val="00195866"/>
    <w:rsid w:val="00197061"/>
    <w:rsid w:val="001976BD"/>
    <w:rsid w:val="001A0154"/>
    <w:rsid w:val="001A0938"/>
    <w:rsid w:val="001A1C32"/>
    <w:rsid w:val="001A2A41"/>
    <w:rsid w:val="001A39E2"/>
    <w:rsid w:val="001A41B3"/>
    <w:rsid w:val="001A5C03"/>
    <w:rsid w:val="001A7976"/>
    <w:rsid w:val="001B0984"/>
    <w:rsid w:val="001B0CDC"/>
    <w:rsid w:val="001B1419"/>
    <w:rsid w:val="001B292D"/>
    <w:rsid w:val="001B3873"/>
    <w:rsid w:val="001B4433"/>
    <w:rsid w:val="001B4A82"/>
    <w:rsid w:val="001B4F20"/>
    <w:rsid w:val="001B57D2"/>
    <w:rsid w:val="001B6428"/>
    <w:rsid w:val="001B6BBB"/>
    <w:rsid w:val="001B72E2"/>
    <w:rsid w:val="001B7486"/>
    <w:rsid w:val="001B7C91"/>
    <w:rsid w:val="001B7CA9"/>
    <w:rsid w:val="001B7DEE"/>
    <w:rsid w:val="001C144F"/>
    <w:rsid w:val="001C16F1"/>
    <w:rsid w:val="001C17FC"/>
    <w:rsid w:val="001C253F"/>
    <w:rsid w:val="001C2CA5"/>
    <w:rsid w:val="001C4779"/>
    <w:rsid w:val="001C4F55"/>
    <w:rsid w:val="001C5FC7"/>
    <w:rsid w:val="001C65E1"/>
    <w:rsid w:val="001C6C97"/>
    <w:rsid w:val="001D0F89"/>
    <w:rsid w:val="001D1B24"/>
    <w:rsid w:val="001D2B64"/>
    <w:rsid w:val="001D32E3"/>
    <w:rsid w:val="001D346B"/>
    <w:rsid w:val="001D44E0"/>
    <w:rsid w:val="001D5310"/>
    <w:rsid w:val="001D53DC"/>
    <w:rsid w:val="001D6F7C"/>
    <w:rsid w:val="001D736B"/>
    <w:rsid w:val="001D774E"/>
    <w:rsid w:val="001E07E5"/>
    <w:rsid w:val="001E0B26"/>
    <w:rsid w:val="001E0FE4"/>
    <w:rsid w:val="001E1369"/>
    <w:rsid w:val="001E247E"/>
    <w:rsid w:val="001E270C"/>
    <w:rsid w:val="001E2E8C"/>
    <w:rsid w:val="001E3433"/>
    <w:rsid w:val="001E4937"/>
    <w:rsid w:val="001E4E70"/>
    <w:rsid w:val="001E581E"/>
    <w:rsid w:val="001E5A1B"/>
    <w:rsid w:val="001E6D36"/>
    <w:rsid w:val="001E75EF"/>
    <w:rsid w:val="001E7A09"/>
    <w:rsid w:val="001F1672"/>
    <w:rsid w:val="001F17E5"/>
    <w:rsid w:val="001F1E4E"/>
    <w:rsid w:val="001F2489"/>
    <w:rsid w:val="001F279B"/>
    <w:rsid w:val="001F370F"/>
    <w:rsid w:val="001F3F04"/>
    <w:rsid w:val="001F3F27"/>
    <w:rsid w:val="001F494B"/>
    <w:rsid w:val="001F4F34"/>
    <w:rsid w:val="001F6921"/>
    <w:rsid w:val="001F6E04"/>
    <w:rsid w:val="001F78CA"/>
    <w:rsid w:val="00201A20"/>
    <w:rsid w:val="002022FE"/>
    <w:rsid w:val="0020446B"/>
    <w:rsid w:val="002050BF"/>
    <w:rsid w:val="00205D15"/>
    <w:rsid w:val="00207099"/>
    <w:rsid w:val="00210ECB"/>
    <w:rsid w:val="0021100C"/>
    <w:rsid w:val="0021158B"/>
    <w:rsid w:val="0021159C"/>
    <w:rsid w:val="002131FB"/>
    <w:rsid w:val="00213257"/>
    <w:rsid w:val="00213FC8"/>
    <w:rsid w:val="00213FDB"/>
    <w:rsid w:val="00214387"/>
    <w:rsid w:val="002143FC"/>
    <w:rsid w:val="00214C75"/>
    <w:rsid w:val="00214CF6"/>
    <w:rsid w:val="00220E16"/>
    <w:rsid w:val="0022266B"/>
    <w:rsid w:val="0022297E"/>
    <w:rsid w:val="00222BCB"/>
    <w:rsid w:val="00224314"/>
    <w:rsid w:val="00224E51"/>
    <w:rsid w:val="002262BF"/>
    <w:rsid w:val="0023063A"/>
    <w:rsid w:val="00230AFA"/>
    <w:rsid w:val="002331C1"/>
    <w:rsid w:val="00234562"/>
    <w:rsid w:val="002345EB"/>
    <w:rsid w:val="0023460B"/>
    <w:rsid w:val="00234AA7"/>
    <w:rsid w:val="00235211"/>
    <w:rsid w:val="00235430"/>
    <w:rsid w:val="00235A19"/>
    <w:rsid w:val="00236F0E"/>
    <w:rsid w:val="00236F6A"/>
    <w:rsid w:val="00237608"/>
    <w:rsid w:val="0024055D"/>
    <w:rsid w:val="002425A4"/>
    <w:rsid w:val="0024307A"/>
    <w:rsid w:val="002435DF"/>
    <w:rsid w:val="00243941"/>
    <w:rsid w:val="0024463A"/>
    <w:rsid w:val="00244FBD"/>
    <w:rsid w:val="002450B2"/>
    <w:rsid w:val="00250CF4"/>
    <w:rsid w:val="002512D4"/>
    <w:rsid w:val="0025145B"/>
    <w:rsid w:val="00251985"/>
    <w:rsid w:val="00252175"/>
    <w:rsid w:val="00252C1E"/>
    <w:rsid w:val="00254278"/>
    <w:rsid w:val="00255F1E"/>
    <w:rsid w:val="00256349"/>
    <w:rsid w:val="00261A4C"/>
    <w:rsid w:val="00262879"/>
    <w:rsid w:val="00263217"/>
    <w:rsid w:val="00263548"/>
    <w:rsid w:val="00263A78"/>
    <w:rsid w:val="00264B56"/>
    <w:rsid w:val="00264D4E"/>
    <w:rsid w:val="00266FB3"/>
    <w:rsid w:val="0027011D"/>
    <w:rsid w:val="002702B3"/>
    <w:rsid w:val="00270313"/>
    <w:rsid w:val="00270D5C"/>
    <w:rsid w:val="002719E3"/>
    <w:rsid w:val="00272E33"/>
    <w:rsid w:val="002735E6"/>
    <w:rsid w:val="00273793"/>
    <w:rsid w:val="00274A7A"/>
    <w:rsid w:val="002753DD"/>
    <w:rsid w:val="00275851"/>
    <w:rsid w:val="00275A49"/>
    <w:rsid w:val="00275C12"/>
    <w:rsid w:val="00275E07"/>
    <w:rsid w:val="002762A9"/>
    <w:rsid w:val="002766F2"/>
    <w:rsid w:val="00276C5A"/>
    <w:rsid w:val="002773DB"/>
    <w:rsid w:val="002804BE"/>
    <w:rsid w:val="00280CFD"/>
    <w:rsid w:val="00280F18"/>
    <w:rsid w:val="00281041"/>
    <w:rsid w:val="002815AB"/>
    <w:rsid w:val="00281C03"/>
    <w:rsid w:val="0028200A"/>
    <w:rsid w:val="002828D1"/>
    <w:rsid w:val="00282D0A"/>
    <w:rsid w:val="00282E70"/>
    <w:rsid w:val="00283BC0"/>
    <w:rsid w:val="002845D9"/>
    <w:rsid w:val="002860D1"/>
    <w:rsid w:val="0028790B"/>
    <w:rsid w:val="002908D0"/>
    <w:rsid w:val="002931CE"/>
    <w:rsid w:val="00293CA6"/>
    <w:rsid w:val="00294069"/>
    <w:rsid w:val="00295597"/>
    <w:rsid w:val="002A0E0D"/>
    <w:rsid w:val="002A18A1"/>
    <w:rsid w:val="002A1ACF"/>
    <w:rsid w:val="002A22A5"/>
    <w:rsid w:val="002A28E6"/>
    <w:rsid w:val="002A2EA9"/>
    <w:rsid w:val="002A3226"/>
    <w:rsid w:val="002A3348"/>
    <w:rsid w:val="002A4038"/>
    <w:rsid w:val="002A4B96"/>
    <w:rsid w:val="002A4D7E"/>
    <w:rsid w:val="002A5237"/>
    <w:rsid w:val="002A5822"/>
    <w:rsid w:val="002A6440"/>
    <w:rsid w:val="002A65AB"/>
    <w:rsid w:val="002A68DF"/>
    <w:rsid w:val="002A6DA9"/>
    <w:rsid w:val="002B0398"/>
    <w:rsid w:val="002B0A2D"/>
    <w:rsid w:val="002B0C43"/>
    <w:rsid w:val="002B1528"/>
    <w:rsid w:val="002B2967"/>
    <w:rsid w:val="002B3A46"/>
    <w:rsid w:val="002B52A1"/>
    <w:rsid w:val="002B5A7E"/>
    <w:rsid w:val="002B6447"/>
    <w:rsid w:val="002B79E7"/>
    <w:rsid w:val="002C0012"/>
    <w:rsid w:val="002C0503"/>
    <w:rsid w:val="002C20D5"/>
    <w:rsid w:val="002C218E"/>
    <w:rsid w:val="002C254D"/>
    <w:rsid w:val="002C2F2D"/>
    <w:rsid w:val="002C385A"/>
    <w:rsid w:val="002C3A15"/>
    <w:rsid w:val="002C4050"/>
    <w:rsid w:val="002C4B0B"/>
    <w:rsid w:val="002C4C8D"/>
    <w:rsid w:val="002C561F"/>
    <w:rsid w:val="002C6D3D"/>
    <w:rsid w:val="002C78CD"/>
    <w:rsid w:val="002C7F6D"/>
    <w:rsid w:val="002D10D6"/>
    <w:rsid w:val="002D1685"/>
    <w:rsid w:val="002D2DF1"/>
    <w:rsid w:val="002D329F"/>
    <w:rsid w:val="002D330C"/>
    <w:rsid w:val="002D4662"/>
    <w:rsid w:val="002D4CD5"/>
    <w:rsid w:val="002D4D89"/>
    <w:rsid w:val="002D5E70"/>
    <w:rsid w:val="002D6717"/>
    <w:rsid w:val="002D7635"/>
    <w:rsid w:val="002E018E"/>
    <w:rsid w:val="002E0537"/>
    <w:rsid w:val="002E0796"/>
    <w:rsid w:val="002E0EF5"/>
    <w:rsid w:val="002E105A"/>
    <w:rsid w:val="002E1552"/>
    <w:rsid w:val="002E4736"/>
    <w:rsid w:val="002E473B"/>
    <w:rsid w:val="002E62DD"/>
    <w:rsid w:val="002E7378"/>
    <w:rsid w:val="002E7A4C"/>
    <w:rsid w:val="002E7C0C"/>
    <w:rsid w:val="002F0245"/>
    <w:rsid w:val="002F283E"/>
    <w:rsid w:val="002F3494"/>
    <w:rsid w:val="002F37CF"/>
    <w:rsid w:val="002F4645"/>
    <w:rsid w:val="002F4BBF"/>
    <w:rsid w:val="002F4CC6"/>
    <w:rsid w:val="002F4DD9"/>
    <w:rsid w:val="002F5E50"/>
    <w:rsid w:val="002F701F"/>
    <w:rsid w:val="002F7902"/>
    <w:rsid w:val="00300D3F"/>
    <w:rsid w:val="0030174A"/>
    <w:rsid w:val="0030313D"/>
    <w:rsid w:val="00304E6A"/>
    <w:rsid w:val="003054F7"/>
    <w:rsid w:val="00305E46"/>
    <w:rsid w:val="0030710E"/>
    <w:rsid w:val="00307F56"/>
    <w:rsid w:val="003101F6"/>
    <w:rsid w:val="00310D44"/>
    <w:rsid w:val="00311B90"/>
    <w:rsid w:val="00311C3D"/>
    <w:rsid w:val="003123C3"/>
    <w:rsid w:val="003127BF"/>
    <w:rsid w:val="00312C33"/>
    <w:rsid w:val="00313624"/>
    <w:rsid w:val="00313AD2"/>
    <w:rsid w:val="00313E5E"/>
    <w:rsid w:val="00313F15"/>
    <w:rsid w:val="00313F68"/>
    <w:rsid w:val="0031425A"/>
    <w:rsid w:val="0031434B"/>
    <w:rsid w:val="003145C3"/>
    <w:rsid w:val="0031510C"/>
    <w:rsid w:val="00315A8E"/>
    <w:rsid w:val="003167FF"/>
    <w:rsid w:val="00317827"/>
    <w:rsid w:val="003214F0"/>
    <w:rsid w:val="00321E3C"/>
    <w:rsid w:val="0032309C"/>
    <w:rsid w:val="00324CDF"/>
    <w:rsid w:val="0032553B"/>
    <w:rsid w:val="00326AC8"/>
    <w:rsid w:val="00327164"/>
    <w:rsid w:val="003277BE"/>
    <w:rsid w:val="00327FDE"/>
    <w:rsid w:val="00331E81"/>
    <w:rsid w:val="00332033"/>
    <w:rsid w:val="00332BA1"/>
    <w:rsid w:val="00333C03"/>
    <w:rsid w:val="00334679"/>
    <w:rsid w:val="00336E6D"/>
    <w:rsid w:val="00337589"/>
    <w:rsid w:val="003376A7"/>
    <w:rsid w:val="0034024D"/>
    <w:rsid w:val="00340351"/>
    <w:rsid w:val="003408A2"/>
    <w:rsid w:val="00340AA3"/>
    <w:rsid w:val="00340C52"/>
    <w:rsid w:val="0034164B"/>
    <w:rsid w:val="00342128"/>
    <w:rsid w:val="00343A6F"/>
    <w:rsid w:val="00344420"/>
    <w:rsid w:val="00344949"/>
    <w:rsid w:val="00344A23"/>
    <w:rsid w:val="00345024"/>
    <w:rsid w:val="0034510E"/>
    <w:rsid w:val="00346532"/>
    <w:rsid w:val="00346E34"/>
    <w:rsid w:val="0035027A"/>
    <w:rsid w:val="0035102D"/>
    <w:rsid w:val="0035113F"/>
    <w:rsid w:val="0035278C"/>
    <w:rsid w:val="00352DA4"/>
    <w:rsid w:val="00352E25"/>
    <w:rsid w:val="0035380C"/>
    <w:rsid w:val="00353DB5"/>
    <w:rsid w:val="003540A0"/>
    <w:rsid w:val="00354767"/>
    <w:rsid w:val="0035531F"/>
    <w:rsid w:val="00355CA9"/>
    <w:rsid w:val="00355CE9"/>
    <w:rsid w:val="00355E3C"/>
    <w:rsid w:val="00357008"/>
    <w:rsid w:val="00357213"/>
    <w:rsid w:val="00357FAD"/>
    <w:rsid w:val="00360842"/>
    <w:rsid w:val="003609BF"/>
    <w:rsid w:val="00360AE2"/>
    <w:rsid w:val="00360E30"/>
    <w:rsid w:val="00362109"/>
    <w:rsid w:val="003624EF"/>
    <w:rsid w:val="00362D32"/>
    <w:rsid w:val="00363F33"/>
    <w:rsid w:val="003641AC"/>
    <w:rsid w:val="00365FE4"/>
    <w:rsid w:val="00366012"/>
    <w:rsid w:val="00366684"/>
    <w:rsid w:val="00366833"/>
    <w:rsid w:val="00367263"/>
    <w:rsid w:val="003676A2"/>
    <w:rsid w:val="00367BB4"/>
    <w:rsid w:val="003718D0"/>
    <w:rsid w:val="00371A93"/>
    <w:rsid w:val="00371E07"/>
    <w:rsid w:val="003727B3"/>
    <w:rsid w:val="00372E2B"/>
    <w:rsid w:val="00373113"/>
    <w:rsid w:val="00374D3B"/>
    <w:rsid w:val="00374E2F"/>
    <w:rsid w:val="00374E31"/>
    <w:rsid w:val="003756BC"/>
    <w:rsid w:val="00376D3D"/>
    <w:rsid w:val="00377624"/>
    <w:rsid w:val="00377705"/>
    <w:rsid w:val="00377BAC"/>
    <w:rsid w:val="00380183"/>
    <w:rsid w:val="003804AC"/>
    <w:rsid w:val="00380652"/>
    <w:rsid w:val="00380D78"/>
    <w:rsid w:val="00381692"/>
    <w:rsid w:val="00381912"/>
    <w:rsid w:val="003827B3"/>
    <w:rsid w:val="0038356C"/>
    <w:rsid w:val="0038395A"/>
    <w:rsid w:val="00383D8B"/>
    <w:rsid w:val="00384AA9"/>
    <w:rsid w:val="00385E06"/>
    <w:rsid w:val="0038615D"/>
    <w:rsid w:val="0038675C"/>
    <w:rsid w:val="00387120"/>
    <w:rsid w:val="003874C0"/>
    <w:rsid w:val="003878FE"/>
    <w:rsid w:val="0039147C"/>
    <w:rsid w:val="00394059"/>
    <w:rsid w:val="00394142"/>
    <w:rsid w:val="003948C3"/>
    <w:rsid w:val="00394959"/>
    <w:rsid w:val="00394E51"/>
    <w:rsid w:val="00395490"/>
    <w:rsid w:val="0039622B"/>
    <w:rsid w:val="00396388"/>
    <w:rsid w:val="00396981"/>
    <w:rsid w:val="00397EC5"/>
    <w:rsid w:val="003A02D0"/>
    <w:rsid w:val="003A0A4D"/>
    <w:rsid w:val="003A0D7B"/>
    <w:rsid w:val="003A130C"/>
    <w:rsid w:val="003A29E0"/>
    <w:rsid w:val="003A2EA6"/>
    <w:rsid w:val="003A3135"/>
    <w:rsid w:val="003A319A"/>
    <w:rsid w:val="003A3B65"/>
    <w:rsid w:val="003A4026"/>
    <w:rsid w:val="003A4089"/>
    <w:rsid w:val="003A4292"/>
    <w:rsid w:val="003A43C4"/>
    <w:rsid w:val="003A4672"/>
    <w:rsid w:val="003A4D87"/>
    <w:rsid w:val="003A5828"/>
    <w:rsid w:val="003A605B"/>
    <w:rsid w:val="003A6B22"/>
    <w:rsid w:val="003A70C3"/>
    <w:rsid w:val="003A7DBA"/>
    <w:rsid w:val="003B072A"/>
    <w:rsid w:val="003B2826"/>
    <w:rsid w:val="003B34CC"/>
    <w:rsid w:val="003B482E"/>
    <w:rsid w:val="003B5DD8"/>
    <w:rsid w:val="003B5E26"/>
    <w:rsid w:val="003B6460"/>
    <w:rsid w:val="003C07D2"/>
    <w:rsid w:val="003C082D"/>
    <w:rsid w:val="003C11F4"/>
    <w:rsid w:val="003C16F7"/>
    <w:rsid w:val="003C20BA"/>
    <w:rsid w:val="003C23B8"/>
    <w:rsid w:val="003C2B8C"/>
    <w:rsid w:val="003C32B8"/>
    <w:rsid w:val="003C3658"/>
    <w:rsid w:val="003C3722"/>
    <w:rsid w:val="003C38C9"/>
    <w:rsid w:val="003C4A82"/>
    <w:rsid w:val="003C57B8"/>
    <w:rsid w:val="003C5F95"/>
    <w:rsid w:val="003C602A"/>
    <w:rsid w:val="003C641D"/>
    <w:rsid w:val="003C65FF"/>
    <w:rsid w:val="003C682F"/>
    <w:rsid w:val="003C71A4"/>
    <w:rsid w:val="003C72C4"/>
    <w:rsid w:val="003D02AA"/>
    <w:rsid w:val="003D0519"/>
    <w:rsid w:val="003D0F76"/>
    <w:rsid w:val="003D0FE6"/>
    <w:rsid w:val="003D0FF5"/>
    <w:rsid w:val="003D29EE"/>
    <w:rsid w:val="003D33DB"/>
    <w:rsid w:val="003D3EC6"/>
    <w:rsid w:val="003D41F9"/>
    <w:rsid w:val="003D4DD2"/>
    <w:rsid w:val="003D57C7"/>
    <w:rsid w:val="003D5AA2"/>
    <w:rsid w:val="003D63D9"/>
    <w:rsid w:val="003D693C"/>
    <w:rsid w:val="003D70DA"/>
    <w:rsid w:val="003D7BD5"/>
    <w:rsid w:val="003E00EA"/>
    <w:rsid w:val="003E00ED"/>
    <w:rsid w:val="003E0AC7"/>
    <w:rsid w:val="003E1DE4"/>
    <w:rsid w:val="003E2098"/>
    <w:rsid w:val="003E22FE"/>
    <w:rsid w:val="003E238E"/>
    <w:rsid w:val="003E2CF4"/>
    <w:rsid w:val="003E47E1"/>
    <w:rsid w:val="003E6369"/>
    <w:rsid w:val="003E657C"/>
    <w:rsid w:val="003F03C6"/>
    <w:rsid w:val="003F0F63"/>
    <w:rsid w:val="003F122C"/>
    <w:rsid w:val="003F3A00"/>
    <w:rsid w:val="003F3C99"/>
    <w:rsid w:val="003F3D09"/>
    <w:rsid w:val="003F53FD"/>
    <w:rsid w:val="003F69DD"/>
    <w:rsid w:val="003F69F2"/>
    <w:rsid w:val="003F6B4C"/>
    <w:rsid w:val="00401171"/>
    <w:rsid w:val="004014B0"/>
    <w:rsid w:val="00401A54"/>
    <w:rsid w:val="0040325F"/>
    <w:rsid w:val="0040394E"/>
    <w:rsid w:val="00405225"/>
    <w:rsid w:val="00405C59"/>
    <w:rsid w:val="00405E67"/>
    <w:rsid w:val="00406070"/>
    <w:rsid w:val="00406873"/>
    <w:rsid w:val="004079FF"/>
    <w:rsid w:val="004100B2"/>
    <w:rsid w:val="00410529"/>
    <w:rsid w:val="00411641"/>
    <w:rsid w:val="00411B55"/>
    <w:rsid w:val="0041380C"/>
    <w:rsid w:val="0041390F"/>
    <w:rsid w:val="00413971"/>
    <w:rsid w:val="0041437A"/>
    <w:rsid w:val="004160EC"/>
    <w:rsid w:val="004165F9"/>
    <w:rsid w:val="00416670"/>
    <w:rsid w:val="00416A68"/>
    <w:rsid w:val="00416ABF"/>
    <w:rsid w:val="00416AFD"/>
    <w:rsid w:val="00417607"/>
    <w:rsid w:val="00420DA5"/>
    <w:rsid w:val="00421892"/>
    <w:rsid w:val="00421D6B"/>
    <w:rsid w:val="00422B36"/>
    <w:rsid w:val="0042352E"/>
    <w:rsid w:val="00423A9A"/>
    <w:rsid w:val="00424892"/>
    <w:rsid w:val="00424C72"/>
    <w:rsid w:val="0042543E"/>
    <w:rsid w:val="00425D95"/>
    <w:rsid w:val="00425E80"/>
    <w:rsid w:val="00426917"/>
    <w:rsid w:val="0042709A"/>
    <w:rsid w:val="00427240"/>
    <w:rsid w:val="00427476"/>
    <w:rsid w:val="00431749"/>
    <w:rsid w:val="00431D50"/>
    <w:rsid w:val="004322D8"/>
    <w:rsid w:val="0043238B"/>
    <w:rsid w:val="00432EF2"/>
    <w:rsid w:val="004349E0"/>
    <w:rsid w:val="00434B06"/>
    <w:rsid w:val="00434C0F"/>
    <w:rsid w:val="00434ED7"/>
    <w:rsid w:val="0043516D"/>
    <w:rsid w:val="004355E0"/>
    <w:rsid w:val="00435B79"/>
    <w:rsid w:val="00435E32"/>
    <w:rsid w:val="00435E8F"/>
    <w:rsid w:val="004365F8"/>
    <w:rsid w:val="00436A9A"/>
    <w:rsid w:val="00440F9A"/>
    <w:rsid w:val="00441516"/>
    <w:rsid w:val="00441BA3"/>
    <w:rsid w:val="004424DD"/>
    <w:rsid w:val="004426B7"/>
    <w:rsid w:val="00442D4F"/>
    <w:rsid w:val="0044315E"/>
    <w:rsid w:val="00443D5D"/>
    <w:rsid w:val="00444FB6"/>
    <w:rsid w:val="00445CC3"/>
    <w:rsid w:val="00445DED"/>
    <w:rsid w:val="00445E7A"/>
    <w:rsid w:val="00447734"/>
    <w:rsid w:val="004505FD"/>
    <w:rsid w:val="00451252"/>
    <w:rsid w:val="004512D0"/>
    <w:rsid w:val="00452441"/>
    <w:rsid w:val="0045307B"/>
    <w:rsid w:val="00454977"/>
    <w:rsid w:val="00454A9F"/>
    <w:rsid w:val="00454C3E"/>
    <w:rsid w:val="00455A41"/>
    <w:rsid w:val="00455E01"/>
    <w:rsid w:val="004565EE"/>
    <w:rsid w:val="00457509"/>
    <w:rsid w:val="004577CF"/>
    <w:rsid w:val="00457D2D"/>
    <w:rsid w:val="004607E2"/>
    <w:rsid w:val="00460D98"/>
    <w:rsid w:val="00460FF6"/>
    <w:rsid w:val="004610FC"/>
    <w:rsid w:val="00461DD4"/>
    <w:rsid w:val="00461E7C"/>
    <w:rsid w:val="0046317F"/>
    <w:rsid w:val="0046357B"/>
    <w:rsid w:val="00464759"/>
    <w:rsid w:val="00464A8D"/>
    <w:rsid w:val="00465053"/>
    <w:rsid w:val="00465652"/>
    <w:rsid w:val="004657C9"/>
    <w:rsid w:val="00465C98"/>
    <w:rsid w:val="00467E7F"/>
    <w:rsid w:val="00467F21"/>
    <w:rsid w:val="00470EF2"/>
    <w:rsid w:val="004715B0"/>
    <w:rsid w:val="004721AA"/>
    <w:rsid w:val="004721B8"/>
    <w:rsid w:val="00473DD5"/>
    <w:rsid w:val="00473E65"/>
    <w:rsid w:val="004760DE"/>
    <w:rsid w:val="00476B10"/>
    <w:rsid w:val="00477A5E"/>
    <w:rsid w:val="00482E3D"/>
    <w:rsid w:val="00482E78"/>
    <w:rsid w:val="004832D1"/>
    <w:rsid w:val="0048495C"/>
    <w:rsid w:val="0048526C"/>
    <w:rsid w:val="0048585A"/>
    <w:rsid w:val="00485B6A"/>
    <w:rsid w:val="00486268"/>
    <w:rsid w:val="0048777E"/>
    <w:rsid w:val="00487D42"/>
    <w:rsid w:val="00487E27"/>
    <w:rsid w:val="00490D50"/>
    <w:rsid w:val="00490FAB"/>
    <w:rsid w:val="0049243C"/>
    <w:rsid w:val="004929A0"/>
    <w:rsid w:val="004931DC"/>
    <w:rsid w:val="00493E45"/>
    <w:rsid w:val="00493F79"/>
    <w:rsid w:val="004941DD"/>
    <w:rsid w:val="00496217"/>
    <w:rsid w:val="0049694A"/>
    <w:rsid w:val="00496AA5"/>
    <w:rsid w:val="00497642"/>
    <w:rsid w:val="004976E9"/>
    <w:rsid w:val="004A06A4"/>
    <w:rsid w:val="004A2707"/>
    <w:rsid w:val="004A3B7A"/>
    <w:rsid w:val="004A3DCE"/>
    <w:rsid w:val="004A423B"/>
    <w:rsid w:val="004A4396"/>
    <w:rsid w:val="004A4A5A"/>
    <w:rsid w:val="004A562F"/>
    <w:rsid w:val="004A5F25"/>
    <w:rsid w:val="004A6268"/>
    <w:rsid w:val="004A64B9"/>
    <w:rsid w:val="004B0435"/>
    <w:rsid w:val="004B052A"/>
    <w:rsid w:val="004B1808"/>
    <w:rsid w:val="004B25D0"/>
    <w:rsid w:val="004B31C7"/>
    <w:rsid w:val="004B340D"/>
    <w:rsid w:val="004B3997"/>
    <w:rsid w:val="004B5017"/>
    <w:rsid w:val="004B534F"/>
    <w:rsid w:val="004B76FA"/>
    <w:rsid w:val="004C010D"/>
    <w:rsid w:val="004C113F"/>
    <w:rsid w:val="004C1C08"/>
    <w:rsid w:val="004C1E4B"/>
    <w:rsid w:val="004C2102"/>
    <w:rsid w:val="004C230A"/>
    <w:rsid w:val="004C2E04"/>
    <w:rsid w:val="004C3092"/>
    <w:rsid w:val="004C339D"/>
    <w:rsid w:val="004C42F6"/>
    <w:rsid w:val="004C4BFC"/>
    <w:rsid w:val="004C5AC7"/>
    <w:rsid w:val="004C6753"/>
    <w:rsid w:val="004D02C0"/>
    <w:rsid w:val="004D1487"/>
    <w:rsid w:val="004D182F"/>
    <w:rsid w:val="004D1DA1"/>
    <w:rsid w:val="004D202F"/>
    <w:rsid w:val="004D4C3E"/>
    <w:rsid w:val="004D5018"/>
    <w:rsid w:val="004D6147"/>
    <w:rsid w:val="004D6B0A"/>
    <w:rsid w:val="004E005B"/>
    <w:rsid w:val="004E0194"/>
    <w:rsid w:val="004E2C9C"/>
    <w:rsid w:val="004E2DDA"/>
    <w:rsid w:val="004E49BA"/>
    <w:rsid w:val="004E5241"/>
    <w:rsid w:val="004E52BD"/>
    <w:rsid w:val="004E640B"/>
    <w:rsid w:val="004E6481"/>
    <w:rsid w:val="004E6F9E"/>
    <w:rsid w:val="004E7E83"/>
    <w:rsid w:val="004F0464"/>
    <w:rsid w:val="004F108F"/>
    <w:rsid w:val="004F186C"/>
    <w:rsid w:val="004F1AED"/>
    <w:rsid w:val="004F2B36"/>
    <w:rsid w:val="004F3A08"/>
    <w:rsid w:val="004F4E2C"/>
    <w:rsid w:val="004F54F2"/>
    <w:rsid w:val="004F57D2"/>
    <w:rsid w:val="004F58BF"/>
    <w:rsid w:val="004F5934"/>
    <w:rsid w:val="004F60F3"/>
    <w:rsid w:val="004F6B27"/>
    <w:rsid w:val="004F6E20"/>
    <w:rsid w:val="004F7DCE"/>
    <w:rsid w:val="004F7EDF"/>
    <w:rsid w:val="0050075B"/>
    <w:rsid w:val="00500F49"/>
    <w:rsid w:val="00503516"/>
    <w:rsid w:val="00503989"/>
    <w:rsid w:val="00503A71"/>
    <w:rsid w:val="00504A8F"/>
    <w:rsid w:val="00504B3F"/>
    <w:rsid w:val="00505417"/>
    <w:rsid w:val="0050594E"/>
    <w:rsid w:val="00506306"/>
    <w:rsid w:val="005065EC"/>
    <w:rsid w:val="0050722F"/>
    <w:rsid w:val="0050789A"/>
    <w:rsid w:val="005104D8"/>
    <w:rsid w:val="00510A07"/>
    <w:rsid w:val="00511C4A"/>
    <w:rsid w:val="00511DBC"/>
    <w:rsid w:val="00512429"/>
    <w:rsid w:val="0051280A"/>
    <w:rsid w:val="005134FB"/>
    <w:rsid w:val="00513893"/>
    <w:rsid w:val="00513CFA"/>
    <w:rsid w:val="00514799"/>
    <w:rsid w:val="00514B11"/>
    <w:rsid w:val="00515190"/>
    <w:rsid w:val="00515F0C"/>
    <w:rsid w:val="00516F79"/>
    <w:rsid w:val="005170E1"/>
    <w:rsid w:val="00517836"/>
    <w:rsid w:val="005219AB"/>
    <w:rsid w:val="00521FA0"/>
    <w:rsid w:val="00522BEE"/>
    <w:rsid w:val="00525912"/>
    <w:rsid w:val="00526CB5"/>
    <w:rsid w:val="005273FD"/>
    <w:rsid w:val="00527765"/>
    <w:rsid w:val="00530411"/>
    <w:rsid w:val="00532038"/>
    <w:rsid w:val="00532068"/>
    <w:rsid w:val="005323DA"/>
    <w:rsid w:val="00534219"/>
    <w:rsid w:val="00534EDB"/>
    <w:rsid w:val="00534F7D"/>
    <w:rsid w:val="00535622"/>
    <w:rsid w:val="00537456"/>
    <w:rsid w:val="00537812"/>
    <w:rsid w:val="0054066E"/>
    <w:rsid w:val="00541254"/>
    <w:rsid w:val="005416D2"/>
    <w:rsid w:val="00541784"/>
    <w:rsid w:val="0054203D"/>
    <w:rsid w:val="00542E4D"/>
    <w:rsid w:val="005434BE"/>
    <w:rsid w:val="005437B1"/>
    <w:rsid w:val="00543926"/>
    <w:rsid w:val="0054598F"/>
    <w:rsid w:val="005462FD"/>
    <w:rsid w:val="00546C69"/>
    <w:rsid w:val="00546F1A"/>
    <w:rsid w:val="005473AC"/>
    <w:rsid w:val="00547511"/>
    <w:rsid w:val="0054786C"/>
    <w:rsid w:val="00547E50"/>
    <w:rsid w:val="00550AFC"/>
    <w:rsid w:val="00550E87"/>
    <w:rsid w:val="00552B22"/>
    <w:rsid w:val="00553510"/>
    <w:rsid w:val="0055460E"/>
    <w:rsid w:val="005550AB"/>
    <w:rsid w:val="005550AD"/>
    <w:rsid w:val="0055519C"/>
    <w:rsid w:val="00555740"/>
    <w:rsid w:val="00555B7E"/>
    <w:rsid w:val="00555D36"/>
    <w:rsid w:val="00556AC1"/>
    <w:rsid w:val="0055717C"/>
    <w:rsid w:val="005603AF"/>
    <w:rsid w:val="0056206C"/>
    <w:rsid w:val="0056236C"/>
    <w:rsid w:val="0056275F"/>
    <w:rsid w:val="00564447"/>
    <w:rsid w:val="005644D4"/>
    <w:rsid w:val="00564E4A"/>
    <w:rsid w:val="00564EAB"/>
    <w:rsid w:val="00564FFB"/>
    <w:rsid w:val="00565250"/>
    <w:rsid w:val="005664BD"/>
    <w:rsid w:val="00566958"/>
    <w:rsid w:val="0057003F"/>
    <w:rsid w:val="00570784"/>
    <w:rsid w:val="0057199B"/>
    <w:rsid w:val="00571A5D"/>
    <w:rsid w:val="00571CDF"/>
    <w:rsid w:val="00571DAB"/>
    <w:rsid w:val="00572180"/>
    <w:rsid w:val="00572AEB"/>
    <w:rsid w:val="00572E29"/>
    <w:rsid w:val="0057346C"/>
    <w:rsid w:val="0057423D"/>
    <w:rsid w:val="0057499D"/>
    <w:rsid w:val="005749D2"/>
    <w:rsid w:val="00575651"/>
    <w:rsid w:val="00575885"/>
    <w:rsid w:val="00575D8F"/>
    <w:rsid w:val="00576F8B"/>
    <w:rsid w:val="005774FE"/>
    <w:rsid w:val="0058107C"/>
    <w:rsid w:val="00581096"/>
    <w:rsid w:val="00582395"/>
    <w:rsid w:val="00583050"/>
    <w:rsid w:val="00583484"/>
    <w:rsid w:val="005836D7"/>
    <w:rsid w:val="00584E74"/>
    <w:rsid w:val="00584F71"/>
    <w:rsid w:val="00585FA1"/>
    <w:rsid w:val="00586C67"/>
    <w:rsid w:val="00586E34"/>
    <w:rsid w:val="00587073"/>
    <w:rsid w:val="00591721"/>
    <w:rsid w:val="00591A79"/>
    <w:rsid w:val="00591BB3"/>
    <w:rsid w:val="00591D17"/>
    <w:rsid w:val="00591E24"/>
    <w:rsid w:val="0059251A"/>
    <w:rsid w:val="005928DD"/>
    <w:rsid w:val="00592991"/>
    <w:rsid w:val="00592B29"/>
    <w:rsid w:val="00593796"/>
    <w:rsid w:val="00594534"/>
    <w:rsid w:val="0059464F"/>
    <w:rsid w:val="00594D04"/>
    <w:rsid w:val="00594E47"/>
    <w:rsid w:val="005958FA"/>
    <w:rsid w:val="00595D32"/>
    <w:rsid w:val="005963CE"/>
    <w:rsid w:val="00597077"/>
    <w:rsid w:val="005971EA"/>
    <w:rsid w:val="00597754"/>
    <w:rsid w:val="00597C06"/>
    <w:rsid w:val="005A0F80"/>
    <w:rsid w:val="005A20D0"/>
    <w:rsid w:val="005A4F9C"/>
    <w:rsid w:val="005A529B"/>
    <w:rsid w:val="005A5745"/>
    <w:rsid w:val="005A6C86"/>
    <w:rsid w:val="005A6D9B"/>
    <w:rsid w:val="005A752A"/>
    <w:rsid w:val="005A7622"/>
    <w:rsid w:val="005A77A8"/>
    <w:rsid w:val="005B09E3"/>
    <w:rsid w:val="005B19F7"/>
    <w:rsid w:val="005B1C7B"/>
    <w:rsid w:val="005B21E2"/>
    <w:rsid w:val="005B2331"/>
    <w:rsid w:val="005B256D"/>
    <w:rsid w:val="005B2BB1"/>
    <w:rsid w:val="005B2E9F"/>
    <w:rsid w:val="005B397D"/>
    <w:rsid w:val="005B3C7B"/>
    <w:rsid w:val="005B4E35"/>
    <w:rsid w:val="005B5068"/>
    <w:rsid w:val="005B5C95"/>
    <w:rsid w:val="005B7BF6"/>
    <w:rsid w:val="005C1321"/>
    <w:rsid w:val="005C15F0"/>
    <w:rsid w:val="005C3599"/>
    <w:rsid w:val="005C37B7"/>
    <w:rsid w:val="005C48FE"/>
    <w:rsid w:val="005C4A77"/>
    <w:rsid w:val="005C52BF"/>
    <w:rsid w:val="005C53B8"/>
    <w:rsid w:val="005C5877"/>
    <w:rsid w:val="005C5965"/>
    <w:rsid w:val="005C6C69"/>
    <w:rsid w:val="005C6D98"/>
    <w:rsid w:val="005C6FD6"/>
    <w:rsid w:val="005C7BD7"/>
    <w:rsid w:val="005D07F1"/>
    <w:rsid w:val="005D0F34"/>
    <w:rsid w:val="005D159B"/>
    <w:rsid w:val="005D2D38"/>
    <w:rsid w:val="005D3B7A"/>
    <w:rsid w:val="005D495E"/>
    <w:rsid w:val="005D4C19"/>
    <w:rsid w:val="005D5F2D"/>
    <w:rsid w:val="005D61A6"/>
    <w:rsid w:val="005D6F9F"/>
    <w:rsid w:val="005E00EC"/>
    <w:rsid w:val="005E088F"/>
    <w:rsid w:val="005E093B"/>
    <w:rsid w:val="005E1CE8"/>
    <w:rsid w:val="005E2A64"/>
    <w:rsid w:val="005E2EEC"/>
    <w:rsid w:val="005E37A2"/>
    <w:rsid w:val="005E393C"/>
    <w:rsid w:val="005E3A7B"/>
    <w:rsid w:val="005E46DF"/>
    <w:rsid w:val="005E49B7"/>
    <w:rsid w:val="005E4DDA"/>
    <w:rsid w:val="005E50EC"/>
    <w:rsid w:val="005E53EC"/>
    <w:rsid w:val="005E560E"/>
    <w:rsid w:val="005E629F"/>
    <w:rsid w:val="005E6A0C"/>
    <w:rsid w:val="005E792F"/>
    <w:rsid w:val="005E79B9"/>
    <w:rsid w:val="005E7BE1"/>
    <w:rsid w:val="005F04CA"/>
    <w:rsid w:val="005F0949"/>
    <w:rsid w:val="005F09E6"/>
    <w:rsid w:val="005F0CF1"/>
    <w:rsid w:val="005F45B1"/>
    <w:rsid w:val="005F49DD"/>
    <w:rsid w:val="005F4A1D"/>
    <w:rsid w:val="005F4E7C"/>
    <w:rsid w:val="005F5755"/>
    <w:rsid w:val="005F6027"/>
    <w:rsid w:val="005F6074"/>
    <w:rsid w:val="005F69BA"/>
    <w:rsid w:val="005F7066"/>
    <w:rsid w:val="005F7D8B"/>
    <w:rsid w:val="006001CC"/>
    <w:rsid w:val="00600483"/>
    <w:rsid w:val="0060052F"/>
    <w:rsid w:val="00600847"/>
    <w:rsid w:val="00602840"/>
    <w:rsid w:val="00604149"/>
    <w:rsid w:val="00604387"/>
    <w:rsid w:val="00605066"/>
    <w:rsid w:val="00605613"/>
    <w:rsid w:val="00606095"/>
    <w:rsid w:val="006062EE"/>
    <w:rsid w:val="00607E16"/>
    <w:rsid w:val="00607F35"/>
    <w:rsid w:val="00607F8F"/>
    <w:rsid w:val="0061294E"/>
    <w:rsid w:val="00612A3E"/>
    <w:rsid w:val="0061345A"/>
    <w:rsid w:val="00613B0B"/>
    <w:rsid w:val="00613B72"/>
    <w:rsid w:val="00613D1F"/>
    <w:rsid w:val="0061406D"/>
    <w:rsid w:val="0061493A"/>
    <w:rsid w:val="006155D0"/>
    <w:rsid w:val="0061641D"/>
    <w:rsid w:val="00616466"/>
    <w:rsid w:val="00620557"/>
    <w:rsid w:val="006210A7"/>
    <w:rsid w:val="006227FC"/>
    <w:rsid w:val="00622EA1"/>
    <w:rsid w:val="006233C2"/>
    <w:rsid w:val="0062382C"/>
    <w:rsid w:val="00623D5C"/>
    <w:rsid w:val="00623E93"/>
    <w:rsid w:val="00624188"/>
    <w:rsid w:val="00624C76"/>
    <w:rsid w:val="00624CFB"/>
    <w:rsid w:val="00624D81"/>
    <w:rsid w:val="0062546A"/>
    <w:rsid w:val="00625FB0"/>
    <w:rsid w:val="00627CCB"/>
    <w:rsid w:val="00630B7D"/>
    <w:rsid w:val="00630BF6"/>
    <w:rsid w:val="00634936"/>
    <w:rsid w:val="00635624"/>
    <w:rsid w:val="006357FE"/>
    <w:rsid w:val="00635F1B"/>
    <w:rsid w:val="00636345"/>
    <w:rsid w:val="006364A0"/>
    <w:rsid w:val="00637556"/>
    <w:rsid w:val="00637796"/>
    <w:rsid w:val="0064063C"/>
    <w:rsid w:val="00640F1F"/>
    <w:rsid w:val="0064176A"/>
    <w:rsid w:val="0064256E"/>
    <w:rsid w:val="00642924"/>
    <w:rsid w:val="00643708"/>
    <w:rsid w:val="006440B4"/>
    <w:rsid w:val="00647335"/>
    <w:rsid w:val="00650717"/>
    <w:rsid w:val="00650738"/>
    <w:rsid w:val="0065130E"/>
    <w:rsid w:val="00652E52"/>
    <w:rsid w:val="00653581"/>
    <w:rsid w:val="00654268"/>
    <w:rsid w:val="00654456"/>
    <w:rsid w:val="00654461"/>
    <w:rsid w:val="006558A1"/>
    <w:rsid w:val="00655915"/>
    <w:rsid w:val="006563B4"/>
    <w:rsid w:val="00656E41"/>
    <w:rsid w:val="00656FDA"/>
    <w:rsid w:val="0065737A"/>
    <w:rsid w:val="006573AE"/>
    <w:rsid w:val="0066065D"/>
    <w:rsid w:val="0066079D"/>
    <w:rsid w:val="00661288"/>
    <w:rsid w:val="00661883"/>
    <w:rsid w:val="00661C16"/>
    <w:rsid w:val="00662D5F"/>
    <w:rsid w:val="00663052"/>
    <w:rsid w:val="006641B5"/>
    <w:rsid w:val="006643C0"/>
    <w:rsid w:val="00664FD1"/>
    <w:rsid w:val="006667DB"/>
    <w:rsid w:val="00666A82"/>
    <w:rsid w:val="006670D9"/>
    <w:rsid w:val="006701E2"/>
    <w:rsid w:val="006708E7"/>
    <w:rsid w:val="006715FE"/>
    <w:rsid w:val="00673800"/>
    <w:rsid w:val="00673BA2"/>
    <w:rsid w:val="00673D83"/>
    <w:rsid w:val="00673E10"/>
    <w:rsid w:val="00674824"/>
    <w:rsid w:val="00674C8E"/>
    <w:rsid w:val="006771B4"/>
    <w:rsid w:val="0067772F"/>
    <w:rsid w:val="0067781A"/>
    <w:rsid w:val="0068055A"/>
    <w:rsid w:val="00682DEB"/>
    <w:rsid w:val="00683BFE"/>
    <w:rsid w:val="0068429C"/>
    <w:rsid w:val="00685FD5"/>
    <w:rsid w:val="00686C83"/>
    <w:rsid w:val="00687CC0"/>
    <w:rsid w:val="00690E71"/>
    <w:rsid w:val="006910EA"/>
    <w:rsid w:val="006911EF"/>
    <w:rsid w:val="00692AD6"/>
    <w:rsid w:val="0069428A"/>
    <w:rsid w:val="0069450A"/>
    <w:rsid w:val="00697FA2"/>
    <w:rsid w:val="006A05F7"/>
    <w:rsid w:val="006A0B3A"/>
    <w:rsid w:val="006A1C87"/>
    <w:rsid w:val="006A1CAE"/>
    <w:rsid w:val="006A21C0"/>
    <w:rsid w:val="006A2641"/>
    <w:rsid w:val="006A2D70"/>
    <w:rsid w:val="006A450E"/>
    <w:rsid w:val="006A6B45"/>
    <w:rsid w:val="006A6CF4"/>
    <w:rsid w:val="006A7D2C"/>
    <w:rsid w:val="006B1144"/>
    <w:rsid w:val="006B1D53"/>
    <w:rsid w:val="006B2037"/>
    <w:rsid w:val="006B4613"/>
    <w:rsid w:val="006B5430"/>
    <w:rsid w:val="006B7444"/>
    <w:rsid w:val="006B7536"/>
    <w:rsid w:val="006B77AD"/>
    <w:rsid w:val="006C0885"/>
    <w:rsid w:val="006C116F"/>
    <w:rsid w:val="006C3606"/>
    <w:rsid w:val="006C3ABC"/>
    <w:rsid w:val="006C4E70"/>
    <w:rsid w:val="006C553C"/>
    <w:rsid w:val="006C5601"/>
    <w:rsid w:val="006C564E"/>
    <w:rsid w:val="006C5F86"/>
    <w:rsid w:val="006C73C8"/>
    <w:rsid w:val="006D1715"/>
    <w:rsid w:val="006D1D78"/>
    <w:rsid w:val="006D219B"/>
    <w:rsid w:val="006D21B2"/>
    <w:rsid w:val="006D36F6"/>
    <w:rsid w:val="006D42F8"/>
    <w:rsid w:val="006D48D6"/>
    <w:rsid w:val="006D52E6"/>
    <w:rsid w:val="006D7840"/>
    <w:rsid w:val="006D7911"/>
    <w:rsid w:val="006D7E26"/>
    <w:rsid w:val="006E033D"/>
    <w:rsid w:val="006E064B"/>
    <w:rsid w:val="006E07C6"/>
    <w:rsid w:val="006E1311"/>
    <w:rsid w:val="006E1416"/>
    <w:rsid w:val="006E2D90"/>
    <w:rsid w:val="006E3B07"/>
    <w:rsid w:val="006E3CC9"/>
    <w:rsid w:val="006E3F84"/>
    <w:rsid w:val="006E4B15"/>
    <w:rsid w:val="006E6A69"/>
    <w:rsid w:val="006E76F9"/>
    <w:rsid w:val="006F00B0"/>
    <w:rsid w:val="006F035B"/>
    <w:rsid w:val="006F0A36"/>
    <w:rsid w:val="006F0CF1"/>
    <w:rsid w:val="006F0FBF"/>
    <w:rsid w:val="006F1183"/>
    <w:rsid w:val="006F16C3"/>
    <w:rsid w:val="006F16FF"/>
    <w:rsid w:val="006F229C"/>
    <w:rsid w:val="006F3000"/>
    <w:rsid w:val="006F3DC8"/>
    <w:rsid w:val="006F530B"/>
    <w:rsid w:val="006F5BFF"/>
    <w:rsid w:val="006F5CAD"/>
    <w:rsid w:val="006F6D86"/>
    <w:rsid w:val="006F6EDB"/>
    <w:rsid w:val="006F72AD"/>
    <w:rsid w:val="00700E72"/>
    <w:rsid w:val="00702950"/>
    <w:rsid w:val="00702D6B"/>
    <w:rsid w:val="00702F71"/>
    <w:rsid w:val="00703043"/>
    <w:rsid w:val="007033FF"/>
    <w:rsid w:val="00703496"/>
    <w:rsid w:val="007034F3"/>
    <w:rsid w:val="00703608"/>
    <w:rsid w:val="007036F8"/>
    <w:rsid w:val="007041EE"/>
    <w:rsid w:val="00704BBF"/>
    <w:rsid w:val="007050FB"/>
    <w:rsid w:val="00705127"/>
    <w:rsid w:val="00705E27"/>
    <w:rsid w:val="0070655E"/>
    <w:rsid w:val="007068F1"/>
    <w:rsid w:val="00706FC4"/>
    <w:rsid w:val="007073DC"/>
    <w:rsid w:val="00707781"/>
    <w:rsid w:val="00707A63"/>
    <w:rsid w:val="0071015D"/>
    <w:rsid w:val="00710580"/>
    <w:rsid w:val="00712356"/>
    <w:rsid w:val="0071238C"/>
    <w:rsid w:val="0071248F"/>
    <w:rsid w:val="00712FAA"/>
    <w:rsid w:val="007134D8"/>
    <w:rsid w:val="0071384D"/>
    <w:rsid w:val="007144CF"/>
    <w:rsid w:val="00714F44"/>
    <w:rsid w:val="007159B3"/>
    <w:rsid w:val="00715CB3"/>
    <w:rsid w:val="007160EE"/>
    <w:rsid w:val="00716A2F"/>
    <w:rsid w:val="00716F7F"/>
    <w:rsid w:val="00717DE7"/>
    <w:rsid w:val="007201BC"/>
    <w:rsid w:val="00720D02"/>
    <w:rsid w:val="00721DEB"/>
    <w:rsid w:val="00722719"/>
    <w:rsid w:val="007232A9"/>
    <w:rsid w:val="007245DB"/>
    <w:rsid w:val="00727C75"/>
    <w:rsid w:val="00731D96"/>
    <w:rsid w:val="007326FD"/>
    <w:rsid w:val="00732E69"/>
    <w:rsid w:val="00733A2C"/>
    <w:rsid w:val="00734755"/>
    <w:rsid w:val="00737177"/>
    <w:rsid w:val="007376BB"/>
    <w:rsid w:val="007405D7"/>
    <w:rsid w:val="0074070D"/>
    <w:rsid w:val="00740CE7"/>
    <w:rsid w:val="007419DF"/>
    <w:rsid w:val="00742345"/>
    <w:rsid w:val="00742783"/>
    <w:rsid w:val="007428B9"/>
    <w:rsid w:val="00742E53"/>
    <w:rsid w:val="00742F60"/>
    <w:rsid w:val="00743827"/>
    <w:rsid w:val="007440B2"/>
    <w:rsid w:val="00744BCC"/>
    <w:rsid w:val="00745ED1"/>
    <w:rsid w:val="00746241"/>
    <w:rsid w:val="00746485"/>
    <w:rsid w:val="00746889"/>
    <w:rsid w:val="00747162"/>
    <w:rsid w:val="0075082E"/>
    <w:rsid w:val="00750C7C"/>
    <w:rsid w:val="00750D27"/>
    <w:rsid w:val="007531E9"/>
    <w:rsid w:val="00755E42"/>
    <w:rsid w:val="0075705B"/>
    <w:rsid w:val="007601C1"/>
    <w:rsid w:val="00761B61"/>
    <w:rsid w:val="007623D5"/>
    <w:rsid w:val="0076360C"/>
    <w:rsid w:val="00763AA5"/>
    <w:rsid w:val="00764C02"/>
    <w:rsid w:val="00764DAF"/>
    <w:rsid w:val="0076508B"/>
    <w:rsid w:val="0076588E"/>
    <w:rsid w:val="00765DAE"/>
    <w:rsid w:val="00766B88"/>
    <w:rsid w:val="00766B95"/>
    <w:rsid w:val="00766D48"/>
    <w:rsid w:val="0076751E"/>
    <w:rsid w:val="00767563"/>
    <w:rsid w:val="00767713"/>
    <w:rsid w:val="00767C9A"/>
    <w:rsid w:val="00767F64"/>
    <w:rsid w:val="00767F8D"/>
    <w:rsid w:val="007712C6"/>
    <w:rsid w:val="00771468"/>
    <w:rsid w:val="00771A44"/>
    <w:rsid w:val="00772134"/>
    <w:rsid w:val="00772C4A"/>
    <w:rsid w:val="00773BE5"/>
    <w:rsid w:val="007749A9"/>
    <w:rsid w:val="007749E8"/>
    <w:rsid w:val="00776021"/>
    <w:rsid w:val="007761E9"/>
    <w:rsid w:val="00776771"/>
    <w:rsid w:val="00776B0F"/>
    <w:rsid w:val="00777D3E"/>
    <w:rsid w:val="00780BA4"/>
    <w:rsid w:val="00780F64"/>
    <w:rsid w:val="00781C52"/>
    <w:rsid w:val="00783784"/>
    <w:rsid w:val="00784DDA"/>
    <w:rsid w:val="00785FDE"/>
    <w:rsid w:val="0078637B"/>
    <w:rsid w:val="007874FF"/>
    <w:rsid w:val="0078772B"/>
    <w:rsid w:val="00787EDF"/>
    <w:rsid w:val="0079168F"/>
    <w:rsid w:val="00791F1C"/>
    <w:rsid w:val="0079235F"/>
    <w:rsid w:val="00792808"/>
    <w:rsid w:val="00793753"/>
    <w:rsid w:val="007942AF"/>
    <w:rsid w:val="0079455A"/>
    <w:rsid w:val="00794A63"/>
    <w:rsid w:val="007955AB"/>
    <w:rsid w:val="00795664"/>
    <w:rsid w:val="00796957"/>
    <w:rsid w:val="00797325"/>
    <w:rsid w:val="007A03EF"/>
    <w:rsid w:val="007A0D2D"/>
    <w:rsid w:val="007A1A0F"/>
    <w:rsid w:val="007A2020"/>
    <w:rsid w:val="007A2CD7"/>
    <w:rsid w:val="007A2D88"/>
    <w:rsid w:val="007A3441"/>
    <w:rsid w:val="007A51B8"/>
    <w:rsid w:val="007A5568"/>
    <w:rsid w:val="007A5C79"/>
    <w:rsid w:val="007A6E75"/>
    <w:rsid w:val="007A73E5"/>
    <w:rsid w:val="007A74FD"/>
    <w:rsid w:val="007A79A6"/>
    <w:rsid w:val="007A7BAA"/>
    <w:rsid w:val="007A7BEC"/>
    <w:rsid w:val="007A7E3B"/>
    <w:rsid w:val="007A7ED7"/>
    <w:rsid w:val="007B10C3"/>
    <w:rsid w:val="007B1346"/>
    <w:rsid w:val="007B15B0"/>
    <w:rsid w:val="007B1AEF"/>
    <w:rsid w:val="007B1B92"/>
    <w:rsid w:val="007B2178"/>
    <w:rsid w:val="007B220D"/>
    <w:rsid w:val="007B44EB"/>
    <w:rsid w:val="007B54ED"/>
    <w:rsid w:val="007B5C6F"/>
    <w:rsid w:val="007B61D5"/>
    <w:rsid w:val="007B6A1F"/>
    <w:rsid w:val="007B6EB7"/>
    <w:rsid w:val="007B76F2"/>
    <w:rsid w:val="007B7789"/>
    <w:rsid w:val="007B7CE5"/>
    <w:rsid w:val="007C02C1"/>
    <w:rsid w:val="007C0AC9"/>
    <w:rsid w:val="007C0D5C"/>
    <w:rsid w:val="007C0F58"/>
    <w:rsid w:val="007C244F"/>
    <w:rsid w:val="007C24DC"/>
    <w:rsid w:val="007C267C"/>
    <w:rsid w:val="007C2934"/>
    <w:rsid w:val="007C400E"/>
    <w:rsid w:val="007C4180"/>
    <w:rsid w:val="007C7EC3"/>
    <w:rsid w:val="007D04BB"/>
    <w:rsid w:val="007D1092"/>
    <w:rsid w:val="007D15F9"/>
    <w:rsid w:val="007D28A3"/>
    <w:rsid w:val="007D2CFA"/>
    <w:rsid w:val="007D311D"/>
    <w:rsid w:val="007D3F00"/>
    <w:rsid w:val="007D4825"/>
    <w:rsid w:val="007D48FB"/>
    <w:rsid w:val="007D4DA5"/>
    <w:rsid w:val="007D50A3"/>
    <w:rsid w:val="007D6476"/>
    <w:rsid w:val="007D7312"/>
    <w:rsid w:val="007D75CB"/>
    <w:rsid w:val="007E0A11"/>
    <w:rsid w:val="007E1506"/>
    <w:rsid w:val="007E1E7E"/>
    <w:rsid w:val="007E2EF8"/>
    <w:rsid w:val="007E3FFA"/>
    <w:rsid w:val="007E5898"/>
    <w:rsid w:val="007E5CAA"/>
    <w:rsid w:val="007E63B9"/>
    <w:rsid w:val="007E6BAD"/>
    <w:rsid w:val="007E6E1E"/>
    <w:rsid w:val="007E7108"/>
    <w:rsid w:val="007F00F9"/>
    <w:rsid w:val="007F0376"/>
    <w:rsid w:val="007F1CF6"/>
    <w:rsid w:val="007F289D"/>
    <w:rsid w:val="007F2E02"/>
    <w:rsid w:val="007F3095"/>
    <w:rsid w:val="007F3AE2"/>
    <w:rsid w:val="007F48F8"/>
    <w:rsid w:val="007F5E35"/>
    <w:rsid w:val="007F6826"/>
    <w:rsid w:val="007F6A39"/>
    <w:rsid w:val="007F7D5C"/>
    <w:rsid w:val="00802552"/>
    <w:rsid w:val="00802B06"/>
    <w:rsid w:val="0080387C"/>
    <w:rsid w:val="00804BC2"/>
    <w:rsid w:val="00805483"/>
    <w:rsid w:val="00805EDB"/>
    <w:rsid w:val="0080601B"/>
    <w:rsid w:val="008063F2"/>
    <w:rsid w:val="00806838"/>
    <w:rsid w:val="00811C11"/>
    <w:rsid w:val="0081286E"/>
    <w:rsid w:val="00812ADB"/>
    <w:rsid w:val="00812BC2"/>
    <w:rsid w:val="00812C8F"/>
    <w:rsid w:val="00812F17"/>
    <w:rsid w:val="008133F5"/>
    <w:rsid w:val="00814E59"/>
    <w:rsid w:val="0081655A"/>
    <w:rsid w:val="008168A3"/>
    <w:rsid w:val="008169CD"/>
    <w:rsid w:val="00816AB1"/>
    <w:rsid w:val="008173B0"/>
    <w:rsid w:val="0081783A"/>
    <w:rsid w:val="00817EBA"/>
    <w:rsid w:val="00820045"/>
    <w:rsid w:val="0082051E"/>
    <w:rsid w:val="008217EC"/>
    <w:rsid w:val="00822839"/>
    <w:rsid w:val="008241F1"/>
    <w:rsid w:val="00824D23"/>
    <w:rsid w:val="0082501C"/>
    <w:rsid w:val="008273B2"/>
    <w:rsid w:val="0082792F"/>
    <w:rsid w:val="00830897"/>
    <w:rsid w:val="00830FA2"/>
    <w:rsid w:val="0083250E"/>
    <w:rsid w:val="0083272C"/>
    <w:rsid w:val="00832777"/>
    <w:rsid w:val="00834416"/>
    <w:rsid w:val="00835468"/>
    <w:rsid w:val="00835F08"/>
    <w:rsid w:val="00835FAE"/>
    <w:rsid w:val="00837D99"/>
    <w:rsid w:val="00841370"/>
    <w:rsid w:val="00842391"/>
    <w:rsid w:val="00842817"/>
    <w:rsid w:val="00842989"/>
    <w:rsid w:val="00842CA1"/>
    <w:rsid w:val="0084439E"/>
    <w:rsid w:val="00844464"/>
    <w:rsid w:val="00844BD4"/>
    <w:rsid w:val="00844FE0"/>
    <w:rsid w:val="0084551F"/>
    <w:rsid w:val="008461CD"/>
    <w:rsid w:val="00846373"/>
    <w:rsid w:val="00846EAF"/>
    <w:rsid w:val="008472F1"/>
    <w:rsid w:val="008512F1"/>
    <w:rsid w:val="00851753"/>
    <w:rsid w:val="00852F04"/>
    <w:rsid w:val="00853B8D"/>
    <w:rsid w:val="00860F94"/>
    <w:rsid w:val="0086173C"/>
    <w:rsid w:val="00861869"/>
    <w:rsid w:val="00862153"/>
    <w:rsid w:val="00862812"/>
    <w:rsid w:val="00863DBA"/>
    <w:rsid w:val="00864124"/>
    <w:rsid w:val="00864204"/>
    <w:rsid w:val="00865863"/>
    <w:rsid w:val="00865917"/>
    <w:rsid w:val="00866193"/>
    <w:rsid w:val="008666E8"/>
    <w:rsid w:val="00866781"/>
    <w:rsid w:val="00866B61"/>
    <w:rsid w:val="008708D8"/>
    <w:rsid w:val="00870918"/>
    <w:rsid w:val="00870E4B"/>
    <w:rsid w:val="0087268B"/>
    <w:rsid w:val="0087359F"/>
    <w:rsid w:val="00873CEB"/>
    <w:rsid w:val="00874430"/>
    <w:rsid w:val="008746C3"/>
    <w:rsid w:val="00874731"/>
    <w:rsid w:val="00874FA5"/>
    <w:rsid w:val="0087514E"/>
    <w:rsid w:val="008755AA"/>
    <w:rsid w:val="00875851"/>
    <w:rsid w:val="00875D05"/>
    <w:rsid w:val="00876CDA"/>
    <w:rsid w:val="0087759F"/>
    <w:rsid w:val="00877EB6"/>
    <w:rsid w:val="00881420"/>
    <w:rsid w:val="00881703"/>
    <w:rsid w:val="00882648"/>
    <w:rsid w:val="00882756"/>
    <w:rsid w:val="008840A6"/>
    <w:rsid w:val="008852F2"/>
    <w:rsid w:val="00885B7B"/>
    <w:rsid w:val="008867F0"/>
    <w:rsid w:val="00886C32"/>
    <w:rsid w:val="00887172"/>
    <w:rsid w:val="0088738D"/>
    <w:rsid w:val="008904B4"/>
    <w:rsid w:val="008933EB"/>
    <w:rsid w:val="00895454"/>
    <w:rsid w:val="008975F4"/>
    <w:rsid w:val="008A0A8B"/>
    <w:rsid w:val="008A10BE"/>
    <w:rsid w:val="008A14A7"/>
    <w:rsid w:val="008A16E4"/>
    <w:rsid w:val="008A2378"/>
    <w:rsid w:val="008A26FA"/>
    <w:rsid w:val="008A299F"/>
    <w:rsid w:val="008A2B47"/>
    <w:rsid w:val="008A2EF9"/>
    <w:rsid w:val="008A415A"/>
    <w:rsid w:val="008A4465"/>
    <w:rsid w:val="008A5E98"/>
    <w:rsid w:val="008A6DE7"/>
    <w:rsid w:val="008A7050"/>
    <w:rsid w:val="008A77FE"/>
    <w:rsid w:val="008B037A"/>
    <w:rsid w:val="008B0B1C"/>
    <w:rsid w:val="008B0FC9"/>
    <w:rsid w:val="008B259D"/>
    <w:rsid w:val="008B3790"/>
    <w:rsid w:val="008B380E"/>
    <w:rsid w:val="008B3B9C"/>
    <w:rsid w:val="008B531C"/>
    <w:rsid w:val="008B54FC"/>
    <w:rsid w:val="008B578A"/>
    <w:rsid w:val="008B5BC7"/>
    <w:rsid w:val="008B631C"/>
    <w:rsid w:val="008B66CD"/>
    <w:rsid w:val="008C00CF"/>
    <w:rsid w:val="008C12A0"/>
    <w:rsid w:val="008C24C7"/>
    <w:rsid w:val="008C2F32"/>
    <w:rsid w:val="008C3CA7"/>
    <w:rsid w:val="008C3F92"/>
    <w:rsid w:val="008C4F45"/>
    <w:rsid w:val="008C541A"/>
    <w:rsid w:val="008C5965"/>
    <w:rsid w:val="008D0BBF"/>
    <w:rsid w:val="008D15E4"/>
    <w:rsid w:val="008D2562"/>
    <w:rsid w:val="008D2E34"/>
    <w:rsid w:val="008D344C"/>
    <w:rsid w:val="008D3C0B"/>
    <w:rsid w:val="008D3CB3"/>
    <w:rsid w:val="008D3FE5"/>
    <w:rsid w:val="008D4372"/>
    <w:rsid w:val="008D453C"/>
    <w:rsid w:val="008D4B66"/>
    <w:rsid w:val="008D4D2D"/>
    <w:rsid w:val="008D4DAB"/>
    <w:rsid w:val="008D5123"/>
    <w:rsid w:val="008D521D"/>
    <w:rsid w:val="008D57DF"/>
    <w:rsid w:val="008D5C6A"/>
    <w:rsid w:val="008D6412"/>
    <w:rsid w:val="008D6459"/>
    <w:rsid w:val="008D64CF"/>
    <w:rsid w:val="008D6533"/>
    <w:rsid w:val="008D69C4"/>
    <w:rsid w:val="008D6BF3"/>
    <w:rsid w:val="008D6C93"/>
    <w:rsid w:val="008D6F0C"/>
    <w:rsid w:val="008E12A0"/>
    <w:rsid w:val="008E1417"/>
    <w:rsid w:val="008E1973"/>
    <w:rsid w:val="008E2132"/>
    <w:rsid w:val="008E26AD"/>
    <w:rsid w:val="008E3640"/>
    <w:rsid w:val="008E3708"/>
    <w:rsid w:val="008E5025"/>
    <w:rsid w:val="008E6B96"/>
    <w:rsid w:val="008E715A"/>
    <w:rsid w:val="008E7225"/>
    <w:rsid w:val="008E73EF"/>
    <w:rsid w:val="008E7790"/>
    <w:rsid w:val="008E7AF9"/>
    <w:rsid w:val="008F1855"/>
    <w:rsid w:val="008F2F15"/>
    <w:rsid w:val="008F31D6"/>
    <w:rsid w:val="008F5A83"/>
    <w:rsid w:val="008F5AB2"/>
    <w:rsid w:val="008F6BA0"/>
    <w:rsid w:val="008F6E50"/>
    <w:rsid w:val="008F6E63"/>
    <w:rsid w:val="008F7128"/>
    <w:rsid w:val="008F721E"/>
    <w:rsid w:val="008F7220"/>
    <w:rsid w:val="008F77CE"/>
    <w:rsid w:val="008F7AAC"/>
    <w:rsid w:val="008F7DB1"/>
    <w:rsid w:val="00900D6E"/>
    <w:rsid w:val="009016A5"/>
    <w:rsid w:val="00901D14"/>
    <w:rsid w:val="0090243C"/>
    <w:rsid w:val="0090274A"/>
    <w:rsid w:val="00902A3E"/>
    <w:rsid w:val="00903E10"/>
    <w:rsid w:val="009041F5"/>
    <w:rsid w:val="00904B25"/>
    <w:rsid w:val="00905F13"/>
    <w:rsid w:val="00906910"/>
    <w:rsid w:val="00907B81"/>
    <w:rsid w:val="00910403"/>
    <w:rsid w:val="00911ADB"/>
    <w:rsid w:val="00912167"/>
    <w:rsid w:val="00912A17"/>
    <w:rsid w:val="00912EFF"/>
    <w:rsid w:val="00912F99"/>
    <w:rsid w:val="00913B79"/>
    <w:rsid w:val="0091498B"/>
    <w:rsid w:val="00915537"/>
    <w:rsid w:val="0091566B"/>
    <w:rsid w:val="00917348"/>
    <w:rsid w:val="009174E7"/>
    <w:rsid w:val="00917567"/>
    <w:rsid w:val="00917750"/>
    <w:rsid w:val="009178DC"/>
    <w:rsid w:val="00920090"/>
    <w:rsid w:val="00920D87"/>
    <w:rsid w:val="00920FF5"/>
    <w:rsid w:val="00921209"/>
    <w:rsid w:val="00921755"/>
    <w:rsid w:val="00921A00"/>
    <w:rsid w:val="009228A6"/>
    <w:rsid w:val="009232B4"/>
    <w:rsid w:val="00923385"/>
    <w:rsid w:val="00923B37"/>
    <w:rsid w:val="00924781"/>
    <w:rsid w:val="00924E57"/>
    <w:rsid w:val="00926151"/>
    <w:rsid w:val="0092660C"/>
    <w:rsid w:val="00926C66"/>
    <w:rsid w:val="00926ED3"/>
    <w:rsid w:val="00932B32"/>
    <w:rsid w:val="00933D91"/>
    <w:rsid w:val="0093517F"/>
    <w:rsid w:val="00935BA4"/>
    <w:rsid w:val="0093691F"/>
    <w:rsid w:val="0093698E"/>
    <w:rsid w:val="009369EB"/>
    <w:rsid w:val="0093777D"/>
    <w:rsid w:val="009403CD"/>
    <w:rsid w:val="0094062A"/>
    <w:rsid w:val="009412FA"/>
    <w:rsid w:val="00941D85"/>
    <w:rsid w:val="0094279B"/>
    <w:rsid w:val="009436A9"/>
    <w:rsid w:val="00943B1E"/>
    <w:rsid w:val="009443BC"/>
    <w:rsid w:val="0094522A"/>
    <w:rsid w:val="00945D5C"/>
    <w:rsid w:val="00946ECA"/>
    <w:rsid w:val="009502D8"/>
    <w:rsid w:val="00950F00"/>
    <w:rsid w:val="00951124"/>
    <w:rsid w:val="00951222"/>
    <w:rsid w:val="009525F7"/>
    <w:rsid w:val="00952C0F"/>
    <w:rsid w:val="009530D4"/>
    <w:rsid w:val="00953167"/>
    <w:rsid w:val="00954A6A"/>
    <w:rsid w:val="00954B67"/>
    <w:rsid w:val="00955254"/>
    <w:rsid w:val="00956465"/>
    <w:rsid w:val="00956A4E"/>
    <w:rsid w:val="00956E08"/>
    <w:rsid w:val="009571A6"/>
    <w:rsid w:val="00957802"/>
    <w:rsid w:val="00957A87"/>
    <w:rsid w:val="00957F70"/>
    <w:rsid w:val="00960658"/>
    <w:rsid w:val="00960768"/>
    <w:rsid w:val="00960849"/>
    <w:rsid w:val="00960C8E"/>
    <w:rsid w:val="009619EF"/>
    <w:rsid w:val="0096225D"/>
    <w:rsid w:val="009634BF"/>
    <w:rsid w:val="00965DD0"/>
    <w:rsid w:val="0096635F"/>
    <w:rsid w:val="00966FEE"/>
    <w:rsid w:val="00967231"/>
    <w:rsid w:val="00967819"/>
    <w:rsid w:val="00970EA4"/>
    <w:rsid w:val="00972C48"/>
    <w:rsid w:val="009744F1"/>
    <w:rsid w:val="0097690A"/>
    <w:rsid w:val="00976D5E"/>
    <w:rsid w:val="00976F34"/>
    <w:rsid w:val="0097727C"/>
    <w:rsid w:val="009772BD"/>
    <w:rsid w:val="009777F2"/>
    <w:rsid w:val="00980488"/>
    <w:rsid w:val="009818FD"/>
    <w:rsid w:val="009822ED"/>
    <w:rsid w:val="00982471"/>
    <w:rsid w:val="00982778"/>
    <w:rsid w:val="00982841"/>
    <w:rsid w:val="00982B0E"/>
    <w:rsid w:val="00982BD6"/>
    <w:rsid w:val="00982E07"/>
    <w:rsid w:val="00983A1F"/>
    <w:rsid w:val="00984397"/>
    <w:rsid w:val="00984D6B"/>
    <w:rsid w:val="0098588C"/>
    <w:rsid w:val="009867D1"/>
    <w:rsid w:val="0099020E"/>
    <w:rsid w:val="00990446"/>
    <w:rsid w:val="00990545"/>
    <w:rsid w:val="0099230E"/>
    <w:rsid w:val="009927FC"/>
    <w:rsid w:val="00992AA0"/>
    <w:rsid w:val="00992D5B"/>
    <w:rsid w:val="00992F0C"/>
    <w:rsid w:val="00993227"/>
    <w:rsid w:val="00993676"/>
    <w:rsid w:val="009937B3"/>
    <w:rsid w:val="009937DF"/>
    <w:rsid w:val="00993FA0"/>
    <w:rsid w:val="00994F63"/>
    <w:rsid w:val="00996A28"/>
    <w:rsid w:val="00996FA1"/>
    <w:rsid w:val="009A0BBE"/>
    <w:rsid w:val="009A1261"/>
    <w:rsid w:val="009A1334"/>
    <w:rsid w:val="009A1880"/>
    <w:rsid w:val="009A1FB0"/>
    <w:rsid w:val="009A21FB"/>
    <w:rsid w:val="009A29D9"/>
    <w:rsid w:val="009A2EF1"/>
    <w:rsid w:val="009A2F3B"/>
    <w:rsid w:val="009A32FA"/>
    <w:rsid w:val="009A395C"/>
    <w:rsid w:val="009A44DF"/>
    <w:rsid w:val="009A4A08"/>
    <w:rsid w:val="009A4CDC"/>
    <w:rsid w:val="009A4CEC"/>
    <w:rsid w:val="009A53E0"/>
    <w:rsid w:val="009A6281"/>
    <w:rsid w:val="009A725F"/>
    <w:rsid w:val="009A7ECC"/>
    <w:rsid w:val="009B090A"/>
    <w:rsid w:val="009B0FCB"/>
    <w:rsid w:val="009B159B"/>
    <w:rsid w:val="009B1652"/>
    <w:rsid w:val="009B19C2"/>
    <w:rsid w:val="009B1F50"/>
    <w:rsid w:val="009B3CBC"/>
    <w:rsid w:val="009B3D54"/>
    <w:rsid w:val="009B3F45"/>
    <w:rsid w:val="009B41D9"/>
    <w:rsid w:val="009B4306"/>
    <w:rsid w:val="009B448F"/>
    <w:rsid w:val="009B48E7"/>
    <w:rsid w:val="009B4A09"/>
    <w:rsid w:val="009B4D26"/>
    <w:rsid w:val="009B5817"/>
    <w:rsid w:val="009B61C6"/>
    <w:rsid w:val="009B6ABD"/>
    <w:rsid w:val="009B70BC"/>
    <w:rsid w:val="009C3640"/>
    <w:rsid w:val="009C3E49"/>
    <w:rsid w:val="009C4318"/>
    <w:rsid w:val="009C54D9"/>
    <w:rsid w:val="009C5540"/>
    <w:rsid w:val="009C66FF"/>
    <w:rsid w:val="009C739D"/>
    <w:rsid w:val="009C73B9"/>
    <w:rsid w:val="009C744E"/>
    <w:rsid w:val="009C7CB8"/>
    <w:rsid w:val="009C7DC0"/>
    <w:rsid w:val="009D0061"/>
    <w:rsid w:val="009D026D"/>
    <w:rsid w:val="009D1284"/>
    <w:rsid w:val="009D1AF7"/>
    <w:rsid w:val="009D4073"/>
    <w:rsid w:val="009D4B51"/>
    <w:rsid w:val="009D58EA"/>
    <w:rsid w:val="009D59E6"/>
    <w:rsid w:val="009D72F8"/>
    <w:rsid w:val="009D784A"/>
    <w:rsid w:val="009E0B12"/>
    <w:rsid w:val="009E12BB"/>
    <w:rsid w:val="009E150D"/>
    <w:rsid w:val="009E171B"/>
    <w:rsid w:val="009E2007"/>
    <w:rsid w:val="009E2068"/>
    <w:rsid w:val="009E2A33"/>
    <w:rsid w:val="009E325B"/>
    <w:rsid w:val="009E47EE"/>
    <w:rsid w:val="009E61FD"/>
    <w:rsid w:val="009E658D"/>
    <w:rsid w:val="009E69B8"/>
    <w:rsid w:val="009E6D0E"/>
    <w:rsid w:val="009F1166"/>
    <w:rsid w:val="009F19F9"/>
    <w:rsid w:val="009F1E3B"/>
    <w:rsid w:val="009F259B"/>
    <w:rsid w:val="009F2DEE"/>
    <w:rsid w:val="009F2F50"/>
    <w:rsid w:val="009F3E08"/>
    <w:rsid w:val="009F44D3"/>
    <w:rsid w:val="009F6382"/>
    <w:rsid w:val="00A025FB"/>
    <w:rsid w:val="00A029AC"/>
    <w:rsid w:val="00A02A58"/>
    <w:rsid w:val="00A02FDC"/>
    <w:rsid w:val="00A044F4"/>
    <w:rsid w:val="00A074D7"/>
    <w:rsid w:val="00A07503"/>
    <w:rsid w:val="00A07F3E"/>
    <w:rsid w:val="00A1090E"/>
    <w:rsid w:val="00A11233"/>
    <w:rsid w:val="00A114C8"/>
    <w:rsid w:val="00A11A97"/>
    <w:rsid w:val="00A129C4"/>
    <w:rsid w:val="00A1337A"/>
    <w:rsid w:val="00A13F40"/>
    <w:rsid w:val="00A13F81"/>
    <w:rsid w:val="00A141C0"/>
    <w:rsid w:val="00A14ADF"/>
    <w:rsid w:val="00A15033"/>
    <w:rsid w:val="00A1607A"/>
    <w:rsid w:val="00A17E33"/>
    <w:rsid w:val="00A20D42"/>
    <w:rsid w:val="00A22676"/>
    <w:rsid w:val="00A22899"/>
    <w:rsid w:val="00A22B9A"/>
    <w:rsid w:val="00A23093"/>
    <w:rsid w:val="00A23157"/>
    <w:rsid w:val="00A2321A"/>
    <w:rsid w:val="00A23362"/>
    <w:rsid w:val="00A2391E"/>
    <w:rsid w:val="00A23B41"/>
    <w:rsid w:val="00A25820"/>
    <w:rsid w:val="00A2627B"/>
    <w:rsid w:val="00A2676D"/>
    <w:rsid w:val="00A2704B"/>
    <w:rsid w:val="00A27DDC"/>
    <w:rsid w:val="00A31DB1"/>
    <w:rsid w:val="00A32122"/>
    <w:rsid w:val="00A32484"/>
    <w:rsid w:val="00A32C31"/>
    <w:rsid w:val="00A32F99"/>
    <w:rsid w:val="00A33A25"/>
    <w:rsid w:val="00A33C32"/>
    <w:rsid w:val="00A33D42"/>
    <w:rsid w:val="00A34550"/>
    <w:rsid w:val="00A3461B"/>
    <w:rsid w:val="00A34CD2"/>
    <w:rsid w:val="00A35958"/>
    <w:rsid w:val="00A37300"/>
    <w:rsid w:val="00A3772E"/>
    <w:rsid w:val="00A37854"/>
    <w:rsid w:val="00A403E3"/>
    <w:rsid w:val="00A40DEC"/>
    <w:rsid w:val="00A41BCB"/>
    <w:rsid w:val="00A43259"/>
    <w:rsid w:val="00A43A21"/>
    <w:rsid w:val="00A4444C"/>
    <w:rsid w:val="00A44B34"/>
    <w:rsid w:val="00A45964"/>
    <w:rsid w:val="00A46134"/>
    <w:rsid w:val="00A469D9"/>
    <w:rsid w:val="00A47199"/>
    <w:rsid w:val="00A474E0"/>
    <w:rsid w:val="00A512F1"/>
    <w:rsid w:val="00A522F8"/>
    <w:rsid w:val="00A527DE"/>
    <w:rsid w:val="00A53949"/>
    <w:rsid w:val="00A53F1E"/>
    <w:rsid w:val="00A565D6"/>
    <w:rsid w:val="00A56918"/>
    <w:rsid w:val="00A56C26"/>
    <w:rsid w:val="00A57363"/>
    <w:rsid w:val="00A5766B"/>
    <w:rsid w:val="00A60223"/>
    <w:rsid w:val="00A613BB"/>
    <w:rsid w:val="00A61BFE"/>
    <w:rsid w:val="00A626D2"/>
    <w:rsid w:val="00A626EC"/>
    <w:rsid w:val="00A62B94"/>
    <w:rsid w:val="00A63229"/>
    <w:rsid w:val="00A63405"/>
    <w:rsid w:val="00A635CF"/>
    <w:rsid w:val="00A6365E"/>
    <w:rsid w:val="00A63C09"/>
    <w:rsid w:val="00A64222"/>
    <w:rsid w:val="00A6454A"/>
    <w:rsid w:val="00A65EA9"/>
    <w:rsid w:val="00A664D2"/>
    <w:rsid w:val="00A66C6C"/>
    <w:rsid w:val="00A67F96"/>
    <w:rsid w:val="00A70ECE"/>
    <w:rsid w:val="00A70F27"/>
    <w:rsid w:val="00A711E3"/>
    <w:rsid w:val="00A71C47"/>
    <w:rsid w:val="00A72273"/>
    <w:rsid w:val="00A73113"/>
    <w:rsid w:val="00A73AE5"/>
    <w:rsid w:val="00A754EE"/>
    <w:rsid w:val="00A75DF9"/>
    <w:rsid w:val="00A76969"/>
    <w:rsid w:val="00A76C0D"/>
    <w:rsid w:val="00A774F9"/>
    <w:rsid w:val="00A77E54"/>
    <w:rsid w:val="00A77E79"/>
    <w:rsid w:val="00A802C4"/>
    <w:rsid w:val="00A80979"/>
    <w:rsid w:val="00A80FA3"/>
    <w:rsid w:val="00A81395"/>
    <w:rsid w:val="00A818C8"/>
    <w:rsid w:val="00A81E35"/>
    <w:rsid w:val="00A8233F"/>
    <w:rsid w:val="00A82B49"/>
    <w:rsid w:val="00A82DF9"/>
    <w:rsid w:val="00A841F3"/>
    <w:rsid w:val="00A84811"/>
    <w:rsid w:val="00A84B49"/>
    <w:rsid w:val="00A85558"/>
    <w:rsid w:val="00A85B7C"/>
    <w:rsid w:val="00A8615D"/>
    <w:rsid w:val="00A865E9"/>
    <w:rsid w:val="00A8719E"/>
    <w:rsid w:val="00A874DF"/>
    <w:rsid w:val="00A87C67"/>
    <w:rsid w:val="00A90137"/>
    <w:rsid w:val="00A90C08"/>
    <w:rsid w:val="00A92121"/>
    <w:rsid w:val="00A924C3"/>
    <w:rsid w:val="00A92A70"/>
    <w:rsid w:val="00A92E38"/>
    <w:rsid w:val="00A92F7C"/>
    <w:rsid w:val="00A9497F"/>
    <w:rsid w:val="00A9505C"/>
    <w:rsid w:val="00A9540D"/>
    <w:rsid w:val="00A95CCD"/>
    <w:rsid w:val="00A966CD"/>
    <w:rsid w:val="00A97044"/>
    <w:rsid w:val="00A973ED"/>
    <w:rsid w:val="00A9772F"/>
    <w:rsid w:val="00AA03E4"/>
    <w:rsid w:val="00AA0FC2"/>
    <w:rsid w:val="00AA13A7"/>
    <w:rsid w:val="00AA14C6"/>
    <w:rsid w:val="00AA2018"/>
    <w:rsid w:val="00AA2623"/>
    <w:rsid w:val="00AA2AFD"/>
    <w:rsid w:val="00AA2B1A"/>
    <w:rsid w:val="00AA3CD3"/>
    <w:rsid w:val="00AA3D0B"/>
    <w:rsid w:val="00AA4111"/>
    <w:rsid w:val="00AA46C5"/>
    <w:rsid w:val="00AA57F2"/>
    <w:rsid w:val="00AA650C"/>
    <w:rsid w:val="00AB07B5"/>
    <w:rsid w:val="00AB227B"/>
    <w:rsid w:val="00AB3581"/>
    <w:rsid w:val="00AB3A37"/>
    <w:rsid w:val="00AB3D6C"/>
    <w:rsid w:val="00AB6053"/>
    <w:rsid w:val="00AB64D4"/>
    <w:rsid w:val="00AB6C81"/>
    <w:rsid w:val="00AB6D12"/>
    <w:rsid w:val="00AB7139"/>
    <w:rsid w:val="00AB7ABD"/>
    <w:rsid w:val="00AB7BB0"/>
    <w:rsid w:val="00AB7C09"/>
    <w:rsid w:val="00AC030D"/>
    <w:rsid w:val="00AC0D78"/>
    <w:rsid w:val="00AC0E78"/>
    <w:rsid w:val="00AC124E"/>
    <w:rsid w:val="00AC14B6"/>
    <w:rsid w:val="00AC1600"/>
    <w:rsid w:val="00AC1674"/>
    <w:rsid w:val="00AC2C21"/>
    <w:rsid w:val="00AC344D"/>
    <w:rsid w:val="00AC552A"/>
    <w:rsid w:val="00AC5599"/>
    <w:rsid w:val="00AC5B07"/>
    <w:rsid w:val="00AC5F45"/>
    <w:rsid w:val="00AC60A0"/>
    <w:rsid w:val="00AC69E2"/>
    <w:rsid w:val="00AC767C"/>
    <w:rsid w:val="00AD0475"/>
    <w:rsid w:val="00AD07A8"/>
    <w:rsid w:val="00AD24C3"/>
    <w:rsid w:val="00AD3A73"/>
    <w:rsid w:val="00AD42FB"/>
    <w:rsid w:val="00AD4420"/>
    <w:rsid w:val="00AD44E1"/>
    <w:rsid w:val="00AD486E"/>
    <w:rsid w:val="00AD493B"/>
    <w:rsid w:val="00AD4BB6"/>
    <w:rsid w:val="00AD5638"/>
    <w:rsid w:val="00AD75C5"/>
    <w:rsid w:val="00AD7B39"/>
    <w:rsid w:val="00AE22FA"/>
    <w:rsid w:val="00AE2DAD"/>
    <w:rsid w:val="00AE4DCB"/>
    <w:rsid w:val="00AF1079"/>
    <w:rsid w:val="00AF1944"/>
    <w:rsid w:val="00AF1D89"/>
    <w:rsid w:val="00AF2911"/>
    <w:rsid w:val="00AF3074"/>
    <w:rsid w:val="00AF30F2"/>
    <w:rsid w:val="00AF3360"/>
    <w:rsid w:val="00AF3777"/>
    <w:rsid w:val="00AF3DE0"/>
    <w:rsid w:val="00AF3F46"/>
    <w:rsid w:val="00AF4EDC"/>
    <w:rsid w:val="00AF65BC"/>
    <w:rsid w:val="00AF7692"/>
    <w:rsid w:val="00B01A7B"/>
    <w:rsid w:val="00B01B2C"/>
    <w:rsid w:val="00B01F8A"/>
    <w:rsid w:val="00B034FB"/>
    <w:rsid w:val="00B04036"/>
    <w:rsid w:val="00B04D08"/>
    <w:rsid w:val="00B06A8A"/>
    <w:rsid w:val="00B06AE2"/>
    <w:rsid w:val="00B06CD5"/>
    <w:rsid w:val="00B06DC2"/>
    <w:rsid w:val="00B07171"/>
    <w:rsid w:val="00B0723D"/>
    <w:rsid w:val="00B0732B"/>
    <w:rsid w:val="00B07B86"/>
    <w:rsid w:val="00B1000C"/>
    <w:rsid w:val="00B10526"/>
    <w:rsid w:val="00B10B05"/>
    <w:rsid w:val="00B10BC3"/>
    <w:rsid w:val="00B11DF4"/>
    <w:rsid w:val="00B12FC1"/>
    <w:rsid w:val="00B137F5"/>
    <w:rsid w:val="00B14CF6"/>
    <w:rsid w:val="00B14FB6"/>
    <w:rsid w:val="00B15608"/>
    <w:rsid w:val="00B170D6"/>
    <w:rsid w:val="00B218BF"/>
    <w:rsid w:val="00B21EE7"/>
    <w:rsid w:val="00B21F47"/>
    <w:rsid w:val="00B222EF"/>
    <w:rsid w:val="00B225E5"/>
    <w:rsid w:val="00B22C5E"/>
    <w:rsid w:val="00B22FB9"/>
    <w:rsid w:val="00B23BBD"/>
    <w:rsid w:val="00B26067"/>
    <w:rsid w:val="00B2679C"/>
    <w:rsid w:val="00B27402"/>
    <w:rsid w:val="00B27FAB"/>
    <w:rsid w:val="00B3197D"/>
    <w:rsid w:val="00B31BEC"/>
    <w:rsid w:val="00B32195"/>
    <w:rsid w:val="00B3238C"/>
    <w:rsid w:val="00B32D7A"/>
    <w:rsid w:val="00B32E9D"/>
    <w:rsid w:val="00B340AC"/>
    <w:rsid w:val="00B34919"/>
    <w:rsid w:val="00B35260"/>
    <w:rsid w:val="00B35938"/>
    <w:rsid w:val="00B3645F"/>
    <w:rsid w:val="00B36467"/>
    <w:rsid w:val="00B367DF"/>
    <w:rsid w:val="00B3686F"/>
    <w:rsid w:val="00B37575"/>
    <w:rsid w:val="00B37866"/>
    <w:rsid w:val="00B40248"/>
    <w:rsid w:val="00B4089D"/>
    <w:rsid w:val="00B40F9B"/>
    <w:rsid w:val="00B41903"/>
    <w:rsid w:val="00B42464"/>
    <w:rsid w:val="00B426FD"/>
    <w:rsid w:val="00B42D76"/>
    <w:rsid w:val="00B434A3"/>
    <w:rsid w:val="00B435DA"/>
    <w:rsid w:val="00B44527"/>
    <w:rsid w:val="00B44A90"/>
    <w:rsid w:val="00B451BA"/>
    <w:rsid w:val="00B45808"/>
    <w:rsid w:val="00B45A3F"/>
    <w:rsid w:val="00B463C8"/>
    <w:rsid w:val="00B46E45"/>
    <w:rsid w:val="00B47387"/>
    <w:rsid w:val="00B503A1"/>
    <w:rsid w:val="00B50568"/>
    <w:rsid w:val="00B509A6"/>
    <w:rsid w:val="00B50C9E"/>
    <w:rsid w:val="00B50F72"/>
    <w:rsid w:val="00B50FE2"/>
    <w:rsid w:val="00B50FE6"/>
    <w:rsid w:val="00B51126"/>
    <w:rsid w:val="00B51421"/>
    <w:rsid w:val="00B5186B"/>
    <w:rsid w:val="00B519C3"/>
    <w:rsid w:val="00B53701"/>
    <w:rsid w:val="00B543B9"/>
    <w:rsid w:val="00B552BD"/>
    <w:rsid w:val="00B568B3"/>
    <w:rsid w:val="00B56A45"/>
    <w:rsid w:val="00B56C6B"/>
    <w:rsid w:val="00B575B6"/>
    <w:rsid w:val="00B60931"/>
    <w:rsid w:val="00B63DF2"/>
    <w:rsid w:val="00B6410E"/>
    <w:rsid w:val="00B645E0"/>
    <w:rsid w:val="00B649BB"/>
    <w:rsid w:val="00B65438"/>
    <w:rsid w:val="00B65967"/>
    <w:rsid w:val="00B66444"/>
    <w:rsid w:val="00B668DB"/>
    <w:rsid w:val="00B6725C"/>
    <w:rsid w:val="00B67C06"/>
    <w:rsid w:val="00B67DE5"/>
    <w:rsid w:val="00B705D8"/>
    <w:rsid w:val="00B7067F"/>
    <w:rsid w:val="00B71C35"/>
    <w:rsid w:val="00B71C44"/>
    <w:rsid w:val="00B71F11"/>
    <w:rsid w:val="00B71FBA"/>
    <w:rsid w:val="00B72262"/>
    <w:rsid w:val="00B735DE"/>
    <w:rsid w:val="00B73AF9"/>
    <w:rsid w:val="00B751CE"/>
    <w:rsid w:val="00B75BF8"/>
    <w:rsid w:val="00B76288"/>
    <w:rsid w:val="00B76827"/>
    <w:rsid w:val="00B80127"/>
    <w:rsid w:val="00B80EC9"/>
    <w:rsid w:val="00B81E8F"/>
    <w:rsid w:val="00B8210F"/>
    <w:rsid w:val="00B82479"/>
    <w:rsid w:val="00B83377"/>
    <w:rsid w:val="00B846AB"/>
    <w:rsid w:val="00B8633A"/>
    <w:rsid w:val="00B86940"/>
    <w:rsid w:val="00B8701B"/>
    <w:rsid w:val="00B873C0"/>
    <w:rsid w:val="00B878F0"/>
    <w:rsid w:val="00B90D01"/>
    <w:rsid w:val="00B91768"/>
    <w:rsid w:val="00B91775"/>
    <w:rsid w:val="00B91CA3"/>
    <w:rsid w:val="00B934FC"/>
    <w:rsid w:val="00B950F5"/>
    <w:rsid w:val="00B95258"/>
    <w:rsid w:val="00B962F0"/>
    <w:rsid w:val="00B97A25"/>
    <w:rsid w:val="00B97E59"/>
    <w:rsid w:val="00B97F32"/>
    <w:rsid w:val="00BA04E7"/>
    <w:rsid w:val="00BA15CD"/>
    <w:rsid w:val="00BA2094"/>
    <w:rsid w:val="00BA20D6"/>
    <w:rsid w:val="00BA2886"/>
    <w:rsid w:val="00BA3D19"/>
    <w:rsid w:val="00BA406B"/>
    <w:rsid w:val="00BA4968"/>
    <w:rsid w:val="00BA4C90"/>
    <w:rsid w:val="00BA5288"/>
    <w:rsid w:val="00BA56A5"/>
    <w:rsid w:val="00BA6784"/>
    <w:rsid w:val="00BA68F7"/>
    <w:rsid w:val="00BA6D48"/>
    <w:rsid w:val="00BA7B72"/>
    <w:rsid w:val="00BB14F3"/>
    <w:rsid w:val="00BB1675"/>
    <w:rsid w:val="00BB23DC"/>
    <w:rsid w:val="00BB2439"/>
    <w:rsid w:val="00BB3075"/>
    <w:rsid w:val="00BB3824"/>
    <w:rsid w:val="00BB3B78"/>
    <w:rsid w:val="00BB6E06"/>
    <w:rsid w:val="00BB7373"/>
    <w:rsid w:val="00BB7837"/>
    <w:rsid w:val="00BB7CE6"/>
    <w:rsid w:val="00BC00F5"/>
    <w:rsid w:val="00BC0BD2"/>
    <w:rsid w:val="00BC196F"/>
    <w:rsid w:val="00BC3220"/>
    <w:rsid w:val="00BC3E5F"/>
    <w:rsid w:val="00BC470E"/>
    <w:rsid w:val="00BC516E"/>
    <w:rsid w:val="00BC5850"/>
    <w:rsid w:val="00BC64D3"/>
    <w:rsid w:val="00BC6F0C"/>
    <w:rsid w:val="00BC6F83"/>
    <w:rsid w:val="00BC7DCE"/>
    <w:rsid w:val="00BD012D"/>
    <w:rsid w:val="00BD043B"/>
    <w:rsid w:val="00BD0BFA"/>
    <w:rsid w:val="00BD13C0"/>
    <w:rsid w:val="00BD27DB"/>
    <w:rsid w:val="00BD33DA"/>
    <w:rsid w:val="00BD3446"/>
    <w:rsid w:val="00BD366B"/>
    <w:rsid w:val="00BD376E"/>
    <w:rsid w:val="00BD40C8"/>
    <w:rsid w:val="00BD5179"/>
    <w:rsid w:val="00BD5A93"/>
    <w:rsid w:val="00BD5D30"/>
    <w:rsid w:val="00BD74AF"/>
    <w:rsid w:val="00BD7869"/>
    <w:rsid w:val="00BD7D9B"/>
    <w:rsid w:val="00BE0425"/>
    <w:rsid w:val="00BE0B58"/>
    <w:rsid w:val="00BE1390"/>
    <w:rsid w:val="00BE1A0C"/>
    <w:rsid w:val="00BE25D0"/>
    <w:rsid w:val="00BE2A90"/>
    <w:rsid w:val="00BE2CB3"/>
    <w:rsid w:val="00BE2EC1"/>
    <w:rsid w:val="00BE3471"/>
    <w:rsid w:val="00BE3869"/>
    <w:rsid w:val="00BE524F"/>
    <w:rsid w:val="00BE5B87"/>
    <w:rsid w:val="00BE6683"/>
    <w:rsid w:val="00BE7649"/>
    <w:rsid w:val="00BF02BA"/>
    <w:rsid w:val="00BF065E"/>
    <w:rsid w:val="00BF13FE"/>
    <w:rsid w:val="00BF199A"/>
    <w:rsid w:val="00BF20C3"/>
    <w:rsid w:val="00BF2415"/>
    <w:rsid w:val="00BF278D"/>
    <w:rsid w:val="00BF33B0"/>
    <w:rsid w:val="00BF41E8"/>
    <w:rsid w:val="00BF4999"/>
    <w:rsid w:val="00BF5308"/>
    <w:rsid w:val="00BF6ACF"/>
    <w:rsid w:val="00BF6DC1"/>
    <w:rsid w:val="00BF7BE0"/>
    <w:rsid w:val="00C00032"/>
    <w:rsid w:val="00C01512"/>
    <w:rsid w:val="00C02117"/>
    <w:rsid w:val="00C04120"/>
    <w:rsid w:val="00C05C84"/>
    <w:rsid w:val="00C0706B"/>
    <w:rsid w:val="00C07250"/>
    <w:rsid w:val="00C0797A"/>
    <w:rsid w:val="00C07E6A"/>
    <w:rsid w:val="00C10196"/>
    <w:rsid w:val="00C105B0"/>
    <w:rsid w:val="00C106F4"/>
    <w:rsid w:val="00C12364"/>
    <w:rsid w:val="00C127E1"/>
    <w:rsid w:val="00C13241"/>
    <w:rsid w:val="00C143B0"/>
    <w:rsid w:val="00C14EC7"/>
    <w:rsid w:val="00C155F7"/>
    <w:rsid w:val="00C164CC"/>
    <w:rsid w:val="00C166F7"/>
    <w:rsid w:val="00C208FC"/>
    <w:rsid w:val="00C20A9B"/>
    <w:rsid w:val="00C21577"/>
    <w:rsid w:val="00C21BAE"/>
    <w:rsid w:val="00C22572"/>
    <w:rsid w:val="00C22C54"/>
    <w:rsid w:val="00C22E77"/>
    <w:rsid w:val="00C23354"/>
    <w:rsid w:val="00C233A0"/>
    <w:rsid w:val="00C23ED3"/>
    <w:rsid w:val="00C248CE"/>
    <w:rsid w:val="00C251AC"/>
    <w:rsid w:val="00C25977"/>
    <w:rsid w:val="00C26131"/>
    <w:rsid w:val="00C26D9F"/>
    <w:rsid w:val="00C27139"/>
    <w:rsid w:val="00C27CEE"/>
    <w:rsid w:val="00C30ECC"/>
    <w:rsid w:val="00C32839"/>
    <w:rsid w:val="00C33AC7"/>
    <w:rsid w:val="00C349A8"/>
    <w:rsid w:val="00C3551A"/>
    <w:rsid w:val="00C359DE"/>
    <w:rsid w:val="00C35CF9"/>
    <w:rsid w:val="00C35F9F"/>
    <w:rsid w:val="00C364E8"/>
    <w:rsid w:val="00C36712"/>
    <w:rsid w:val="00C36A6C"/>
    <w:rsid w:val="00C372D8"/>
    <w:rsid w:val="00C40639"/>
    <w:rsid w:val="00C41168"/>
    <w:rsid w:val="00C41463"/>
    <w:rsid w:val="00C41F96"/>
    <w:rsid w:val="00C422A3"/>
    <w:rsid w:val="00C42CFD"/>
    <w:rsid w:val="00C42FA7"/>
    <w:rsid w:val="00C431E6"/>
    <w:rsid w:val="00C432A3"/>
    <w:rsid w:val="00C43764"/>
    <w:rsid w:val="00C438B5"/>
    <w:rsid w:val="00C439EE"/>
    <w:rsid w:val="00C43E04"/>
    <w:rsid w:val="00C4504D"/>
    <w:rsid w:val="00C450BF"/>
    <w:rsid w:val="00C46646"/>
    <w:rsid w:val="00C46B36"/>
    <w:rsid w:val="00C47267"/>
    <w:rsid w:val="00C47DBF"/>
    <w:rsid w:val="00C47F78"/>
    <w:rsid w:val="00C503B0"/>
    <w:rsid w:val="00C50666"/>
    <w:rsid w:val="00C51A0D"/>
    <w:rsid w:val="00C52D8F"/>
    <w:rsid w:val="00C540BD"/>
    <w:rsid w:val="00C5439F"/>
    <w:rsid w:val="00C5448B"/>
    <w:rsid w:val="00C546F6"/>
    <w:rsid w:val="00C55A68"/>
    <w:rsid w:val="00C56539"/>
    <w:rsid w:val="00C57CD3"/>
    <w:rsid w:val="00C61DD7"/>
    <w:rsid w:val="00C62280"/>
    <w:rsid w:val="00C63B15"/>
    <w:rsid w:val="00C64893"/>
    <w:rsid w:val="00C64979"/>
    <w:rsid w:val="00C65D75"/>
    <w:rsid w:val="00C65F58"/>
    <w:rsid w:val="00C66965"/>
    <w:rsid w:val="00C67129"/>
    <w:rsid w:val="00C702CD"/>
    <w:rsid w:val="00C707B7"/>
    <w:rsid w:val="00C70850"/>
    <w:rsid w:val="00C71088"/>
    <w:rsid w:val="00C71810"/>
    <w:rsid w:val="00C718C8"/>
    <w:rsid w:val="00C72007"/>
    <w:rsid w:val="00C72087"/>
    <w:rsid w:val="00C725EE"/>
    <w:rsid w:val="00C732EE"/>
    <w:rsid w:val="00C760EA"/>
    <w:rsid w:val="00C76690"/>
    <w:rsid w:val="00C77FCF"/>
    <w:rsid w:val="00C8020C"/>
    <w:rsid w:val="00C80765"/>
    <w:rsid w:val="00C81750"/>
    <w:rsid w:val="00C823A2"/>
    <w:rsid w:val="00C82B95"/>
    <w:rsid w:val="00C82D77"/>
    <w:rsid w:val="00C84980"/>
    <w:rsid w:val="00C84C4A"/>
    <w:rsid w:val="00C84F15"/>
    <w:rsid w:val="00C85363"/>
    <w:rsid w:val="00C85AC1"/>
    <w:rsid w:val="00C868C6"/>
    <w:rsid w:val="00C87017"/>
    <w:rsid w:val="00C877C4"/>
    <w:rsid w:val="00C911F6"/>
    <w:rsid w:val="00C91482"/>
    <w:rsid w:val="00C91DC6"/>
    <w:rsid w:val="00C92846"/>
    <w:rsid w:val="00C93080"/>
    <w:rsid w:val="00C93AB7"/>
    <w:rsid w:val="00C94028"/>
    <w:rsid w:val="00C948E8"/>
    <w:rsid w:val="00C94E70"/>
    <w:rsid w:val="00C95547"/>
    <w:rsid w:val="00C95752"/>
    <w:rsid w:val="00C96116"/>
    <w:rsid w:val="00C9789A"/>
    <w:rsid w:val="00C97D54"/>
    <w:rsid w:val="00C97DC7"/>
    <w:rsid w:val="00CA02AB"/>
    <w:rsid w:val="00CA0648"/>
    <w:rsid w:val="00CA2640"/>
    <w:rsid w:val="00CA2BA1"/>
    <w:rsid w:val="00CA3872"/>
    <w:rsid w:val="00CA3E8E"/>
    <w:rsid w:val="00CA41E3"/>
    <w:rsid w:val="00CA4457"/>
    <w:rsid w:val="00CA483A"/>
    <w:rsid w:val="00CA4DAA"/>
    <w:rsid w:val="00CA4FCF"/>
    <w:rsid w:val="00CA5A22"/>
    <w:rsid w:val="00CA5B0A"/>
    <w:rsid w:val="00CA5DE4"/>
    <w:rsid w:val="00CA6642"/>
    <w:rsid w:val="00CA6BC1"/>
    <w:rsid w:val="00CA7536"/>
    <w:rsid w:val="00CB0065"/>
    <w:rsid w:val="00CB0633"/>
    <w:rsid w:val="00CB3286"/>
    <w:rsid w:val="00CB3DFE"/>
    <w:rsid w:val="00CB4332"/>
    <w:rsid w:val="00CB435B"/>
    <w:rsid w:val="00CB4448"/>
    <w:rsid w:val="00CB51DB"/>
    <w:rsid w:val="00CB7002"/>
    <w:rsid w:val="00CB732A"/>
    <w:rsid w:val="00CC035F"/>
    <w:rsid w:val="00CC064B"/>
    <w:rsid w:val="00CC0950"/>
    <w:rsid w:val="00CC0BE3"/>
    <w:rsid w:val="00CC1716"/>
    <w:rsid w:val="00CC3017"/>
    <w:rsid w:val="00CC34BE"/>
    <w:rsid w:val="00CC4ADA"/>
    <w:rsid w:val="00CC4FC7"/>
    <w:rsid w:val="00CC6F5D"/>
    <w:rsid w:val="00CC74BE"/>
    <w:rsid w:val="00CC7FA6"/>
    <w:rsid w:val="00CD043C"/>
    <w:rsid w:val="00CD0536"/>
    <w:rsid w:val="00CD05E5"/>
    <w:rsid w:val="00CD0970"/>
    <w:rsid w:val="00CD1219"/>
    <w:rsid w:val="00CD2509"/>
    <w:rsid w:val="00CD2CA4"/>
    <w:rsid w:val="00CD3FB7"/>
    <w:rsid w:val="00CD4A2F"/>
    <w:rsid w:val="00CD4B68"/>
    <w:rsid w:val="00CD4D90"/>
    <w:rsid w:val="00CD647C"/>
    <w:rsid w:val="00CD712D"/>
    <w:rsid w:val="00CD74BE"/>
    <w:rsid w:val="00CE0B1D"/>
    <w:rsid w:val="00CE23E4"/>
    <w:rsid w:val="00CE37A5"/>
    <w:rsid w:val="00CE38E2"/>
    <w:rsid w:val="00CE3B7A"/>
    <w:rsid w:val="00CE46DF"/>
    <w:rsid w:val="00CE4737"/>
    <w:rsid w:val="00CE4DA5"/>
    <w:rsid w:val="00CE51F3"/>
    <w:rsid w:val="00CE52A3"/>
    <w:rsid w:val="00CE53A9"/>
    <w:rsid w:val="00CE5E4D"/>
    <w:rsid w:val="00CE678F"/>
    <w:rsid w:val="00CE7556"/>
    <w:rsid w:val="00CF0B99"/>
    <w:rsid w:val="00CF2FA3"/>
    <w:rsid w:val="00CF49AA"/>
    <w:rsid w:val="00CF51AB"/>
    <w:rsid w:val="00CF5252"/>
    <w:rsid w:val="00CF5373"/>
    <w:rsid w:val="00CF55DD"/>
    <w:rsid w:val="00CF6F59"/>
    <w:rsid w:val="00D001D5"/>
    <w:rsid w:val="00D015B1"/>
    <w:rsid w:val="00D03383"/>
    <w:rsid w:val="00D03A48"/>
    <w:rsid w:val="00D04108"/>
    <w:rsid w:val="00D04164"/>
    <w:rsid w:val="00D04820"/>
    <w:rsid w:val="00D05590"/>
    <w:rsid w:val="00D05972"/>
    <w:rsid w:val="00D0632E"/>
    <w:rsid w:val="00D06571"/>
    <w:rsid w:val="00D06F65"/>
    <w:rsid w:val="00D07201"/>
    <w:rsid w:val="00D075F6"/>
    <w:rsid w:val="00D07F0E"/>
    <w:rsid w:val="00D110D9"/>
    <w:rsid w:val="00D113BE"/>
    <w:rsid w:val="00D124A6"/>
    <w:rsid w:val="00D136E5"/>
    <w:rsid w:val="00D150CB"/>
    <w:rsid w:val="00D15A42"/>
    <w:rsid w:val="00D15B76"/>
    <w:rsid w:val="00D16C6D"/>
    <w:rsid w:val="00D16EBF"/>
    <w:rsid w:val="00D17A8B"/>
    <w:rsid w:val="00D22114"/>
    <w:rsid w:val="00D225E3"/>
    <w:rsid w:val="00D23B83"/>
    <w:rsid w:val="00D23C8C"/>
    <w:rsid w:val="00D2571F"/>
    <w:rsid w:val="00D25F95"/>
    <w:rsid w:val="00D26D49"/>
    <w:rsid w:val="00D2757F"/>
    <w:rsid w:val="00D27FC0"/>
    <w:rsid w:val="00D30B17"/>
    <w:rsid w:val="00D31010"/>
    <w:rsid w:val="00D311A9"/>
    <w:rsid w:val="00D31734"/>
    <w:rsid w:val="00D31BB8"/>
    <w:rsid w:val="00D31EC5"/>
    <w:rsid w:val="00D32927"/>
    <w:rsid w:val="00D32B96"/>
    <w:rsid w:val="00D333B0"/>
    <w:rsid w:val="00D3370D"/>
    <w:rsid w:val="00D34755"/>
    <w:rsid w:val="00D35833"/>
    <w:rsid w:val="00D3631C"/>
    <w:rsid w:val="00D37A82"/>
    <w:rsid w:val="00D42785"/>
    <w:rsid w:val="00D43D06"/>
    <w:rsid w:val="00D43E22"/>
    <w:rsid w:val="00D45468"/>
    <w:rsid w:val="00D457A6"/>
    <w:rsid w:val="00D45917"/>
    <w:rsid w:val="00D45A76"/>
    <w:rsid w:val="00D46887"/>
    <w:rsid w:val="00D47B6B"/>
    <w:rsid w:val="00D47E49"/>
    <w:rsid w:val="00D47EB6"/>
    <w:rsid w:val="00D50D32"/>
    <w:rsid w:val="00D50D3D"/>
    <w:rsid w:val="00D50E5D"/>
    <w:rsid w:val="00D51591"/>
    <w:rsid w:val="00D51904"/>
    <w:rsid w:val="00D519B9"/>
    <w:rsid w:val="00D527ED"/>
    <w:rsid w:val="00D52F3A"/>
    <w:rsid w:val="00D53101"/>
    <w:rsid w:val="00D54BC2"/>
    <w:rsid w:val="00D5515E"/>
    <w:rsid w:val="00D55981"/>
    <w:rsid w:val="00D566BA"/>
    <w:rsid w:val="00D578D2"/>
    <w:rsid w:val="00D57A65"/>
    <w:rsid w:val="00D57B79"/>
    <w:rsid w:val="00D6018C"/>
    <w:rsid w:val="00D60AD6"/>
    <w:rsid w:val="00D60B71"/>
    <w:rsid w:val="00D60FF5"/>
    <w:rsid w:val="00D61F70"/>
    <w:rsid w:val="00D62244"/>
    <w:rsid w:val="00D62782"/>
    <w:rsid w:val="00D6366B"/>
    <w:rsid w:val="00D6393D"/>
    <w:rsid w:val="00D63B31"/>
    <w:rsid w:val="00D63B9B"/>
    <w:rsid w:val="00D63C00"/>
    <w:rsid w:val="00D63EB9"/>
    <w:rsid w:val="00D642DD"/>
    <w:rsid w:val="00D64F18"/>
    <w:rsid w:val="00D66A15"/>
    <w:rsid w:val="00D66D9B"/>
    <w:rsid w:val="00D70288"/>
    <w:rsid w:val="00D72968"/>
    <w:rsid w:val="00D72D0C"/>
    <w:rsid w:val="00D72DDE"/>
    <w:rsid w:val="00D72EAC"/>
    <w:rsid w:val="00D73418"/>
    <w:rsid w:val="00D73899"/>
    <w:rsid w:val="00D7450D"/>
    <w:rsid w:val="00D7454A"/>
    <w:rsid w:val="00D751A0"/>
    <w:rsid w:val="00D764A7"/>
    <w:rsid w:val="00D76B6C"/>
    <w:rsid w:val="00D7731A"/>
    <w:rsid w:val="00D77662"/>
    <w:rsid w:val="00D80B0C"/>
    <w:rsid w:val="00D81688"/>
    <w:rsid w:val="00D81AED"/>
    <w:rsid w:val="00D82372"/>
    <w:rsid w:val="00D823EB"/>
    <w:rsid w:val="00D82A35"/>
    <w:rsid w:val="00D82EB1"/>
    <w:rsid w:val="00D836C0"/>
    <w:rsid w:val="00D83C71"/>
    <w:rsid w:val="00D84883"/>
    <w:rsid w:val="00D84A20"/>
    <w:rsid w:val="00D857F8"/>
    <w:rsid w:val="00D85B5B"/>
    <w:rsid w:val="00D86C5E"/>
    <w:rsid w:val="00D875CA"/>
    <w:rsid w:val="00D87A01"/>
    <w:rsid w:val="00D87FE7"/>
    <w:rsid w:val="00D91F81"/>
    <w:rsid w:val="00D92888"/>
    <w:rsid w:val="00D934BB"/>
    <w:rsid w:val="00D95995"/>
    <w:rsid w:val="00D96A8B"/>
    <w:rsid w:val="00D97430"/>
    <w:rsid w:val="00D97F37"/>
    <w:rsid w:val="00DA013D"/>
    <w:rsid w:val="00DA07F5"/>
    <w:rsid w:val="00DA1437"/>
    <w:rsid w:val="00DA1F9B"/>
    <w:rsid w:val="00DA20D5"/>
    <w:rsid w:val="00DA708C"/>
    <w:rsid w:val="00DA7CBE"/>
    <w:rsid w:val="00DB05AF"/>
    <w:rsid w:val="00DB1899"/>
    <w:rsid w:val="00DB1C93"/>
    <w:rsid w:val="00DB3092"/>
    <w:rsid w:val="00DB43BA"/>
    <w:rsid w:val="00DB5A7D"/>
    <w:rsid w:val="00DB5AAB"/>
    <w:rsid w:val="00DB64A5"/>
    <w:rsid w:val="00DB6D65"/>
    <w:rsid w:val="00DB6DBA"/>
    <w:rsid w:val="00DB7058"/>
    <w:rsid w:val="00DB711F"/>
    <w:rsid w:val="00DB73C3"/>
    <w:rsid w:val="00DB7E48"/>
    <w:rsid w:val="00DC0194"/>
    <w:rsid w:val="00DC01BE"/>
    <w:rsid w:val="00DC0BC9"/>
    <w:rsid w:val="00DC1464"/>
    <w:rsid w:val="00DC18DA"/>
    <w:rsid w:val="00DC1E3C"/>
    <w:rsid w:val="00DC25A3"/>
    <w:rsid w:val="00DC2A03"/>
    <w:rsid w:val="00DC398C"/>
    <w:rsid w:val="00DC6419"/>
    <w:rsid w:val="00DD1540"/>
    <w:rsid w:val="00DD1EB7"/>
    <w:rsid w:val="00DD3892"/>
    <w:rsid w:val="00DD38F4"/>
    <w:rsid w:val="00DD397D"/>
    <w:rsid w:val="00DD42F6"/>
    <w:rsid w:val="00DD45E4"/>
    <w:rsid w:val="00DD489A"/>
    <w:rsid w:val="00DD5554"/>
    <w:rsid w:val="00DD5740"/>
    <w:rsid w:val="00DD5A84"/>
    <w:rsid w:val="00DD6951"/>
    <w:rsid w:val="00DE06CA"/>
    <w:rsid w:val="00DE0DCE"/>
    <w:rsid w:val="00DE0E7E"/>
    <w:rsid w:val="00DE14DC"/>
    <w:rsid w:val="00DE2F29"/>
    <w:rsid w:val="00DE31E5"/>
    <w:rsid w:val="00DE32CD"/>
    <w:rsid w:val="00DE3386"/>
    <w:rsid w:val="00DE36BE"/>
    <w:rsid w:val="00DE4D01"/>
    <w:rsid w:val="00DE59D4"/>
    <w:rsid w:val="00DE5AB1"/>
    <w:rsid w:val="00DE79B4"/>
    <w:rsid w:val="00DE7B8F"/>
    <w:rsid w:val="00DF0B8D"/>
    <w:rsid w:val="00DF0BEB"/>
    <w:rsid w:val="00DF172F"/>
    <w:rsid w:val="00DF1A8C"/>
    <w:rsid w:val="00DF280A"/>
    <w:rsid w:val="00DF29C7"/>
    <w:rsid w:val="00DF3877"/>
    <w:rsid w:val="00DF427B"/>
    <w:rsid w:val="00DF495A"/>
    <w:rsid w:val="00DF52C1"/>
    <w:rsid w:val="00DF546D"/>
    <w:rsid w:val="00DF55A6"/>
    <w:rsid w:val="00DF691E"/>
    <w:rsid w:val="00DF6CFE"/>
    <w:rsid w:val="00E0006C"/>
    <w:rsid w:val="00E00470"/>
    <w:rsid w:val="00E00CB4"/>
    <w:rsid w:val="00E00E3F"/>
    <w:rsid w:val="00E0169A"/>
    <w:rsid w:val="00E01E94"/>
    <w:rsid w:val="00E0449E"/>
    <w:rsid w:val="00E04B36"/>
    <w:rsid w:val="00E04C18"/>
    <w:rsid w:val="00E05574"/>
    <w:rsid w:val="00E0565C"/>
    <w:rsid w:val="00E05A7F"/>
    <w:rsid w:val="00E061A6"/>
    <w:rsid w:val="00E062C4"/>
    <w:rsid w:val="00E06B93"/>
    <w:rsid w:val="00E0758E"/>
    <w:rsid w:val="00E100A2"/>
    <w:rsid w:val="00E10C1C"/>
    <w:rsid w:val="00E12157"/>
    <w:rsid w:val="00E121BD"/>
    <w:rsid w:val="00E12F11"/>
    <w:rsid w:val="00E14EA1"/>
    <w:rsid w:val="00E15042"/>
    <w:rsid w:val="00E1747C"/>
    <w:rsid w:val="00E175ED"/>
    <w:rsid w:val="00E17A25"/>
    <w:rsid w:val="00E20012"/>
    <w:rsid w:val="00E200A1"/>
    <w:rsid w:val="00E21092"/>
    <w:rsid w:val="00E219FC"/>
    <w:rsid w:val="00E21C36"/>
    <w:rsid w:val="00E223B5"/>
    <w:rsid w:val="00E2248E"/>
    <w:rsid w:val="00E22D67"/>
    <w:rsid w:val="00E232B1"/>
    <w:rsid w:val="00E238F9"/>
    <w:rsid w:val="00E24D71"/>
    <w:rsid w:val="00E251A0"/>
    <w:rsid w:val="00E251C1"/>
    <w:rsid w:val="00E25DD1"/>
    <w:rsid w:val="00E26116"/>
    <w:rsid w:val="00E273CD"/>
    <w:rsid w:val="00E30BBF"/>
    <w:rsid w:val="00E31B13"/>
    <w:rsid w:val="00E32789"/>
    <w:rsid w:val="00E33AA6"/>
    <w:rsid w:val="00E34F11"/>
    <w:rsid w:val="00E36B06"/>
    <w:rsid w:val="00E37174"/>
    <w:rsid w:val="00E37FA2"/>
    <w:rsid w:val="00E422EF"/>
    <w:rsid w:val="00E42EF5"/>
    <w:rsid w:val="00E43BFD"/>
    <w:rsid w:val="00E43F4D"/>
    <w:rsid w:val="00E443B5"/>
    <w:rsid w:val="00E45312"/>
    <w:rsid w:val="00E455BA"/>
    <w:rsid w:val="00E46B3F"/>
    <w:rsid w:val="00E471F0"/>
    <w:rsid w:val="00E50898"/>
    <w:rsid w:val="00E509AB"/>
    <w:rsid w:val="00E511C1"/>
    <w:rsid w:val="00E52BED"/>
    <w:rsid w:val="00E532FD"/>
    <w:rsid w:val="00E54385"/>
    <w:rsid w:val="00E549AD"/>
    <w:rsid w:val="00E558C1"/>
    <w:rsid w:val="00E563B1"/>
    <w:rsid w:val="00E564C9"/>
    <w:rsid w:val="00E56D55"/>
    <w:rsid w:val="00E56DEB"/>
    <w:rsid w:val="00E56F35"/>
    <w:rsid w:val="00E577AB"/>
    <w:rsid w:val="00E5795E"/>
    <w:rsid w:val="00E609BB"/>
    <w:rsid w:val="00E6177D"/>
    <w:rsid w:val="00E617CF"/>
    <w:rsid w:val="00E6300F"/>
    <w:rsid w:val="00E63270"/>
    <w:rsid w:val="00E64321"/>
    <w:rsid w:val="00E648C0"/>
    <w:rsid w:val="00E64B78"/>
    <w:rsid w:val="00E65908"/>
    <w:rsid w:val="00E665E2"/>
    <w:rsid w:val="00E66715"/>
    <w:rsid w:val="00E66DF0"/>
    <w:rsid w:val="00E67DBE"/>
    <w:rsid w:val="00E704B1"/>
    <w:rsid w:val="00E70F3D"/>
    <w:rsid w:val="00E7106E"/>
    <w:rsid w:val="00E72130"/>
    <w:rsid w:val="00E728E4"/>
    <w:rsid w:val="00E73078"/>
    <w:rsid w:val="00E73192"/>
    <w:rsid w:val="00E735AA"/>
    <w:rsid w:val="00E73FF6"/>
    <w:rsid w:val="00E7448E"/>
    <w:rsid w:val="00E74F73"/>
    <w:rsid w:val="00E76AB4"/>
    <w:rsid w:val="00E76EE7"/>
    <w:rsid w:val="00E771E3"/>
    <w:rsid w:val="00E825E4"/>
    <w:rsid w:val="00E82A47"/>
    <w:rsid w:val="00E84868"/>
    <w:rsid w:val="00E84992"/>
    <w:rsid w:val="00E856DA"/>
    <w:rsid w:val="00E85800"/>
    <w:rsid w:val="00E85E1A"/>
    <w:rsid w:val="00E861E7"/>
    <w:rsid w:val="00E870D0"/>
    <w:rsid w:val="00E87C5C"/>
    <w:rsid w:val="00E90707"/>
    <w:rsid w:val="00E90FC9"/>
    <w:rsid w:val="00E91D90"/>
    <w:rsid w:val="00E9286F"/>
    <w:rsid w:val="00E92C7C"/>
    <w:rsid w:val="00E93053"/>
    <w:rsid w:val="00E937AF"/>
    <w:rsid w:val="00E943E3"/>
    <w:rsid w:val="00E94444"/>
    <w:rsid w:val="00E947D4"/>
    <w:rsid w:val="00E951C1"/>
    <w:rsid w:val="00E9531A"/>
    <w:rsid w:val="00E95413"/>
    <w:rsid w:val="00E95713"/>
    <w:rsid w:val="00E95FF2"/>
    <w:rsid w:val="00E96103"/>
    <w:rsid w:val="00E963E8"/>
    <w:rsid w:val="00E97505"/>
    <w:rsid w:val="00EA068F"/>
    <w:rsid w:val="00EA1AC7"/>
    <w:rsid w:val="00EA2174"/>
    <w:rsid w:val="00EA2B95"/>
    <w:rsid w:val="00EA3208"/>
    <w:rsid w:val="00EA3243"/>
    <w:rsid w:val="00EA3AD2"/>
    <w:rsid w:val="00EA5CCD"/>
    <w:rsid w:val="00EA712A"/>
    <w:rsid w:val="00EA7CBC"/>
    <w:rsid w:val="00EB0107"/>
    <w:rsid w:val="00EB0394"/>
    <w:rsid w:val="00EB055A"/>
    <w:rsid w:val="00EB0A5D"/>
    <w:rsid w:val="00EB1320"/>
    <w:rsid w:val="00EB1AE0"/>
    <w:rsid w:val="00EB28E4"/>
    <w:rsid w:val="00EB3C53"/>
    <w:rsid w:val="00EB48C1"/>
    <w:rsid w:val="00EB5141"/>
    <w:rsid w:val="00EB5625"/>
    <w:rsid w:val="00EB7768"/>
    <w:rsid w:val="00EB7854"/>
    <w:rsid w:val="00EB7867"/>
    <w:rsid w:val="00EB7BF0"/>
    <w:rsid w:val="00EC0AAC"/>
    <w:rsid w:val="00EC201F"/>
    <w:rsid w:val="00EC2BE2"/>
    <w:rsid w:val="00EC30C2"/>
    <w:rsid w:val="00EC3BB4"/>
    <w:rsid w:val="00EC5A00"/>
    <w:rsid w:val="00EC5E8D"/>
    <w:rsid w:val="00EC5F65"/>
    <w:rsid w:val="00EC6258"/>
    <w:rsid w:val="00EC7080"/>
    <w:rsid w:val="00ED176F"/>
    <w:rsid w:val="00ED1B32"/>
    <w:rsid w:val="00ED216B"/>
    <w:rsid w:val="00ED3B0E"/>
    <w:rsid w:val="00ED3F6C"/>
    <w:rsid w:val="00ED401F"/>
    <w:rsid w:val="00ED4067"/>
    <w:rsid w:val="00ED4E30"/>
    <w:rsid w:val="00ED6658"/>
    <w:rsid w:val="00EE027F"/>
    <w:rsid w:val="00EE0C4A"/>
    <w:rsid w:val="00EE1F5E"/>
    <w:rsid w:val="00EE3C74"/>
    <w:rsid w:val="00EE4401"/>
    <w:rsid w:val="00EE44BD"/>
    <w:rsid w:val="00EE4BF2"/>
    <w:rsid w:val="00EE4FEB"/>
    <w:rsid w:val="00EE5178"/>
    <w:rsid w:val="00EE59CC"/>
    <w:rsid w:val="00EE6377"/>
    <w:rsid w:val="00EE644D"/>
    <w:rsid w:val="00EE7D84"/>
    <w:rsid w:val="00EF0D90"/>
    <w:rsid w:val="00EF0FA4"/>
    <w:rsid w:val="00EF1C04"/>
    <w:rsid w:val="00EF339D"/>
    <w:rsid w:val="00EF3FC0"/>
    <w:rsid w:val="00EF45AD"/>
    <w:rsid w:val="00EF5D85"/>
    <w:rsid w:val="00EF7305"/>
    <w:rsid w:val="00F02AA6"/>
    <w:rsid w:val="00F02BB1"/>
    <w:rsid w:val="00F02E63"/>
    <w:rsid w:val="00F03037"/>
    <w:rsid w:val="00F0304A"/>
    <w:rsid w:val="00F03054"/>
    <w:rsid w:val="00F03D32"/>
    <w:rsid w:val="00F06698"/>
    <w:rsid w:val="00F06CEF"/>
    <w:rsid w:val="00F07ACC"/>
    <w:rsid w:val="00F10D9E"/>
    <w:rsid w:val="00F1142F"/>
    <w:rsid w:val="00F13F25"/>
    <w:rsid w:val="00F14513"/>
    <w:rsid w:val="00F14686"/>
    <w:rsid w:val="00F15CBE"/>
    <w:rsid w:val="00F1611F"/>
    <w:rsid w:val="00F1677F"/>
    <w:rsid w:val="00F16E1F"/>
    <w:rsid w:val="00F17D0E"/>
    <w:rsid w:val="00F21AF9"/>
    <w:rsid w:val="00F2350B"/>
    <w:rsid w:val="00F23767"/>
    <w:rsid w:val="00F23A5C"/>
    <w:rsid w:val="00F23E4C"/>
    <w:rsid w:val="00F24BB1"/>
    <w:rsid w:val="00F26230"/>
    <w:rsid w:val="00F26CCC"/>
    <w:rsid w:val="00F276E0"/>
    <w:rsid w:val="00F27AD4"/>
    <w:rsid w:val="00F27B93"/>
    <w:rsid w:val="00F30284"/>
    <w:rsid w:val="00F304F9"/>
    <w:rsid w:val="00F308E7"/>
    <w:rsid w:val="00F314F9"/>
    <w:rsid w:val="00F33E77"/>
    <w:rsid w:val="00F342FD"/>
    <w:rsid w:val="00F34E8C"/>
    <w:rsid w:val="00F35408"/>
    <w:rsid w:val="00F358BE"/>
    <w:rsid w:val="00F35D9D"/>
    <w:rsid w:val="00F35DFC"/>
    <w:rsid w:val="00F36447"/>
    <w:rsid w:val="00F364BE"/>
    <w:rsid w:val="00F36569"/>
    <w:rsid w:val="00F3742B"/>
    <w:rsid w:val="00F37A7C"/>
    <w:rsid w:val="00F4063C"/>
    <w:rsid w:val="00F436EA"/>
    <w:rsid w:val="00F43D01"/>
    <w:rsid w:val="00F44446"/>
    <w:rsid w:val="00F446FD"/>
    <w:rsid w:val="00F46FD1"/>
    <w:rsid w:val="00F475A5"/>
    <w:rsid w:val="00F50726"/>
    <w:rsid w:val="00F51404"/>
    <w:rsid w:val="00F51846"/>
    <w:rsid w:val="00F543A0"/>
    <w:rsid w:val="00F54889"/>
    <w:rsid w:val="00F56710"/>
    <w:rsid w:val="00F57E71"/>
    <w:rsid w:val="00F600D9"/>
    <w:rsid w:val="00F60C9C"/>
    <w:rsid w:val="00F61373"/>
    <w:rsid w:val="00F6177A"/>
    <w:rsid w:val="00F6242A"/>
    <w:rsid w:val="00F630F1"/>
    <w:rsid w:val="00F634D3"/>
    <w:rsid w:val="00F640F0"/>
    <w:rsid w:val="00F650A9"/>
    <w:rsid w:val="00F65F8E"/>
    <w:rsid w:val="00F67BD6"/>
    <w:rsid w:val="00F70140"/>
    <w:rsid w:val="00F70754"/>
    <w:rsid w:val="00F70EC1"/>
    <w:rsid w:val="00F716A1"/>
    <w:rsid w:val="00F71F39"/>
    <w:rsid w:val="00F72746"/>
    <w:rsid w:val="00F74CCD"/>
    <w:rsid w:val="00F7562E"/>
    <w:rsid w:val="00F75CAD"/>
    <w:rsid w:val="00F762C7"/>
    <w:rsid w:val="00F76896"/>
    <w:rsid w:val="00F80203"/>
    <w:rsid w:val="00F80346"/>
    <w:rsid w:val="00F8065D"/>
    <w:rsid w:val="00F80A86"/>
    <w:rsid w:val="00F81C6F"/>
    <w:rsid w:val="00F830E0"/>
    <w:rsid w:val="00F83579"/>
    <w:rsid w:val="00F83B67"/>
    <w:rsid w:val="00F83CAD"/>
    <w:rsid w:val="00F84F7C"/>
    <w:rsid w:val="00F87150"/>
    <w:rsid w:val="00F872A9"/>
    <w:rsid w:val="00F87607"/>
    <w:rsid w:val="00F900D5"/>
    <w:rsid w:val="00F912FF"/>
    <w:rsid w:val="00F91780"/>
    <w:rsid w:val="00F91BB6"/>
    <w:rsid w:val="00F92066"/>
    <w:rsid w:val="00F9234D"/>
    <w:rsid w:val="00F92A57"/>
    <w:rsid w:val="00F92DC4"/>
    <w:rsid w:val="00F92F29"/>
    <w:rsid w:val="00F93386"/>
    <w:rsid w:val="00F93E35"/>
    <w:rsid w:val="00F94B9A"/>
    <w:rsid w:val="00F9684E"/>
    <w:rsid w:val="00F968B7"/>
    <w:rsid w:val="00F97F4D"/>
    <w:rsid w:val="00FA0513"/>
    <w:rsid w:val="00FA0666"/>
    <w:rsid w:val="00FA0680"/>
    <w:rsid w:val="00FA0917"/>
    <w:rsid w:val="00FA0A5E"/>
    <w:rsid w:val="00FA1D96"/>
    <w:rsid w:val="00FA21EF"/>
    <w:rsid w:val="00FA268A"/>
    <w:rsid w:val="00FA2D1B"/>
    <w:rsid w:val="00FA4991"/>
    <w:rsid w:val="00FA57D0"/>
    <w:rsid w:val="00FA73F0"/>
    <w:rsid w:val="00FA7650"/>
    <w:rsid w:val="00FA775A"/>
    <w:rsid w:val="00FB0943"/>
    <w:rsid w:val="00FB1198"/>
    <w:rsid w:val="00FB2F5A"/>
    <w:rsid w:val="00FB3975"/>
    <w:rsid w:val="00FB3AAE"/>
    <w:rsid w:val="00FB3D16"/>
    <w:rsid w:val="00FB44AF"/>
    <w:rsid w:val="00FB4BC3"/>
    <w:rsid w:val="00FB5430"/>
    <w:rsid w:val="00FB59DA"/>
    <w:rsid w:val="00FB5D07"/>
    <w:rsid w:val="00FB612F"/>
    <w:rsid w:val="00FC0C40"/>
    <w:rsid w:val="00FC0FCC"/>
    <w:rsid w:val="00FC1656"/>
    <w:rsid w:val="00FC33FD"/>
    <w:rsid w:val="00FC3695"/>
    <w:rsid w:val="00FC3BD1"/>
    <w:rsid w:val="00FC46E8"/>
    <w:rsid w:val="00FC4D20"/>
    <w:rsid w:val="00FC53CA"/>
    <w:rsid w:val="00FC59E9"/>
    <w:rsid w:val="00FC5DB6"/>
    <w:rsid w:val="00FC767A"/>
    <w:rsid w:val="00FC7B80"/>
    <w:rsid w:val="00FC7B83"/>
    <w:rsid w:val="00FD0754"/>
    <w:rsid w:val="00FD1334"/>
    <w:rsid w:val="00FD1778"/>
    <w:rsid w:val="00FD1ADD"/>
    <w:rsid w:val="00FD2050"/>
    <w:rsid w:val="00FD26AF"/>
    <w:rsid w:val="00FD3729"/>
    <w:rsid w:val="00FD398A"/>
    <w:rsid w:val="00FD46C2"/>
    <w:rsid w:val="00FD4DBA"/>
    <w:rsid w:val="00FD50EE"/>
    <w:rsid w:val="00FD67D9"/>
    <w:rsid w:val="00FD6E50"/>
    <w:rsid w:val="00FD710A"/>
    <w:rsid w:val="00FD7329"/>
    <w:rsid w:val="00FD73DA"/>
    <w:rsid w:val="00FD7743"/>
    <w:rsid w:val="00FD7E05"/>
    <w:rsid w:val="00FE0BC8"/>
    <w:rsid w:val="00FE0D9B"/>
    <w:rsid w:val="00FE0DCD"/>
    <w:rsid w:val="00FE10B3"/>
    <w:rsid w:val="00FE1973"/>
    <w:rsid w:val="00FE2091"/>
    <w:rsid w:val="00FE315C"/>
    <w:rsid w:val="00FE31B9"/>
    <w:rsid w:val="00FE3531"/>
    <w:rsid w:val="00FE6E3A"/>
    <w:rsid w:val="00FE7024"/>
    <w:rsid w:val="00FF0F5A"/>
    <w:rsid w:val="00FF128C"/>
    <w:rsid w:val="00FF1550"/>
    <w:rsid w:val="00FF1998"/>
    <w:rsid w:val="00FF1D11"/>
    <w:rsid w:val="00FF32E1"/>
    <w:rsid w:val="00FF48BA"/>
    <w:rsid w:val="00FF4B9F"/>
    <w:rsid w:val="00FF54CF"/>
    <w:rsid w:val="00FF6163"/>
    <w:rsid w:val="00FF68ED"/>
    <w:rsid w:val="00FF6A99"/>
    <w:rsid w:val="00FF70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1">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6715"/>
    <w:rPr>
      <w:sz w:val="24"/>
      <w:szCs w:val="24"/>
    </w:rPr>
  </w:style>
  <w:style w:type="paragraph" w:styleId="Nadpis1">
    <w:name w:val="heading 1"/>
    <w:basedOn w:val="Normln"/>
    <w:next w:val="Normln"/>
    <w:link w:val="Nadpis1Char"/>
    <w:qFormat/>
    <w:rsid w:val="00E66715"/>
    <w:pPr>
      <w:keepNext/>
      <w:numPr>
        <w:numId w:val="2"/>
      </w:numPr>
      <w:spacing w:before="240" w:after="60"/>
      <w:outlineLvl w:val="0"/>
    </w:pPr>
    <w:rPr>
      <w:rFonts w:ascii="Arial" w:hAnsi="Arial" w:cs="Arial"/>
      <w:b/>
      <w:bCs/>
      <w:kern w:val="32"/>
      <w:sz w:val="28"/>
      <w:szCs w:val="32"/>
    </w:rPr>
  </w:style>
  <w:style w:type="paragraph" w:styleId="Nadpis2">
    <w:name w:val="heading 2"/>
    <w:basedOn w:val="Nadpis1"/>
    <w:next w:val="Normln"/>
    <w:link w:val="Nadpis2Char"/>
    <w:autoRedefine/>
    <w:qFormat/>
    <w:rsid w:val="00913B79"/>
    <w:pPr>
      <w:numPr>
        <w:numId w:val="0"/>
      </w:numPr>
      <w:tabs>
        <w:tab w:val="left" w:pos="567"/>
      </w:tabs>
      <w:spacing w:before="0" w:after="0" w:line="360" w:lineRule="auto"/>
      <w:contextualSpacing/>
      <w:jc w:val="both"/>
      <w:outlineLvl w:val="1"/>
    </w:pPr>
    <w:rPr>
      <w:rFonts w:ascii="Times New Roman" w:hAnsi="Times New Roman" w:cs="Times New Roman"/>
      <w:iCs/>
      <w:sz w:val="24"/>
      <w:szCs w:val="24"/>
      <w:shd w:val="clear" w:color="auto" w:fill="FFFFFF"/>
      <w:lang w:val="en-US"/>
    </w:rPr>
  </w:style>
  <w:style w:type="paragraph" w:styleId="Nadpis3">
    <w:name w:val="heading 3"/>
    <w:basedOn w:val="Normln"/>
    <w:next w:val="Normln"/>
    <w:link w:val="Nadpis3Char"/>
    <w:autoRedefine/>
    <w:qFormat/>
    <w:rsid w:val="00913B79"/>
    <w:pPr>
      <w:keepNext/>
      <w:shd w:val="clear" w:color="auto" w:fill="FFFFFF"/>
      <w:spacing w:line="360" w:lineRule="auto"/>
      <w:contextualSpacing/>
      <w:jc w:val="both"/>
      <w:outlineLvl w:val="2"/>
    </w:pPr>
    <w:rPr>
      <w:b/>
      <w:bCs/>
      <w:shd w:val="clear" w:color="auto" w:fill="FFFFFF"/>
      <w:lang w:val="en-US"/>
    </w:rPr>
  </w:style>
  <w:style w:type="paragraph" w:styleId="Nadpis4">
    <w:name w:val="heading 4"/>
    <w:basedOn w:val="Normln"/>
    <w:next w:val="Normln"/>
    <w:qFormat/>
    <w:rsid w:val="00E66715"/>
    <w:pPr>
      <w:keepNext/>
      <w:numPr>
        <w:ilvl w:val="3"/>
        <w:numId w:val="2"/>
      </w:numPr>
      <w:spacing w:before="240" w:after="60"/>
      <w:outlineLvl w:val="3"/>
    </w:pPr>
    <w:rPr>
      <w:b/>
      <w:bCs/>
      <w:sz w:val="28"/>
      <w:szCs w:val="28"/>
    </w:rPr>
  </w:style>
  <w:style w:type="paragraph" w:styleId="Nadpis5">
    <w:name w:val="heading 5"/>
    <w:basedOn w:val="Normln"/>
    <w:next w:val="Normln"/>
    <w:qFormat/>
    <w:rsid w:val="00E66715"/>
    <w:pPr>
      <w:numPr>
        <w:ilvl w:val="4"/>
        <w:numId w:val="2"/>
      </w:numPr>
      <w:spacing w:before="240" w:after="60"/>
      <w:outlineLvl w:val="4"/>
    </w:pPr>
    <w:rPr>
      <w:b/>
      <w:bCs/>
      <w:i/>
      <w:iCs/>
      <w:sz w:val="26"/>
      <w:szCs w:val="26"/>
    </w:rPr>
  </w:style>
  <w:style w:type="paragraph" w:styleId="Nadpis6">
    <w:name w:val="heading 6"/>
    <w:basedOn w:val="Normln"/>
    <w:next w:val="Normln"/>
    <w:qFormat/>
    <w:rsid w:val="00E66715"/>
    <w:pPr>
      <w:numPr>
        <w:ilvl w:val="5"/>
        <w:numId w:val="2"/>
      </w:numPr>
      <w:spacing w:before="240" w:after="60"/>
      <w:outlineLvl w:val="5"/>
    </w:pPr>
    <w:rPr>
      <w:b/>
      <w:bCs/>
      <w:sz w:val="22"/>
      <w:szCs w:val="22"/>
    </w:rPr>
  </w:style>
  <w:style w:type="paragraph" w:styleId="Nadpis7">
    <w:name w:val="heading 7"/>
    <w:basedOn w:val="Normln"/>
    <w:next w:val="Normln"/>
    <w:qFormat/>
    <w:rsid w:val="00E66715"/>
    <w:pPr>
      <w:numPr>
        <w:ilvl w:val="6"/>
        <w:numId w:val="2"/>
      </w:numPr>
      <w:spacing w:before="240" w:after="60"/>
      <w:outlineLvl w:val="6"/>
    </w:pPr>
  </w:style>
  <w:style w:type="paragraph" w:styleId="Nadpis8">
    <w:name w:val="heading 8"/>
    <w:basedOn w:val="Normln"/>
    <w:next w:val="Normln"/>
    <w:qFormat/>
    <w:rsid w:val="00E66715"/>
    <w:pPr>
      <w:numPr>
        <w:ilvl w:val="7"/>
        <w:numId w:val="2"/>
      </w:numPr>
      <w:spacing w:before="240" w:after="60"/>
      <w:outlineLvl w:val="7"/>
    </w:pPr>
    <w:rPr>
      <w:i/>
      <w:iCs/>
    </w:rPr>
  </w:style>
  <w:style w:type="paragraph" w:styleId="Nadpis9">
    <w:name w:val="heading 9"/>
    <w:basedOn w:val="Normln"/>
    <w:next w:val="Normln"/>
    <w:qFormat/>
    <w:rsid w:val="00E66715"/>
    <w:pPr>
      <w:numPr>
        <w:ilvl w:val="8"/>
        <w:numId w:val="2"/>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E66715"/>
    <w:pPr>
      <w:numPr>
        <w:numId w:val="1"/>
      </w:numPr>
      <w:jc w:val="center"/>
    </w:pPr>
    <w:rPr>
      <w:sz w:val="28"/>
    </w:rPr>
  </w:style>
  <w:style w:type="paragraph" w:styleId="Zkladntext">
    <w:name w:val="Body Text"/>
    <w:basedOn w:val="Normln"/>
    <w:semiHidden/>
    <w:rsid w:val="00E66715"/>
    <w:rPr>
      <w:i/>
      <w:iCs/>
    </w:rPr>
  </w:style>
  <w:style w:type="paragraph" w:customStyle="1" w:styleId="Odrky">
    <w:name w:val="Odrážky"/>
    <w:basedOn w:val="Normln"/>
    <w:rsid w:val="00E66715"/>
    <w:pPr>
      <w:numPr>
        <w:numId w:val="3"/>
      </w:numPr>
      <w:tabs>
        <w:tab w:val="clear" w:pos="720"/>
        <w:tab w:val="num" w:pos="900"/>
        <w:tab w:val="left" w:pos="5760"/>
      </w:tabs>
      <w:spacing w:line="360" w:lineRule="auto"/>
      <w:ind w:left="900"/>
      <w:jc w:val="both"/>
    </w:pPr>
    <w:rPr>
      <w:bCs/>
      <w:sz w:val="22"/>
      <w:szCs w:val="22"/>
    </w:rPr>
  </w:style>
  <w:style w:type="paragraph" w:customStyle="1" w:styleId="BP-odstavec">
    <w:name w:val="BP-odstavec"/>
    <w:basedOn w:val="Normln"/>
    <w:autoRedefine/>
    <w:rsid w:val="00E66715"/>
    <w:pPr>
      <w:spacing w:after="120"/>
      <w:jc w:val="both"/>
    </w:pPr>
    <w:rPr>
      <w:szCs w:val="22"/>
    </w:rPr>
  </w:style>
  <w:style w:type="character" w:styleId="Hypertextovodkaz">
    <w:name w:val="Hyperlink"/>
    <w:basedOn w:val="Standardnpsmoodstavce"/>
    <w:uiPriority w:val="99"/>
    <w:rsid w:val="00E66715"/>
    <w:rPr>
      <w:color w:val="0000FF"/>
      <w:u w:val="single"/>
    </w:rPr>
  </w:style>
  <w:style w:type="paragraph" w:styleId="Obsah1">
    <w:name w:val="toc 1"/>
    <w:basedOn w:val="Normln"/>
    <w:next w:val="Normln"/>
    <w:autoRedefine/>
    <w:uiPriority w:val="39"/>
    <w:rsid w:val="00A15033"/>
    <w:pPr>
      <w:tabs>
        <w:tab w:val="right" w:leader="dot" w:pos="8789"/>
      </w:tabs>
      <w:spacing w:line="360" w:lineRule="auto"/>
      <w:contextualSpacing/>
      <w:jc w:val="both"/>
      <w:outlineLvl w:val="2"/>
    </w:pPr>
    <w:rPr>
      <w:rFonts w:eastAsia="Calibri"/>
      <w:shd w:val="clear" w:color="auto" w:fill="FFFFFF"/>
      <w:lang w:val="en-US" w:eastAsia="en-US"/>
    </w:rPr>
  </w:style>
  <w:style w:type="paragraph" w:styleId="Obsah2">
    <w:name w:val="toc 2"/>
    <w:basedOn w:val="Normln"/>
    <w:next w:val="Normln"/>
    <w:autoRedefine/>
    <w:uiPriority w:val="39"/>
    <w:rsid w:val="00960849"/>
    <w:pPr>
      <w:spacing w:line="360" w:lineRule="auto"/>
      <w:contextualSpacing/>
      <w:jc w:val="both"/>
      <w:outlineLvl w:val="1"/>
    </w:pPr>
    <w:rPr>
      <w:b/>
      <w:shd w:val="clear" w:color="auto" w:fill="FFFFFF"/>
      <w:lang w:val="en-AU"/>
    </w:rPr>
  </w:style>
  <w:style w:type="paragraph" w:styleId="Obsah3">
    <w:name w:val="toc 3"/>
    <w:basedOn w:val="Normln"/>
    <w:next w:val="Normln"/>
    <w:autoRedefine/>
    <w:uiPriority w:val="39"/>
    <w:rsid w:val="00582395"/>
    <w:pPr>
      <w:tabs>
        <w:tab w:val="right" w:leader="dot" w:pos="8777"/>
      </w:tabs>
      <w:spacing w:line="360" w:lineRule="auto"/>
      <w:contextualSpacing/>
      <w:jc w:val="both"/>
      <w:outlineLvl w:val="1"/>
    </w:pPr>
    <w:rPr>
      <w:b/>
      <w:sz w:val="28"/>
      <w:szCs w:val="28"/>
      <w:shd w:val="clear" w:color="auto" w:fill="FFFFFF"/>
      <w:lang w:val="en-AU"/>
    </w:rPr>
  </w:style>
  <w:style w:type="paragraph" w:styleId="Obsah4">
    <w:name w:val="toc 4"/>
    <w:basedOn w:val="Normln"/>
    <w:next w:val="Normln"/>
    <w:autoRedefine/>
    <w:uiPriority w:val="39"/>
    <w:rsid w:val="00E66715"/>
    <w:pPr>
      <w:ind w:left="720"/>
    </w:pPr>
  </w:style>
  <w:style w:type="paragraph" w:styleId="Obsah5">
    <w:name w:val="toc 5"/>
    <w:basedOn w:val="Normln"/>
    <w:next w:val="Normln"/>
    <w:autoRedefine/>
    <w:uiPriority w:val="39"/>
    <w:rsid w:val="00E66715"/>
    <w:pPr>
      <w:ind w:left="960"/>
    </w:pPr>
  </w:style>
  <w:style w:type="paragraph" w:styleId="Obsah6">
    <w:name w:val="toc 6"/>
    <w:basedOn w:val="Normln"/>
    <w:next w:val="Normln"/>
    <w:autoRedefine/>
    <w:uiPriority w:val="39"/>
    <w:rsid w:val="00E66715"/>
    <w:pPr>
      <w:ind w:left="1200"/>
    </w:pPr>
  </w:style>
  <w:style w:type="paragraph" w:styleId="Obsah7">
    <w:name w:val="toc 7"/>
    <w:basedOn w:val="Normln"/>
    <w:next w:val="Normln"/>
    <w:autoRedefine/>
    <w:uiPriority w:val="39"/>
    <w:rsid w:val="00E66715"/>
    <w:pPr>
      <w:ind w:left="1440"/>
    </w:pPr>
  </w:style>
  <w:style w:type="paragraph" w:styleId="Obsah8">
    <w:name w:val="toc 8"/>
    <w:basedOn w:val="Normln"/>
    <w:next w:val="Normln"/>
    <w:autoRedefine/>
    <w:uiPriority w:val="39"/>
    <w:rsid w:val="00E66715"/>
    <w:pPr>
      <w:ind w:left="1680"/>
    </w:pPr>
  </w:style>
  <w:style w:type="paragraph" w:styleId="Obsah9">
    <w:name w:val="toc 9"/>
    <w:basedOn w:val="Normln"/>
    <w:next w:val="Normln"/>
    <w:autoRedefine/>
    <w:uiPriority w:val="39"/>
    <w:rsid w:val="00E66715"/>
    <w:pPr>
      <w:ind w:left="1920"/>
    </w:pPr>
  </w:style>
  <w:style w:type="paragraph" w:styleId="Textpoznpodarou">
    <w:name w:val="footnote text"/>
    <w:basedOn w:val="Normln"/>
    <w:link w:val="TextpoznpodarouChar"/>
    <w:uiPriority w:val="99"/>
    <w:rsid w:val="00E66715"/>
    <w:rPr>
      <w:sz w:val="20"/>
      <w:szCs w:val="20"/>
    </w:rPr>
  </w:style>
  <w:style w:type="character" w:styleId="Znakapoznpodarou">
    <w:name w:val="footnote reference"/>
    <w:basedOn w:val="Standardnpsmoodstavce"/>
    <w:uiPriority w:val="99"/>
    <w:semiHidden/>
    <w:rsid w:val="00E66715"/>
    <w:rPr>
      <w:vertAlign w:val="superscript"/>
    </w:rPr>
  </w:style>
  <w:style w:type="paragraph" w:styleId="Zkladntext2">
    <w:name w:val="Body Text 2"/>
    <w:basedOn w:val="Normln"/>
    <w:semiHidden/>
    <w:rsid w:val="00E66715"/>
    <w:pPr>
      <w:spacing w:after="120"/>
    </w:pPr>
    <w:rPr>
      <w:color w:val="FF0000"/>
    </w:rPr>
  </w:style>
  <w:style w:type="paragraph" w:styleId="Titulek">
    <w:name w:val="caption"/>
    <w:basedOn w:val="Normln"/>
    <w:next w:val="Normln"/>
    <w:link w:val="TitulekChar"/>
    <w:qFormat/>
    <w:rsid w:val="00E66715"/>
    <w:pPr>
      <w:jc w:val="center"/>
    </w:pPr>
    <w:rPr>
      <w:b/>
      <w:bCs/>
    </w:rPr>
  </w:style>
  <w:style w:type="paragraph" w:styleId="Zkladntextodsazen">
    <w:name w:val="Body Text Indent"/>
    <w:basedOn w:val="Normln"/>
    <w:semiHidden/>
    <w:rsid w:val="00E66715"/>
    <w:pPr>
      <w:ind w:firstLine="709"/>
    </w:pPr>
  </w:style>
  <w:style w:type="paragraph" w:styleId="Zpat">
    <w:name w:val="footer"/>
    <w:basedOn w:val="Normln"/>
    <w:link w:val="ZpatChar"/>
    <w:rsid w:val="00E66715"/>
    <w:pPr>
      <w:tabs>
        <w:tab w:val="center" w:pos="4536"/>
        <w:tab w:val="right" w:pos="9072"/>
      </w:tabs>
    </w:pPr>
  </w:style>
  <w:style w:type="character" w:styleId="slostrnky">
    <w:name w:val="page number"/>
    <w:basedOn w:val="Standardnpsmoodstavce"/>
    <w:semiHidden/>
    <w:rsid w:val="00E66715"/>
  </w:style>
  <w:style w:type="character" w:styleId="Sledovanodkaz">
    <w:name w:val="FollowedHyperlink"/>
    <w:basedOn w:val="Standardnpsmoodstavce"/>
    <w:semiHidden/>
    <w:rsid w:val="00E66715"/>
    <w:rPr>
      <w:color w:val="800080"/>
      <w:u w:val="single"/>
    </w:rPr>
  </w:style>
  <w:style w:type="paragraph" w:styleId="Zhlav">
    <w:name w:val="header"/>
    <w:basedOn w:val="Normln"/>
    <w:semiHidden/>
    <w:rsid w:val="00E66715"/>
    <w:pPr>
      <w:tabs>
        <w:tab w:val="center" w:pos="4536"/>
        <w:tab w:val="right" w:pos="9072"/>
      </w:tabs>
    </w:pPr>
  </w:style>
  <w:style w:type="character" w:customStyle="1" w:styleId="TitulekChar">
    <w:name w:val="Titulek Char"/>
    <w:basedOn w:val="Standardnpsmoodstavce"/>
    <w:link w:val="Titulek"/>
    <w:rsid w:val="00111EDC"/>
    <w:rPr>
      <w:b/>
      <w:bCs/>
      <w:sz w:val="24"/>
      <w:szCs w:val="24"/>
    </w:rPr>
  </w:style>
  <w:style w:type="paragraph" w:customStyle="1" w:styleId="Styl3">
    <w:name w:val="Styl3"/>
    <w:basedOn w:val="Normln"/>
    <w:rsid w:val="00111EDC"/>
    <w:pPr>
      <w:numPr>
        <w:numId w:val="4"/>
      </w:numPr>
    </w:pPr>
  </w:style>
  <w:style w:type="character" w:customStyle="1" w:styleId="TextpoznpodarouChar">
    <w:name w:val="Text pozn. pod čarou Char"/>
    <w:basedOn w:val="Standardnpsmoodstavce"/>
    <w:link w:val="Textpoznpodarou"/>
    <w:uiPriority w:val="99"/>
    <w:rsid w:val="00111EDC"/>
  </w:style>
  <w:style w:type="paragraph" w:styleId="Textbubliny">
    <w:name w:val="Balloon Text"/>
    <w:basedOn w:val="Normln"/>
    <w:link w:val="TextbublinyChar"/>
    <w:uiPriority w:val="99"/>
    <w:semiHidden/>
    <w:unhideWhenUsed/>
    <w:rsid w:val="00111EDC"/>
    <w:rPr>
      <w:rFonts w:ascii="Tahoma" w:hAnsi="Tahoma" w:cs="Tahoma"/>
      <w:sz w:val="16"/>
      <w:szCs w:val="16"/>
    </w:rPr>
  </w:style>
  <w:style w:type="character" w:customStyle="1" w:styleId="TextbublinyChar">
    <w:name w:val="Text bubliny Char"/>
    <w:basedOn w:val="Standardnpsmoodstavce"/>
    <w:link w:val="Textbubliny"/>
    <w:uiPriority w:val="99"/>
    <w:semiHidden/>
    <w:rsid w:val="00111EDC"/>
    <w:rPr>
      <w:rFonts w:ascii="Tahoma" w:hAnsi="Tahoma" w:cs="Tahoma"/>
      <w:sz w:val="16"/>
      <w:szCs w:val="16"/>
    </w:rPr>
  </w:style>
  <w:style w:type="paragraph" w:styleId="Odstavecseseznamem">
    <w:name w:val="List Paragraph"/>
    <w:basedOn w:val="Normln"/>
    <w:uiPriority w:val="34"/>
    <w:qFormat/>
    <w:rsid w:val="00C77FCF"/>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Standardnpsmoodstavce"/>
    <w:rsid w:val="00A37300"/>
  </w:style>
  <w:style w:type="paragraph" w:styleId="Normlnweb">
    <w:name w:val="Normal (Web)"/>
    <w:basedOn w:val="Normln"/>
    <w:uiPriority w:val="99"/>
    <w:unhideWhenUsed/>
    <w:rsid w:val="00543926"/>
    <w:pPr>
      <w:spacing w:before="100" w:beforeAutospacing="1" w:after="100" w:afterAutospacing="1"/>
    </w:pPr>
  </w:style>
  <w:style w:type="paragraph" w:customStyle="1" w:styleId="Default">
    <w:name w:val="Default"/>
    <w:rsid w:val="00F03037"/>
    <w:pPr>
      <w:autoSpaceDE w:val="0"/>
      <w:autoSpaceDN w:val="0"/>
      <w:adjustRightInd w:val="0"/>
    </w:pPr>
    <w:rPr>
      <w:color w:val="000000"/>
      <w:sz w:val="24"/>
      <w:szCs w:val="24"/>
    </w:rPr>
  </w:style>
  <w:style w:type="character" w:styleId="Siln">
    <w:name w:val="Strong"/>
    <w:basedOn w:val="Standardnpsmoodstavce"/>
    <w:uiPriority w:val="22"/>
    <w:qFormat/>
    <w:rsid w:val="00E7448E"/>
    <w:rPr>
      <w:b/>
      <w:bCs/>
    </w:rPr>
  </w:style>
  <w:style w:type="character" w:customStyle="1" w:styleId="yellowfade">
    <w:name w:val="yellowfade"/>
    <w:basedOn w:val="Standardnpsmoodstavce"/>
    <w:rsid w:val="008273B2"/>
  </w:style>
  <w:style w:type="character" w:styleId="Zvraznn">
    <w:name w:val="Emphasis"/>
    <w:basedOn w:val="Standardnpsmoodstavce"/>
    <w:uiPriority w:val="20"/>
    <w:qFormat/>
    <w:rsid w:val="00E05A7F"/>
    <w:rPr>
      <w:i/>
      <w:iCs/>
    </w:rPr>
  </w:style>
  <w:style w:type="paragraph" w:styleId="Nadpisobsahu">
    <w:name w:val="TOC Heading"/>
    <w:basedOn w:val="Nadpis1"/>
    <w:next w:val="Normln"/>
    <w:uiPriority w:val="39"/>
    <w:unhideWhenUsed/>
    <w:qFormat/>
    <w:rsid w:val="00477A5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lang w:eastAsia="en-US"/>
    </w:rPr>
  </w:style>
  <w:style w:type="table" w:styleId="Mkatabulky">
    <w:name w:val="Table Grid"/>
    <w:basedOn w:val="Normlntabulka"/>
    <w:uiPriority w:val="59"/>
    <w:rsid w:val="00034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78637B"/>
    <w:rPr>
      <w:sz w:val="24"/>
      <w:szCs w:val="24"/>
    </w:rPr>
  </w:style>
  <w:style w:type="character" w:customStyle="1" w:styleId="Nadpis1Char">
    <w:name w:val="Nadpis 1 Char"/>
    <w:basedOn w:val="Standardnpsmoodstavce"/>
    <w:link w:val="Nadpis1"/>
    <w:rsid w:val="009A1FB0"/>
    <w:rPr>
      <w:rFonts w:ascii="Arial" w:hAnsi="Arial" w:cs="Arial"/>
      <w:b/>
      <w:bCs/>
      <w:kern w:val="32"/>
      <w:sz w:val="28"/>
      <w:szCs w:val="32"/>
    </w:rPr>
  </w:style>
  <w:style w:type="character" w:customStyle="1" w:styleId="Nadpis2Char">
    <w:name w:val="Nadpis 2 Char"/>
    <w:basedOn w:val="Standardnpsmoodstavce"/>
    <w:link w:val="Nadpis2"/>
    <w:rsid w:val="00913B79"/>
    <w:rPr>
      <w:b/>
      <w:bCs/>
      <w:iCs/>
      <w:kern w:val="32"/>
      <w:sz w:val="24"/>
      <w:szCs w:val="24"/>
      <w:lang w:val="en-US"/>
    </w:rPr>
  </w:style>
  <w:style w:type="character" w:customStyle="1" w:styleId="Nadpis3Char">
    <w:name w:val="Nadpis 3 Char"/>
    <w:basedOn w:val="Standardnpsmoodstavce"/>
    <w:link w:val="Nadpis3"/>
    <w:rsid w:val="00913B79"/>
    <w:rPr>
      <w:b/>
      <w:bCs/>
      <w:sz w:val="24"/>
      <w:szCs w:val="24"/>
      <w:shd w:val="clear" w:color="auto" w:fill="FFFFFF"/>
      <w:lang w:val="en-US"/>
    </w:rPr>
  </w:style>
  <w:style w:type="character" w:customStyle="1" w:styleId="fn">
    <w:name w:val="fn"/>
    <w:basedOn w:val="Standardnpsmoodstavce"/>
    <w:rsid w:val="002908D0"/>
  </w:style>
  <w:style w:type="paragraph" w:customStyle="1" w:styleId="style4">
    <w:name w:val="style4"/>
    <w:basedOn w:val="Normln"/>
    <w:rsid w:val="005F6027"/>
    <w:pPr>
      <w:spacing w:before="100" w:beforeAutospacing="1" w:after="100" w:afterAutospacing="1"/>
    </w:pPr>
  </w:style>
  <w:style w:type="paragraph" w:customStyle="1" w:styleId="literatura">
    <w:name w:val="literatura"/>
    <w:basedOn w:val="Titulek"/>
    <w:link w:val="literaturaChar"/>
    <w:rsid w:val="007F289D"/>
    <w:pPr>
      <w:suppressAutoHyphens/>
      <w:spacing w:before="120" w:after="120"/>
      <w:jc w:val="left"/>
    </w:pPr>
    <w:rPr>
      <w:sz w:val="20"/>
      <w:szCs w:val="20"/>
      <w:lang w:eastAsia="ar-SA"/>
    </w:rPr>
  </w:style>
  <w:style w:type="character" w:customStyle="1" w:styleId="literaturaChar">
    <w:name w:val="literatura Char"/>
    <w:basedOn w:val="TitulekChar"/>
    <w:link w:val="literatura"/>
    <w:rsid w:val="007F289D"/>
    <w:rPr>
      <w:b/>
      <w:bCs/>
      <w:sz w:val="24"/>
      <w:szCs w:val="24"/>
      <w:lang w:eastAsia="ar-SA"/>
    </w:rPr>
  </w:style>
  <w:style w:type="paragraph" w:customStyle="1" w:styleId="bottomoftipbox">
    <w:name w:val="bottomoftipbox"/>
    <w:basedOn w:val="Normln"/>
    <w:rsid w:val="00C41463"/>
    <w:pPr>
      <w:spacing w:before="100" w:beforeAutospacing="1" w:after="100" w:afterAutospacing="1"/>
    </w:pPr>
  </w:style>
  <w:style w:type="paragraph" w:customStyle="1" w:styleId="Citace1">
    <w:name w:val="Citace1"/>
    <w:aliases w:val="Schéma,Poznámka pod čarou"/>
    <w:basedOn w:val="Normln"/>
    <w:next w:val="Normln"/>
    <w:link w:val="CitaceChar"/>
    <w:uiPriority w:val="29"/>
    <w:qFormat/>
    <w:rsid w:val="006911EF"/>
    <w:pPr>
      <w:keepNext/>
      <w:spacing w:before="360" w:after="360" w:line="360" w:lineRule="auto"/>
    </w:pPr>
    <w:rPr>
      <w:rFonts w:ascii="Arial Narrow" w:eastAsia="Calibri" w:hAnsi="Arial Narrow"/>
      <w:b/>
      <w:iCs/>
      <w:color w:val="000000"/>
      <w:szCs w:val="22"/>
      <w:lang w:eastAsia="en-US"/>
    </w:rPr>
  </w:style>
  <w:style w:type="character" w:customStyle="1" w:styleId="CitaceChar">
    <w:name w:val="Citace Char"/>
    <w:aliases w:val="Schéma Char,Poznámka pod čarou Char"/>
    <w:basedOn w:val="Standardnpsmoodstavce"/>
    <w:link w:val="Citace1"/>
    <w:uiPriority w:val="29"/>
    <w:rsid w:val="006911EF"/>
    <w:rPr>
      <w:rFonts w:ascii="Arial Narrow" w:eastAsia="Calibri" w:hAnsi="Arial Narrow"/>
      <w:b/>
      <w:iCs/>
      <w:color w:val="000000"/>
      <w:sz w:val="24"/>
      <w:szCs w:val="22"/>
      <w:lang w:eastAsia="en-US"/>
    </w:rPr>
  </w:style>
  <w:style w:type="paragraph" w:styleId="Podtitul">
    <w:name w:val="Subtitle"/>
    <w:aliases w:val="Pramen"/>
    <w:basedOn w:val="Normln"/>
    <w:next w:val="Normln"/>
    <w:link w:val="PodtitulChar"/>
    <w:uiPriority w:val="11"/>
    <w:qFormat/>
    <w:rsid w:val="006911EF"/>
    <w:pPr>
      <w:numPr>
        <w:ilvl w:val="1"/>
      </w:numPr>
      <w:spacing w:before="360" w:after="360" w:line="360" w:lineRule="auto"/>
      <w:ind w:firstLine="357"/>
    </w:pPr>
    <w:rPr>
      <w:i/>
      <w:iCs/>
      <w:sz w:val="20"/>
      <w:szCs w:val="20"/>
      <w:lang w:eastAsia="en-US"/>
    </w:rPr>
  </w:style>
  <w:style w:type="character" w:customStyle="1" w:styleId="PodtitulChar">
    <w:name w:val="Podtitul Char"/>
    <w:aliases w:val="Pramen Char"/>
    <w:basedOn w:val="Standardnpsmoodstavce"/>
    <w:link w:val="Podtitul"/>
    <w:uiPriority w:val="11"/>
    <w:rsid w:val="006911EF"/>
    <w:rPr>
      <w:i/>
      <w:iCs/>
      <w:lang w:eastAsia="en-US"/>
    </w:rPr>
  </w:style>
  <w:style w:type="paragraph" w:customStyle="1" w:styleId="cl">
    <w:name w:val="cl"/>
    <w:basedOn w:val="Normln"/>
    <w:rsid w:val="009F19F9"/>
    <w:pPr>
      <w:spacing w:before="100" w:beforeAutospacing="1" w:after="100" w:afterAutospacing="1"/>
    </w:pPr>
  </w:style>
  <w:style w:type="paragraph" w:customStyle="1" w:styleId="afterh3echo">
    <w:name w:val="afterh3echo"/>
    <w:basedOn w:val="Normln"/>
    <w:rsid w:val="001B4A82"/>
    <w:pPr>
      <w:spacing w:before="100" w:beforeAutospacing="1" w:after="100" w:afterAutospacing="1"/>
    </w:pPr>
  </w:style>
  <w:style w:type="character" w:customStyle="1" w:styleId="afterh3echo1">
    <w:name w:val="afterh3echo1"/>
    <w:basedOn w:val="Standardnpsmoodstavce"/>
    <w:rsid w:val="001B4A82"/>
  </w:style>
  <w:style w:type="paragraph" w:customStyle="1" w:styleId="bigger2">
    <w:name w:val="bigger2"/>
    <w:basedOn w:val="Normln"/>
    <w:rsid w:val="00B80127"/>
    <w:pPr>
      <w:spacing w:before="100" w:beforeAutospacing="1" w:after="100" w:afterAutospacing="1"/>
    </w:pPr>
  </w:style>
  <w:style w:type="character" w:customStyle="1" w:styleId="apple-style-span">
    <w:name w:val="apple-style-span"/>
    <w:basedOn w:val="Standardnpsmoodstavce"/>
    <w:uiPriority w:val="99"/>
    <w:rsid w:val="0049694A"/>
  </w:style>
  <w:style w:type="character" w:customStyle="1" w:styleId="TEXTChar">
    <w:name w:val="TEXT Char"/>
    <w:basedOn w:val="Standardnpsmoodstavce"/>
    <w:link w:val="TEXT"/>
    <w:locked/>
    <w:rsid w:val="00DB5A7D"/>
    <w:rPr>
      <w:sz w:val="24"/>
      <w:szCs w:val="22"/>
      <w:lang w:eastAsia="en-US"/>
    </w:rPr>
  </w:style>
  <w:style w:type="paragraph" w:customStyle="1" w:styleId="TEXT">
    <w:name w:val="TEXT"/>
    <w:basedOn w:val="Normln"/>
    <w:link w:val="TEXTChar"/>
    <w:qFormat/>
    <w:rsid w:val="00DB5A7D"/>
    <w:pPr>
      <w:spacing w:after="180" w:line="288" w:lineRule="auto"/>
      <w:jc w:val="both"/>
    </w:pPr>
    <w:rPr>
      <w:szCs w:val="22"/>
      <w:lang w:eastAsia="en-US"/>
    </w:rPr>
  </w:style>
  <w:style w:type="paragraph" w:styleId="FormtovanvHTML">
    <w:name w:val="HTML Preformatted"/>
    <w:basedOn w:val="Normln"/>
    <w:link w:val="FormtovanvHTMLChar"/>
    <w:uiPriority w:val="99"/>
    <w:semiHidden/>
    <w:unhideWhenUsed/>
    <w:rsid w:val="00E849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E84992"/>
    <w:rPr>
      <w:rFonts w:ascii="Courier New" w:hAnsi="Courier New" w:cs="Courier New"/>
    </w:rPr>
  </w:style>
  <w:style w:type="character" w:styleId="Odkaznakoment">
    <w:name w:val="annotation reference"/>
    <w:basedOn w:val="Standardnpsmoodstavce"/>
    <w:uiPriority w:val="99"/>
    <w:semiHidden/>
    <w:unhideWhenUsed/>
    <w:rsid w:val="00EB7768"/>
    <w:rPr>
      <w:sz w:val="16"/>
      <w:szCs w:val="16"/>
    </w:rPr>
  </w:style>
  <w:style w:type="paragraph" w:styleId="Textkomente">
    <w:name w:val="annotation text"/>
    <w:basedOn w:val="Normln"/>
    <w:link w:val="TextkomenteChar"/>
    <w:uiPriority w:val="99"/>
    <w:semiHidden/>
    <w:unhideWhenUsed/>
    <w:rsid w:val="00EB7768"/>
    <w:rPr>
      <w:sz w:val="20"/>
      <w:szCs w:val="20"/>
    </w:rPr>
  </w:style>
  <w:style w:type="character" w:customStyle="1" w:styleId="TextkomenteChar">
    <w:name w:val="Text komentáře Char"/>
    <w:basedOn w:val="Standardnpsmoodstavce"/>
    <w:link w:val="Textkomente"/>
    <w:uiPriority w:val="99"/>
    <w:semiHidden/>
    <w:rsid w:val="00EB7768"/>
  </w:style>
  <w:style w:type="paragraph" w:styleId="Pedmtkomente">
    <w:name w:val="annotation subject"/>
    <w:basedOn w:val="Textkomente"/>
    <w:next w:val="Textkomente"/>
    <w:link w:val="PedmtkomenteChar"/>
    <w:uiPriority w:val="99"/>
    <w:semiHidden/>
    <w:unhideWhenUsed/>
    <w:rsid w:val="0031434B"/>
    <w:rPr>
      <w:b/>
      <w:bCs/>
    </w:rPr>
  </w:style>
  <w:style w:type="character" w:customStyle="1" w:styleId="PedmtkomenteChar">
    <w:name w:val="Předmět komentáře Char"/>
    <w:basedOn w:val="TextkomenteChar"/>
    <w:link w:val="Pedmtkomente"/>
    <w:uiPriority w:val="99"/>
    <w:semiHidden/>
    <w:rsid w:val="0031434B"/>
    <w:rPr>
      <w:b/>
      <w:bCs/>
    </w:rPr>
  </w:style>
  <w:style w:type="character" w:customStyle="1" w:styleId="zvyrazneni">
    <w:name w:val="zvyrazneni"/>
    <w:basedOn w:val="Standardnpsmoodstavce"/>
    <w:rsid w:val="00E90707"/>
  </w:style>
  <w:style w:type="paragraph" w:styleId="Prosttext">
    <w:name w:val="Plain Text"/>
    <w:basedOn w:val="Normln"/>
    <w:link w:val="ProsttextChar"/>
    <w:uiPriority w:val="99"/>
    <w:semiHidden/>
    <w:unhideWhenUsed/>
    <w:rsid w:val="00447734"/>
    <w:pPr>
      <w:spacing w:before="100" w:beforeAutospacing="1" w:after="100" w:afterAutospacing="1"/>
    </w:pPr>
  </w:style>
  <w:style w:type="character" w:customStyle="1" w:styleId="ProsttextChar">
    <w:name w:val="Prostý text Char"/>
    <w:basedOn w:val="Standardnpsmoodstavce"/>
    <w:link w:val="Prosttext"/>
    <w:uiPriority w:val="99"/>
    <w:semiHidden/>
    <w:rsid w:val="0044773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1807">
      <w:bodyDiv w:val="1"/>
      <w:marLeft w:val="0"/>
      <w:marRight w:val="0"/>
      <w:marTop w:val="0"/>
      <w:marBottom w:val="0"/>
      <w:divBdr>
        <w:top w:val="none" w:sz="0" w:space="0" w:color="auto"/>
        <w:left w:val="none" w:sz="0" w:space="0" w:color="auto"/>
        <w:bottom w:val="none" w:sz="0" w:space="0" w:color="auto"/>
        <w:right w:val="none" w:sz="0" w:space="0" w:color="auto"/>
      </w:divBdr>
    </w:div>
    <w:div w:id="39406938">
      <w:bodyDiv w:val="1"/>
      <w:marLeft w:val="0"/>
      <w:marRight w:val="0"/>
      <w:marTop w:val="0"/>
      <w:marBottom w:val="0"/>
      <w:divBdr>
        <w:top w:val="none" w:sz="0" w:space="0" w:color="auto"/>
        <w:left w:val="none" w:sz="0" w:space="0" w:color="auto"/>
        <w:bottom w:val="none" w:sz="0" w:space="0" w:color="auto"/>
        <w:right w:val="none" w:sz="0" w:space="0" w:color="auto"/>
      </w:divBdr>
    </w:div>
    <w:div w:id="55975268">
      <w:bodyDiv w:val="1"/>
      <w:marLeft w:val="0"/>
      <w:marRight w:val="0"/>
      <w:marTop w:val="0"/>
      <w:marBottom w:val="0"/>
      <w:divBdr>
        <w:top w:val="none" w:sz="0" w:space="0" w:color="auto"/>
        <w:left w:val="none" w:sz="0" w:space="0" w:color="auto"/>
        <w:bottom w:val="none" w:sz="0" w:space="0" w:color="auto"/>
        <w:right w:val="none" w:sz="0" w:space="0" w:color="auto"/>
      </w:divBdr>
    </w:div>
    <w:div w:id="76369966">
      <w:bodyDiv w:val="1"/>
      <w:marLeft w:val="0"/>
      <w:marRight w:val="0"/>
      <w:marTop w:val="0"/>
      <w:marBottom w:val="0"/>
      <w:divBdr>
        <w:top w:val="none" w:sz="0" w:space="0" w:color="auto"/>
        <w:left w:val="none" w:sz="0" w:space="0" w:color="auto"/>
        <w:bottom w:val="none" w:sz="0" w:space="0" w:color="auto"/>
        <w:right w:val="none" w:sz="0" w:space="0" w:color="auto"/>
      </w:divBdr>
    </w:div>
    <w:div w:id="102002722">
      <w:bodyDiv w:val="1"/>
      <w:marLeft w:val="0"/>
      <w:marRight w:val="0"/>
      <w:marTop w:val="0"/>
      <w:marBottom w:val="0"/>
      <w:divBdr>
        <w:top w:val="none" w:sz="0" w:space="0" w:color="auto"/>
        <w:left w:val="none" w:sz="0" w:space="0" w:color="auto"/>
        <w:bottom w:val="none" w:sz="0" w:space="0" w:color="auto"/>
        <w:right w:val="none" w:sz="0" w:space="0" w:color="auto"/>
      </w:divBdr>
    </w:div>
    <w:div w:id="110515167">
      <w:bodyDiv w:val="1"/>
      <w:marLeft w:val="0"/>
      <w:marRight w:val="0"/>
      <w:marTop w:val="0"/>
      <w:marBottom w:val="0"/>
      <w:divBdr>
        <w:top w:val="none" w:sz="0" w:space="0" w:color="auto"/>
        <w:left w:val="none" w:sz="0" w:space="0" w:color="auto"/>
        <w:bottom w:val="none" w:sz="0" w:space="0" w:color="auto"/>
        <w:right w:val="none" w:sz="0" w:space="0" w:color="auto"/>
      </w:divBdr>
    </w:div>
    <w:div w:id="133181908">
      <w:bodyDiv w:val="1"/>
      <w:marLeft w:val="0"/>
      <w:marRight w:val="0"/>
      <w:marTop w:val="0"/>
      <w:marBottom w:val="0"/>
      <w:divBdr>
        <w:top w:val="none" w:sz="0" w:space="0" w:color="auto"/>
        <w:left w:val="none" w:sz="0" w:space="0" w:color="auto"/>
        <w:bottom w:val="none" w:sz="0" w:space="0" w:color="auto"/>
        <w:right w:val="none" w:sz="0" w:space="0" w:color="auto"/>
      </w:divBdr>
      <w:divsChild>
        <w:div w:id="2004428277">
          <w:marLeft w:val="0"/>
          <w:marRight w:val="0"/>
          <w:marTop w:val="0"/>
          <w:marBottom w:val="300"/>
          <w:divBdr>
            <w:top w:val="none" w:sz="0" w:space="0" w:color="auto"/>
            <w:left w:val="none" w:sz="0" w:space="0" w:color="auto"/>
            <w:bottom w:val="none" w:sz="0" w:space="0" w:color="auto"/>
            <w:right w:val="none" w:sz="0" w:space="0" w:color="auto"/>
          </w:divBdr>
        </w:div>
      </w:divsChild>
    </w:div>
    <w:div w:id="144441436">
      <w:bodyDiv w:val="1"/>
      <w:marLeft w:val="0"/>
      <w:marRight w:val="0"/>
      <w:marTop w:val="0"/>
      <w:marBottom w:val="0"/>
      <w:divBdr>
        <w:top w:val="none" w:sz="0" w:space="0" w:color="auto"/>
        <w:left w:val="none" w:sz="0" w:space="0" w:color="auto"/>
        <w:bottom w:val="none" w:sz="0" w:space="0" w:color="auto"/>
        <w:right w:val="none" w:sz="0" w:space="0" w:color="auto"/>
      </w:divBdr>
      <w:divsChild>
        <w:div w:id="2111317059">
          <w:marLeft w:val="0"/>
          <w:marRight w:val="0"/>
          <w:marTop w:val="0"/>
          <w:marBottom w:val="0"/>
          <w:divBdr>
            <w:top w:val="none" w:sz="0" w:space="0" w:color="auto"/>
            <w:left w:val="none" w:sz="0" w:space="0" w:color="auto"/>
            <w:bottom w:val="none" w:sz="0" w:space="0" w:color="auto"/>
            <w:right w:val="none" w:sz="0" w:space="0" w:color="auto"/>
          </w:divBdr>
        </w:div>
        <w:div w:id="537624040">
          <w:marLeft w:val="0"/>
          <w:marRight w:val="0"/>
          <w:marTop w:val="0"/>
          <w:marBottom w:val="0"/>
          <w:divBdr>
            <w:top w:val="none" w:sz="0" w:space="0" w:color="auto"/>
            <w:left w:val="none" w:sz="0" w:space="0" w:color="auto"/>
            <w:bottom w:val="none" w:sz="0" w:space="0" w:color="auto"/>
            <w:right w:val="none" w:sz="0" w:space="0" w:color="auto"/>
          </w:divBdr>
        </w:div>
      </w:divsChild>
    </w:div>
    <w:div w:id="155658055">
      <w:bodyDiv w:val="1"/>
      <w:marLeft w:val="0"/>
      <w:marRight w:val="0"/>
      <w:marTop w:val="0"/>
      <w:marBottom w:val="0"/>
      <w:divBdr>
        <w:top w:val="none" w:sz="0" w:space="0" w:color="auto"/>
        <w:left w:val="none" w:sz="0" w:space="0" w:color="auto"/>
        <w:bottom w:val="none" w:sz="0" w:space="0" w:color="auto"/>
        <w:right w:val="none" w:sz="0" w:space="0" w:color="auto"/>
      </w:divBdr>
    </w:div>
    <w:div w:id="184297305">
      <w:bodyDiv w:val="1"/>
      <w:marLeft w:val="0"/>
      <w:marRight w:val="0"/>
      <w:marTop w:val="0"/>
      <w:marBottom w:val="0"/>
      <w:divBdr>
        <w:top w:val="none" w:sz="0" w:space="0" w:color="auto"/>
        <w:left w:val="none" w:sz="0" w:space="0" w:color="auto"/>
        <w:bottom w:val="none" w:sz="0" w:space="0" w:color="auto"/>
        <w:right w:val="none" w:sz="0" w:space="0" w:color="auto"/>
      </w:divBdr>
    </w:div>
    <w:div w:id="192962707">
      <w:bodyDiv w:val="1"/>
      <w:marLeft w:val="0"/>
      <w:marRight w:val="0"/>
      <w:marTop w:val="0"/>
      <w:marBottom w:val="0"/>
      <w:divBdr>
        <w:top w:val="none" w:sz="0" w:space="0" w:color="auto"/>
        <w:left w:val="none" w:sz="0" w:space="0" w:color="auto"/>
        <w:bottom w:val="none" w:sz="0" w:space="0" w:color="auto"/>
        <w:right w:val="none" w:sz="0" w:space="0" w:color="auto"/>
      </w:divBdr>
    </w:div>
    <w:div w:id="195773359">
      <w:bodyDiv w:val="1"/>
      <w:marLeft w:val="0"/>
      <w:marRight w:val="0"/>
      <w:marTop w:val="0"/>
      <w:marBottom w:val="0"/>
      <w:divBdr>
        <w:top w:val="none" w:sz="0" w:space="0" w:color="auto"/>
        <w:left w:val="none" w:sz="0" w:space="0" w:color="auto"/>
        <w:bottom w:val="none" w:sz="0" w:space="0" w:color="auto"/>
        <w:right w:val="none" w:sz="0" w:space="0" w:color="auto"/>
      </w:divBdr>
    </w:div>
    <w:div w:id="242833273">
      <w:bodyDiv w:val="1"/>
      <w:marLeft w:val="0"/>
      <w:marRight w:val="0"/>
      <w:marTop w:val="0"/>
      <w:marBottom w:val="0"/>
      <w:divBdr>
        <w:top w:val="none" w:sz="0" w:space="0" w:color="auto"/>
        <w:left w:val="none" w:sz="0" w:space="0" w:color="auto"/>
        <w:bottom w:val="none" w:sz="0" w:space="0" w:color="auto"/>
        <w:right w:val="none" w:sz="0" w:space="0" w:color="auto"/>
      </w:divBdr>
    </w:div>
    <w:div w:id="276645357">
      <w:bodyDiv w:val="1"/>
      <w:marLeft w:val="0"/>
      <w:marRight w:val="0"/>
      <w:marTop w:val="0"/>
      <w:marBottom w:val="0"/>
      <w:divBdr>
        <w:top w:val="none" w:sz="0" w:space="0" w:color="auto"/>
        <w:left w:val="none" w:sz="0" w:space="0" w:color="auto"/>
        <w:bottom w:val="none" w:sz="0" w:space="0" w:color="auto"/>
        <w:right w:val="none" w:sz="0" w:space="0" w:color="auto"/>
      </w:divBdr>
    </w:div>
    <w:div w:id="289869456">
      <w:bodyDiv w:val="1"/>
      <w:marLeft w:val="0"/>
      <w:marRight w:val="0"/>
      <w:marTop w:val="0"/>
      <w:marBottom w:val="0"/>
      <w:divBdr>
        <w:top w:val="none" w:sz="0" w:space="0" w:color="auto"/>
        <w:left w:val="none" w:sz="0" w:space="0" w:color="auto"/>
        <w:bottom w:val="none" w:sz="0" w:space="0" w:color="auto"/>
        <w:right w:val="none" w:sz="0" w:space="0" w:color="auto"/>
      </w:divBdr>
    </w:div>
    <w:div w:id="314918062">
      <w:bodyDiv w:val="1"/>
      <w:marLeft w:val="0"/>
      <w:marRight w:val="0"/>
      <w:marTop w:val="0"/>
      <w:marBottom w:val="0"/>
      <w:divBdr>
        <w:top w:val="none" w:sz="0" w:space="0" w:color="auto"/>
        <w:left w:val="none" w:sz="0" w:space="0" w:color="auto"/>
        <w:bottom w:val="none" w:sz="0" w:space="0" w:color="auto"/>
        <w:right w:val="none" w:sz="0" w:space="0" w:color="auto"/>
      </w:divBdr>
    </w:div>
    <w:div w:id="318265124">
      <w:bodyDiv w:val="1"/>
      <w:marLeft w:val="0"/>
      <w:marRight w:val="0"/>
      <w:marTop w:val="0"/>
      <w:marBottom w:val="0"/>
      <w:divBdr>
        <w:top w:val="none" w:sz="0" w:space="0" w:color="auto"/>
        <w:left w:val="none" w:sz="0" w:space="0" w:color="auto"/>
        <w:bottom w:val="none" w:sz="0" w:space="0" w:color="auto"/>
        <w:right w:val="none" w:sz="0" w:space="0" w:color="auto"/>
      </w:divBdr>
    </w:div>
    <w:div w:id="322590361">
      <w:bodyDiv w:val="1"/>
      <w:marLeft w:val="0"/>
      <w:marRight w:val="0"/>
      <w:marTop w:val="0"/>
      <w:marBottom w:val="0"/>
      <w:divBdr>
        <w:top w:val="none" w:sz="0" w:space="0" w:color="auto"/>
        <w:left w:val="none" w:sz="0" w:space="0" w:color="auto"/>
        <w:bottom w:val="none" w:sz="0" w:space="0" w:color="auto"/>
        <w:right w:val="none" w:sz="0" w:space="0" w:color="auto"/>
      </w:divBdr>
    </w:div>
    <w:div w:id="494566512">
      <w:bodyDiv w:val="1"/>
      <w:marLeft w:val="0"/>
      <w:marRight w:val="0"/>
      <w:marTop w:val="0"/>
      <w:marBottom w:val="0"/>
      <w:divBdr>
        <w:top w:val="none" w:sz="0" w:space="0" w:color="auto"/>
        <w:left w:val="none" w:sz="0" w:space="0" w:color="auto"/>
        <w:bottom w:val="none" w:sz="0" w:space="0" w:color="auto"/>
        <w:right w:val="none" w:sz="0" w:space="0" w:color="auto"/>
      </w:divBdr>
    </w:div>
    <w:div w:id="548959293">
      <w:bodyDiv w:val="1"/>
      <w:marLeft w:val="0"/>
      <w:marRight w:val="0"/>
      <w:marTop w:val="0"/>
      <w:marBottom w:val="0"/>
      <w:divBdr>
        <w:top w:val="none" w:sz="0" w:space="0" w:color="auto"/>
        <w:left w:val="none" w:sz="0" w:space="0" w:color="auto"/>
        <w:bottom w:val="none" w:sz="0" w:space="0" w:color="auto"/>
        <w:right w:val="none" w:sz="0" w:space="0" w:color="auto"/>
      </w:divBdr>
      <w:divsChild>
        <w:div w:id="892083100">
          <w:marLeft w:val="389"/>
          <w:marRight w:val="0"/>
          <w:marTop w:val="145"/>
          <w:marBottom w:val="0"/>
          <w:divBdr>
            <w:top w:val="none" w:sz="0" w:space="0" w:color="auto"/>
            <w:left w:val="none" w:sz="0" w:space="0" w:color="auto"/>
            <w:bottom w:val="none" w:sz="0" w:space="0" w:color="auto"/>
            <w:right w:val="none" w:sz="0" w:space="0" w:color="auto"/>
          </w:divBdr>
        </w:div>
        <w:div w:id="1906061748">
          <w:marLeft w:val="389"/>
          <w:marRight w:val="0"/>
          <w:marTop w:val="145"/>
          <w:marBottom w:val="0"/>
          <w:divBdr>
            <w:top w:val="none" w:sz="0" w:space="0" w:color="auto"/>
            <w:left w:val="none" w:sz="0" w:space="0" w:color="auto"/>
            <w:bottom w:val="none" w:sz="0" w:space="0" w:color="auto"/>
            <w:right w:val="none" w:sz="0" w:space="0" w:color="auto"/>
          </w:divBdr>
        </w:div>
        <w:div w:id="560942630">
          <w:marLeft w:val="389"/>
          <w:marRight w:val="0"/>
          <w:marTop w:val="145"/>
          <w:marBottom w:val="0"/>
          <w:divBdr>
            <w:top w:val="none" w:sz="0" w:space="0" w:color="auto"/>
            <w:left w:val="none" w:sz="0" w:space="0" w:color="auto"/>
            <w:bottom w:val="none" w:sz="0" w:space="0" w:color="auto"/>
            <w:right w:val="none" w:sz="0" w:space="0" w:color="auto"/>
          </w:divBdr>
        </w:div>
        <w:div w:id="1309284360">
          <w:marLeft w:val="389"/>
          <w:marRight w:val="0"/>
          <w:marTop w:val="145"/>
          <w:marBottom w:val="0"/>
          <w:divBdr>
            <w:top w:val="none" w:sz="0" w:space="0" w:color="auto"/>
            <w:left w:val="none" w:sz="0" w:space="0" w:color="auto"/>
            <w:bottom w:val="none" w:sz="0" w:space="0" w:color="auto"/>
            <w:right w:val="none" w:sz="0" w:space="0" w:color="auto"/>
          </w:divBdr>
        </w:div>
        <w:div w:id="376320149">
          <w:marLeft w:val="389"/>
          <w:marRight w:val="0"/>
          <w:marTop w:val="145"/>
          <w:marBottom w:val="0"/>
          <w:divBdr>
            <w:top w:val="none" w:sz="0" w:space="0" w:color="auto"/>
            <w:left w:val="none" w:sz="0" w:space="0" w:color="auto"/>
            <w:bottom w:val="none" w:sz="0" w:space="0" w:color="auto"/>
            <w:right w:val="none" w:sz="0" w:space="0" w:color="auto"/>
          </w:divBdr>
        </w:div>
        <w:div w:id="932933047">
          <w:marLeft w:val="389"/>
          <w:marRight w:val="0"/>
          <w:marTop w:val="145"/>
          <w:marBottom w:val="0"/>
          <w:divBdr>
            <w:top w:val="none" w:sz="0" w:space="0" w:color="auto"/>
            <w:left w:val="none" w:sz="0" w:space="0" w:color="auto"/>
            <w:bottom w:val="none" w:sz="0" w:space="0" w:color="auto"/>
            <w:right w:val="none" w:sz="0" w:space="0" w:color="auto"/>
          </w:divBdr>
        </w:div>
      </w:divsChild>
    </w:div>
    <w:div w:id="652761025">
      <w:bodyDiv w:val="1"/>
      <w:marLeft w:val="0"/>
      <w:marRight w:val="0"/>
      <w:marTop w:val="0"/>
      <w:marBottom w:val="0"/>
      <w:divBdr>
        <w:top w:val="none" w:sz="0" w:space="0" w:color="auto"/>
        <w:left w:val="none" w:sz="0" w:space="0" w:color="auto"/>
        <w:bottom w:val="none" w:sz="0" w:space="0" w:color="auto"/>
        <w:right w:val="none" w:sz="0" w:space="0" w:color="auto"/>
      </w:divBdr>
    </w:div>
    <w:div w:id="657728800">
      <w:bodyDiv w:val="1"/>
      <w:marLeft w:val="0"/>
      <w:marRight w:val="0"/>
      <w:marTop w:val="0"/>
      <w:marBottom w:val="0"/>
      <w:divBdr>
        <w:top w:val="none" w:sz="0" w:space="0" w:color="auto"/>
        <w:left w:val="none" w:sz="0" w:space="0" w:color="auto"/>
        <w:bottom w:val="none" w:sz="0" w:space="0" w:color="auto"/>
        <w:right w:val="none" w:sz="0" w:space="0" w:color="auto"/>
      </w:divBdr>
    </w:div>
    <w:div w:id="699354975">
      <w:bodyDiv w:val="1"/>
      <w:marLeft w:val="0"/>
      <w:marRight w:val="0"/>
      <w:marTop w:val="0"/>
      <w:marBottom w:val="0"/>
      <w:divBdr>
        <w:top w:val="none" w:sz="0" w:space="0" w:color="auto"/>
        <w:left w:val="none" w:sz="0" w:space="0" w:color="auto"/>
        <w:bottom w:val="none" w:sz="0" w:space="0" w:color="auto"/>
        <w:right w:val="none" w:sz="0" w:space="0" w:color="auto"/>
      </w:divBdr>
    </w:div>
    <w:div w:id="718210010">
      <w:bodyDiv w:val="1"/>
      <w:marLeft w:val="0"/>
      <w:marRight w:val="0"/>
      <w:marTop w:val="0"/>
      <w:marBottom w:val="0"/>
      <w:divBdr>
        <w:top w:val="none" w:sz="0" w:space="0" w:color="auto"/>
        <w:left w:val="none" w:sz="0" w:space="0" w:color="auto"/>
        <w:bottom w:val="none" w:sz="0" w:space="0" w:color="auto"/>
        <w:right w:val="none" w:sz="0" w:space="0" w:color="auto"/>
      </w:divBdr>
    </w:div>
    <w:div w:id="718626219">
      <w:bodyDiv w:val="1"/>
      <w:marLeft w:val="0"/>
      <w:marRight w:val="0"/>
      <w:marTop w:val="0"/>
      <w:marBottom w:val="0"/>
      <w:divBdr>
        <w:top w:val="none" w:sz="0" w:space="0" w:color="auto"/>
        <w:left w:val="none" w:sz="0" w:space="0" w:color="auto"/>
        <w:bottom w:val="none" w:sz="0" w:space="0" w:color="auto"/>
        <w:right w:val="none" w:sz="0" w:space="0" w:color="auto"/>
      </w:divBdr>
    </w:div>
    <w:div w:id="782843651">
      <w:bodyDiv w:val="1"/>
      <w:marLeft w:val="0"/>
      <w:marRight w:val="0"/>
      <w:marTop w:val="0"/>
      <w:marBottom w:val="0"/>
      <w:divBdr>
        <w:top w:val="none" w:sz="0" w:space="0" w:color="auto"/>
        <w:left w:val="none" w:sz="0" w:space="0" w:color="auto"/>
        <w:bottom w:val="none" w:sz="0" w:space="0" w:color="auto"/>
        <w:right w:val="none" w:sz="0" w:space="0" w:color="auto"/>
      </w:divBdr>
    </w:div>
    <w:div w:id="824054363">
      <w:bodyDiv w:val="1"/>
      <w:marLeft w:val="0"/>
      <w:marRight w:val="0"/>
      <w:marTop w:val="0"/>
      <w:marBottom w:val="0"/>
      <w:divBdr>
        <w:top w:val="none" w:sz="0" w:space="0" w:color="auto"/>
        <w:left w:val="none" w:sz="0" w:space="0" w:color="auto"/>
        <w:bottom w:val="none" w:sz="0" w:space="0" w:color="auto"/>
        <w:right w:val="none" w:sz="0" w:space="0" w:color="auto"/>
      </w:divBdr>
    </w:div>
    <w:div w:id="836531546">
      <w:bodyDiv w:val="1"/>
      <w:marLeft w:val="0"/>
      <w:marRight w:val="0"/>
      <w:marTop w:val="0"/>
      <w:marBottom w:val="0"/>
      <w:divBdr>
        <w:top w:val="none" w:sz="0" w:space="0" w:color="auto"/>
        <w:left w:val="none" w:sz="0" w:space="0" w:color="auto"/>
        <w:bottom w:val="none" w:sz="0" w:space="0" w:color="auto"/>
        <w:right w:val="none" w:sz="0" w:space="0" w:color="auto"/>
      </w:divBdr>
    </w:div>
    <w:div w:id="935484571">
      <w:bodyDiv w:val="1"/>
      <w:marLeft w:val="0"/>
      <w:marRight w:val="0"/>
      <w:marTop w:val="0"/>
      <w:marBottom w:val="0"/>
      <w:divBdr>
        <w:top w:val="none" w:sz="0" w:space="0" w:color="auto"/>
        <w:left w:val="none" w:sz="0" w:space="0" w:color="auto"/>
        <w:bottom w:val="none" w:sz="0" w:space="0" w:color="auto"/>
        <w:right w:val="none" w:sz="0" w:space="0" w:color="auto"/>
      </w:divBdr>
    </w:div>
    <w:div w:id="940842506">
      <w:bodyDiv w:val="1"/>
      <w:marLeft w:val="0"/>
      <w:marRight w:val="0"/>
      <w:marTop w:val="0"/>
      <w:marBottom w:val="0"/>
      <w:divBdr>
        <w:top w:val="none" w:sz="0" w:space="0" w:color="auto"/>
        <w:left w:val="none" w:sz="0" w:space="0" w:color="auto"/>
        <w:bottom w:val="none" w:sz="0" w:space="0" w:color="auto"/>
        <w:right w:val="none" w:sz="0" w:space="0" w:color="auto"/>
      </w:divBdr>
    </w:div>
    <w:div w:id="958335871">
      <w:bodyDiv w:val="1"/>
      <w:marLeft w:val="0"/>
      <w:marRight w:val="0"/>
      <w:marTop w:val="0"/>
      <w:marBottom w:val="0"/>
      <w:divBdr>
        <w:top w:val="none" w:sz="0" w:space="0" w:color="auto"/>
        <w:left w:val="none" w:sz="0" w:space="0" w:color="auto"/>
        <w:bottom w:val="none" w:sz="0" w:space="0" w:color="auto"/>
        <w:right w:val="none" w:sz="0" w:space="0" w:color="auto"/>
      </w:divBdr>
    </w:div>
    <w:div w:id="990525622">
      <w:bodyDiv w:val="1"/>
      <w:marLeft w:val="0"/>
      <w:marRight w:val="0"/>
      <w:marTop w:val="0"/>
      <w:marBottom w:val="0"/>
      <w:divBdr>
        <w:top w:val="none" w:sz="0" w:space="0" w:color="auto"/>
        <w:left w:val="none" w:sz="0" w:space="0" w:color="auto"/>
        <w:bottom w:val="none" w:sz="0" w:space="0" w:color="auto"/>
        <w:right w:val="none" w:sz="0" w:space="0" w:color="auto"/>
      </w:divBdr>
    </w:div>
    <w:div w:id="997002258">
      <w:bodyDiv w:val="1"/>
      <w:marLeft w:val="0"/>
      <w:marRight w:val="0"/>
      <w:marTop w:val="0"/>
      <w:marBottom w:val="0"/>
      <w:divBdr>
        <w:top w:val="none" w:sz="0" w:space="0" w:color="auto"/>
        <w:left w:val="none" w:sz="0" w:space="0" w:color="auto"/>
        <w:bottom w:val="none" w:sz="0" w:space="0" w:color="auto"/>
        <w:right w:val="none" w:sz="0" w:space="0" w:color="auto"/>
      </w:divBdr>
    </w:div>
    <w:div w:id="1003095568">
      <w:bodyDiv w:val="1"/>
      <w:marLeft w:val="0"/>
      <w:marRight w:val="0"/>
      <w:marTop w:val="0"/>
      <w:marBottom w:val="0"/>
      <w:divBdr>
        <w:top w:val="none" w:sz="0" w:space="0" w:color="auto"/>
        <w:left w:val="none" w:sz="0" w:space="0" w:color="auto"/>
        <w:bottom w:val="none" w:sz="0" w:space="0" w:color="auto"/>
        <w:right w:val="none" w:sz="0" w:space="0" w:color="auto"/>
      </w:divBdr>
    </w:div>
    <w:div w:id="1023020580">
      <w:bodyDiv w:val="1"/>
      <w:marLeft w:val="0"/>
      <w:marRight w:val="0"/>
      <w:marTop w:val="0"/>
      <w:marBottom w:val="0"/>
      <w:divBdr>
        <w:top w:val="none" w:sz="0" w:space="0" w:color="auto"/>
        <w:left w:val="none" w:sz="0" w:space="0" w:color="auto"/>
        <w:bottom w:val="none" w:sz="0" w:space="0" w:color="auto"/>
        <w:right w:val="none" w:sz="0" w:space="0" w:color="auto"/>
      </w:divBdr>
    </w:div>
    <w:div w:id="1054423585">
      <w:bodyDiv w:val="1"/>
      <w:marLeft w:val="0"/>
      <w:marRight w:val="0"/>
      <w:marTop w:val="0"/>
      <w:marBottom w:val="0"/>
      <w:divBdr>
        <w:top w:val="none" w:sz="0" w:space="0" w:color="auto"/>
        <w:left w:val="none" w:sz="0" w:space="0" w:color="auto"/>
        <w:bottom w:val="none" w:sz="0" w:space="0" w:color="auto"/>
        <w:right w:val="none" w:sz="0" w:space="0" w:color="auto"/>
      </w:divBdr>
    </w:div>
    <w:div w:id="1062825165">
      <w:bodyDiv w:val="1"/>
      <w:marLeft w:val="0"/>
      <w:marRight w:val="0"/>
      <w:marTop w:val="0"/>
      <w:marBottom w:val="0"/>
      <w:divBdr>
        <w:top w:val="none" w:sz="0" w:space="0" w:color="auto"/>
        <w:left w:val="none" w:sz="0" w:space="0" w:color="auto"/>
        <w:bottom w:val="none" w:sz="0" w:space="0" w:color="auto"/>
        <w:right w:val="none" w:sz="0" w:space="0" w:color="auto"/>
      </w:divBdr>
    </w:div>
    <w:div w:id="1069377195">
      <w:bodyDiv w:val="1"/>
      <w:marLeft w:val="0"/>
      <w:marRight w:val="0"/>
      <w:marTop w:val="0"/>
      <w:marBottom w:val="0"/>
      <w:divBdr>
        <w:top w:val="none" w:sz="0" w:space="0" w:color="auto"/>
        <w:left w:val="none" w:sz="0" w:space="0" w:color="auto"/>
        <w:bottom w:val="none" w:sz="0" w:space="0" w:color="auto"/>
        <w:right w:val="none" w:sz="0" w:space="0" w:color="auto"/>
      </w:divBdr>
      <w:divsChild>
        <w:div w:id="1497186156">
          <w:marLeft w:val="389"/>
          <w:marRight w:val="0"/>
          <w:marTop w:val="145"/>
          <w:marBottom w:val="0"/>
          <w:divBdr>
            <w:top w:val="none" w:sz="0" w:space="0" w:color="auto"/>
            <w:left w:val="none" w:sz="0" w:space="0" w:color="auto"/>
            <w:bottom w:val="none" w:sz="0" w:space="0" w:color="auto"/>
            <w:right w:val="none" w:sz="0" w:space="0" w:color="auto"/>
          </w:divBdr>
        </w:div>
      </w:divsChild>
    </w:div>
    <w:div w:id="1073703614">
      <w:bodyDiv w:val="1"/>
      <w:marLeft w:val="0"/>
      <w:marRight w:val="0"/>
      <w:marTop w:val="0"/>
      <w:marBottom w:val="0"/>
      <w:divBdr>
        <w:top w:val="none" w:sz="0" w:space="0" w:color="auto"/>
        <w:left w:val="none" w:sz="0" w:space="0" w:color="auto"/>
        <w:bottom w:val="none" w:sz="0" w:space="0" w:color="auto"/>
        <w:right w:val="none" w:sz="0" w:space="0" w:color="auto"/>
      </w:divBdr>
    </w:div>
    <w:div w:id="1074594977">
      <w:bodyDiv w:val="1"/>
      <w:marLeft w:val="0"/>
      <w:marRight w:val="0"/>
      <w:marTop w:val="0"/>
      <w:marBottom w:val="0"/>
      <w:divBdr>
        <w:top w:val="none" w:sz="0" w:space="0" w:color="auto"/>
        <w:left w:val="none" w:sz="0" w:space="0" w:color="auto"/>
        <w:bottom w:val="none" w:sz="0" w:space="0" w:color="auto"/>
        <w:right w:val="none" w:sz="0" w:space="0" w:color="auto"/>
      </w:divBdr>
    </w:div>
    <w:div w:id="1077946521">
      <w:bodyDiv w:val="1"/>
      <w:marLeft w:val="0"/>
      <w:marRight w:val="0"/>
      <w:marTop w:val="0"/>
      <w:marBottom w:val="0"/>
      <w:divBdr>
        <w:top w:val="none" w:sz="0" w:space="0" w:color="auto"/>
        <w:left w:val="none" w:sz="0" w:space="0" w:color="auto"/>
        <w:bottom w:val="none" w:sz="0" w:space="0" w:color="auto"/>
        <w:right w:val="none" w:sz="0" w:space="0" w:color="auto"/>
      </w:divBdr>
      <w:divsChild>
        <w:div w:id="1117748595">
          <w:marLeft w:val="0"/>
          <w:marRight w:val="0"/>
          <w:marTop w:val="0"/>
          <w:marBottom w:val="300"/>
          <w:divBdr>
            <w:top w:val="none" w:sz="0" w:space="0" w:color="auto"/>
            <w:left w:val="none" w:sz="0" w:space="0" w:color="auto"/>
            <w:bottom w:val="none" w:sz="0" w:space="0" w:color="auto"/>
            <w:right w:val="none" w:sz="0" w:space="0" w:color="auto"/>
          </w:divBdr>
        </w:div>
      </w:divsChild>
    </w:div>
    <w:div w:id="1094478592">
      <w:bodyDiv w:val="1"/>
      <w:marLeft w:val="0"/>
      <w:marRight w:val="0"/>
      <w:marTop w:val="0"/>
      <w:marBottom w:val="0"/>
      <w:divBdr>
        <w:top w:val="none" w:sz="0" w:space="0" w:color="auto"/>
        <w:left w:val="none" w:sz="0" w:space="0" w:color="auto"/>
        <w:bottom w:val="none" w:sz="0" w:space="0" w:color="auto"/>
        <w:right w:val="none" w:sz="0" w:space="0" w:color="auto"/>
      </w:divBdr>
    </w:div>
    <w:div w:id="1116824957">
      <w:bodyDiv w:val="1"/>
      <w:marLeft w:val="0"/>
      <w:marRight w:val="0"/>
      <w:marTop w:val="0"/>
      <w:marBottom w:val="0"/>
      <w:divBdr>
        <w:top w:val="none" w:sz="0" w:space="0" w:color="auto"/>
        <w:left w:val="none" w:sz="0" w:space="0" w:color="auto"/>
        <w:bottom w:val="none" w:sz="0" w:space="0" w:color="auto"/>
        <w:right w:val="none" w:sz="0" w:space="0" w:color="auto"/>
      </w:divBdr>
    </w:div>
    <w:div w:id="1126045108">
      <w:bodyDiv w:val="1"/>
      <w:marLeft w:val="0"/>
      <w:marRight w:val="0"/>
      <w:marTop w:val="0"/>
      <w:marBottom w:val="0"/>
      <w:divBdr>
        <w:top w:val="none" w:sz="0" w:space="0" w:color="auto"/>
        <w:left w:val="none" w:sz="0" w:space="0" w:color="auto"/>
        <w:bottom w:val="none" w:sz="0" w:space="0" w:color="auto"/>
        <w:right w:val="none" w:sz="0" w:space="0" w:color="auto"/>
      </w:divBdr>
    </w:div>
    <w:div w:id="1199976240">
      <w:bodyDiv w:val="1"/>
      <w:marLeft w:val="0"/>
      <w:marRight w:val="0"/>
      <w:marTop w:val="0"/>
      <w:marBottom w:val="0"/>
      <w:divBdr>
        <w:top w:val="none" w:sz="0" w:space="0" w:color="auto"/>
        <w:left w:val="none" w:sz="0" w:space="0" w:color="auto"/>
        <w:bottom w:val="none" w:sz="0" w:space="0" w:color="auto"/>
        <w:right w:val="none" w:sz="0" w:space="0" w:color="auto"/>
      </w:divBdr>
    </w:div>
    <w:div w:id="1236669782">
      <w:bodyDiv w:val="1"/>
      <w:marLeft w:val="0"/>
      <w:marRight w:val="0"/>
      <w:marTop w:val="0"/>
      <w:marBottom w:val="0"/>
      <w:divBdr>
        <w:top w:val="none" w:sz="0" w:space="0" w:color="auto"/>
        <w:left w:val="none" w:sz="0" w:space="0" w:color="auto"/>
        <w:bottom w:val="none" w:sz="0" w:space="0" w:color="auto"/>
        <w:right w:val="none" w:sz="0" w:space="0" w:color="auto"/>
      </w:divBdr>
    </w:div>
    <w:div w:id="1241790491">
      <w:bodyDiv w:val="1"/>
      <w:marLeft w:val="0"/>
      <w:marRight w:val="0"/>
      <w:marTop w:val="0"/>
      <w:marBottom w:val="0"/>
      <w:divBdr>
        <w:top w:val="none" w:sz="0" w:space="0" w:color="auto"/>
        <w:left w:val="none" w:sz="0" w:space="0" w:color="auto"/>
        <w:bottom w:val="none" w:sz="0" w:space="0" w:color="auto"/>
        <w:right w:val="none" w:sz="0" w:space="0" w:color="auto"/>
      </w:divBdr>
    </w:div>
    <w:div w:id="1245724452">
      <w:bodyDiv w:val="1"/>
      <w:marLeft w:val="0"/>
      <w:marRight w:val="0"/>
      <w:marTop w:val="0"/>
      <w:marBottom w:val="0"/>
      <w:divBdr>
        <w:top w:val="none" w:sz="0" w:space="0" w:color="auto"/>
        <w:left w:val="none" w:sz="0" w:space="0" w:color="auto"/>
        <w:bottom w:val="none" w:sz="0" w:space="0" w:color="auto"/>
        <w:right w:val="none" w:sz="0" w:space="0" w:color="auto"/>
      </w:divBdr>
    </w:div>
    <w:div w:id="1249071820">
      <w:bodyDiv w:val="1"/>
      <w:marLeft w:val="0"/>
      <w:marRight w:val="0"/>
      <w:marTop w:val="0"/>
      <w:marBottom w:val="0"/>
      <w:divBdr>
        <w:top w:val="none" w:sz="0" w:space="0" w:color="auto"/>
        <w:left w:val="none" w:sz="0" w:space="0" w:color="auto"/>
        <w:bottom w:val="none" w:sz="0" w:space="0" w:color="auto"/>
        <w:right w:val="none" w:sz="0" w:space="0" w:color="auto"/>
      </w:divBdr>
    </w:div>
    <w:div w:id="1294016915">
      <w:bodyDiv w:val="1"/>
      <w:marLeft w:val="0"/>
      <w:marRight w:val="0"/>
      <w:marTop w:val="0"/>
      <w:marBottom w:val="0"/>
      <w:divBdr>
        <w:top w:val="none" w:sz="0" w:space="0" w:color="auto"/>
        <w:left w:val="none" w:sz="0" w:space="0" w:color="auto"/>
        <w:bottom w:val="none" w:sz="0" w:space="0" w:color="auto"/>
        <w:right w:val="none" w:sz="0" w:space="0" w:color="auto"/>
      </w:divBdr>
    </w:div>
    <w:div w:id="1316422079">
      <w:bodyDiv w:val="1"/>
      <w:marLeft w:val="0"/>
      <w:marRight w:val="0"/>
      <w:marTop w:val="0"/>
      <w:marBottom w:val="0"/>
      <w:divBdr>
        <w:top w:val="none" w:sz="0" w:space="0" w:color="auto"/>
        <w:left w:val="none" w:sz="0" w:space="0" w:color="auto"/>
        <w:bottom w:val="none" w:sz="0" w:space="0" w:color="auto"/>
        <w:right w:val="none" w:sz="0" w:space="0" w:color="auto"/>
      </w:divBdr>
    </w:div>
    <w:div w:id="1342127971">
      <w:bodyDiv w:val="1"/>
      <w:marLeft w:val="0"/>
      <w:marRight w:val="0"/>
      <w:marTop w:val="0"/>
      <w:marBottom w:val="0"/>
      <w:divBdr>
        <w:top w:val="none" w:sz="0" w:space="0" w:color="auto"/>
        <w:left w:val="none" w:sz="0" w:space="0" w:color="auto"/>
        <w:bottom w:val="none" w:sz="0" w:space="0" w:color="auto"/>
        <w:right w:val="none" w:sz="0" w:space="0" w:color="auto"/>
      </w:divBdr>
    </w:div>
    <w:div w:id="1346593242">
      <w:bodyDiv w:val="1"/>
      <w:marLeft w:val="0"/>
      <w:marRight w:val="0"/>
      <w:marTop w:val="0"/>
      <w:marBottom w:val="0"/>
      <w:divBdr>
        <w:top w:val="none" w:sz="0" w:space="0" w:color="auto"/>
        <w:left w:val="none" w:sz="0" w:space="0" w:color="auto"/>
        <w:bottom w:val="none" w:sz="0" w:space="0" w:color="auto"/>
        <w:right w:val="none" w:sz="0" w:space="0" w:color="auto"/>
      </w:divBdr>
    </w:div>
    <w:div w:id="1412854729">
      <w:bodyDiv w:val="1"/>
      <w:marLeft w:val="0"/>
      <w:marRight w:val="0"/>
      <w:marTop w:val="0"/>
      <w:marBottom w:val="0"/>
      <w:divBdr>
        <w:top w:val="none" w:sz="0" w:space="0" w:color="auto"/>
        <w:left w:val="none" w:sz="0" w:space="0" w:color="auto"/>
        <w:bottom w:val="none" w:sz="0" w:space="0" w:color="auto"/>
        <w:right w:val="none" w:sz="0" w:space="0" w:color="auto"/>
      </w:divBdr>
    </w:div>
    <w:div w:id="1419593478">
      <w:bodyDiv w:val="1"/>
      <w:marLeft w:val="0"/>
      <w:marRight w:val="0"/>
      <w:marTop w:val="0"/>
      <w:marBottom w:val="0"/>
      <w:divBdr>
        <w:top w:val="none" w:sz="0" w:space="0" w:color="auto"/>
        <w:left w:val="none" w:sz="0" w:space="0" w:color="auto"/>
        <w:bottom w:val="none" w:sz="0" w:space="0" w:color="auto"/>
        <w:right w:val="none" w:sz="0" w:space="0" w:color="auto"/>
      </w:divBdr>
      <w:divsChild>
        <w:div w:id="1669597230">
          <w:marLeft w:val="0"/>
          <w:marRight w:val="0"/>
          <w:marTop w:val="0"/>
          <w:marBottom w:val="285"/>
          <w:divBdr>
            <w:top w:val="none" w:sz="0" w:space="0" w:color="auto"/>
            <w:left w:val="none" w:sz="0" w:space="0" w:color="auto"/>
            <w:bottom w:val="none" w:sz="0" w:space="0" w:color="auto"/>
            <w:right w:val="none" w:sz="0" w:space="0" w:color="auto"/>
          </w:divBdr>
        </w:div>
      </w:divsChild>
    </w:div>
    <w:div w:id="1429425973">
      <w:bodyDiv w:val="1"/>
      <w:marLeft w:val="0"/>
      <w:marRight w:val="0"/>
      <w:marTop w:val="0"/>
      <w:marBottom w:val="0"/>
      <w:divBdr>
        <w:top w:val="none" w:sz="0" w:space="0" w:color="auto"/>
        <w:left w:val="none" w:sz="0" w:space="0" w:color="auto"/>
        <w:bottom w:val="none" w:sz="0" w:space="0" w:color="auto"/>
        <w:right w:val="none" w:sz="0" w:space="0" w:color="auto"/>
      </w:divBdr>
    </w:div>
    <w:div w:id="1450734018">
      <w:bodyDiv w:val="1"/>
      <w:marLeft w:val="0"/>
      <w:marRight w:val="0"/>
      <w:marTop w:val="0"/>
      <w:marBottom w:val="0"/>
      <w:divBdr>
        <w:top w:val="none" w:sz="0" w:space="0" w:color="auto"/>
        <w:left w:val="none" w:sz="0" w:space="0" w:color="auto"/>
        <w:bottom w:val="none" w:sz="0" w:space="0" w:color="auto"/>
        <w:right w:val="none" w:sz="0" w:space="0" w:color="auto"/>
      </w:divBdr>
    </w:div>
    <w:div w:id="1467889235">
      <w:bodyDiv w:val="1"/>
      <w:marLeft w:val="0"/>
      <w:marRight w:val="0"/>
      <w:marTop w:val="0"/>
      <w:marBottom w:val="0"/>
      <w:divBdr>
        <w:top w:val="none" w:sz="0" w:space="0" w:color="auto"/>
        <w:left w:val="none" w:sz="0" w:space="0" w:color="auto"/>
        <w:bottom w:val="none" w:sz="0" w:space="0" w:color="auto"/>
        <w:right w:val="none" w:sz="0" w:space="0" w:color="auto"/>
      </w:divBdr>
    </w:div>
    <w:div w:id="1530876766">
      <w:bodyDiv w:val="1"/>
      <w:marLeft w:val="0"/>
      <w:marRight w:val="0"/>
      <w:marTop w:val="0"/>
      <w:marBottom w:val="0"/>
      <w:divBdr>
        <w:top w:val="none" w:sz="0" w:space="0" w:color="auto"/>
        <w:left w:val="none" w:sz="0" w:space="0" w:color="auto"/>
        <w:bottom w:val="none" w:sz="0" w:space="0" w:color="auto"/>
        <w:right w:val="none" w:sz="0" w:space="0" w:color="auto"/>
      </w:divBdr>
      <w:divsChild>
        <w:div w:id="1896701330">
          <w:marLeft w:val="0"/>
          <w:marRight w:val="0"/>
          <w:marTop w:val="0"/>
          <w:marBottom w:val="0"/>
          <w:divBdr>
            <w:top w:val="none" w:sz="0" w:space="0" w:color="auto"/>
            <w:left w:val="none" w:sz="0" w:space="0" w:color="auto"/>
            <w:bottom w:val="none" w:sz="0" w:space="0" w:color="auto"/>
            <w:right w:val="none" w:sz="0" w:space="0" w:color="auto"/>
          </w:divBdr>
          <w:divsChild>
            <w:div w:id="2050838747">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 w:id="1565985227">
      <w:bodyDiv w:val="1"/>
      <w:marLeft w:val="0"/>
      <w:marRight w:val="0"/>
      <w:marTop w:val="0"/>
      <w:marBottom w:val="0"/>
      <w:divBdr>
        <w:top w:val="none" w:sz="0" w:space="0" w:color="auto"/>
        <w:left w:val="none" w:sz="0" w:space="0" w:color="auto"/>
        <w:bottom w:val="none" w:sz="0" w:space="0" w:color="auto"/>
        <w:right w:val="none" w:sz="0" w:space="0" w:color="auto"/>
      </w:divBdr>
    </w:div>
    <w:div w:id="1596089966">
      <w:bodyDiv w:val="1"/>
      <w:marLeft w:val="0"/>
      <w:marRight w:val="0"/>
      <w:marTop w:val="0"/>
      <w:marBottom w:val="0"/>
      <w:divBdr>
        <w:top w:val="none" w:sz="0" w:space="0" w:color="auto"/>
        <w:left w:val="none" w:sz="0" w:space="0" w:color="auto"/>
        <w:bottom w:val="none" w:sz="0" w:space="0" w:color="auto"/>
        <w:right w:val="none" w:sz="0" w:space="0" w:color="auto"/>
      </w:divBdr>
    </w:div>
    <w:div w:id="1601570233">
      <w:bodyDiv w:val="1"/>
      <w:marLeft w:val="0"/>
      <w:marRight w:val="0"/>
      <w:marTop w:val="0"/>
      <w:marBottom w:val="0"/>
      <w:divBdr>
        <w:top w:val="none" w:sz="0" w:space="0" w:color="auto"/>
        <w:left w:val="none" w:sz="0" w:space="0" w:color="auto"/>
        <w:bottom w:val="none" w:sz="0" w:space="0" w:color="auto"/>
        <w:right w:val="none" w:sz="0" w:space="0" w:color="auto"/>
      </w:divBdr>
    </w:div>
    <w:div w:id="1642492126">
      <w:bodyDiv w:val="1"/>
      <w:marLeft w:val="0"/>
      <w:marRight w:val="0"/>
      <w:marTop w:val="0"/>
      <w:marBottom w:val="0"/>
      <w:divBdr>
        <w:top w:val="none" w:sz="0" w:space="0" w:color="auto"/>
        <w:left w:val="none" w:sz="0" w:space="0" w:color="auto"/>
        <w:bottom w:val="none" w:sz="0" w:space="0" w:color="auto"/>
        <w:right w:val="none" w:sz="0" w:space="0" w:color="auto"/>
      </w:divBdr>
    </w:div>
    <w:div w:id="1657032693">
      <w:bodyDiv w:val="1"/>
      <w:marLeft w:val="0"/>
      <w:marRight w:val="0"/>
      <w:marTop w:val="0"/>
      <w:marBottom w:val="0"/>
      <w:divBdr>
        <w:top w:val="none" w:sz="0" w:space="0" w:color="auto"/>
        <w:left w:val="none" w:sz="0" w:space="0" w:color="auto"/>
        <w:bottom w:val="none" w:sz="0" w:space="0" w:color="auto"/>
        <w:right w:val="none" w:sz="0" w:space="0" w:color="auto"/>
      </w:divBdr>
    </w:div>
    <w:div w:id="1658146076">
      <w:bodyDiv w:val="1"/>
      <w:marLeft w:val="0"/>
      <w:marRight w:val="0"/>
      <w:marTop w:val="0"/>
      <w:marBottom w:val="0"/>
      <w:divBdr>
        <w:top w:val="none" w:sz="0" w:space="0" w:color="auto"/>
        <w:left w:val="none" w:sz="0" w:space="0" w:color="auto"/>
        <w:bottom w:val="none" w:sz="0" w:space="0" w:color="auto"/>
        <w:right w:val="none" w:sz="0" w:space="0" w:color="auto"/>
      </w:divBdr>
    </w:div>
    <w:div w:id="1664777415">
      <w:bodyDiv w:val="1"/>
      <w:marLeft w:val="0"/>
      <w:marRight w:val="0"/>
      <w:marTop w:val="0"/>
      <w:marBottom w:val="0"/>
      <w:divBdr>
        <w:top w:val="none" w:sz="0" w:space="0" w:color="auto"/>
        <w:left w:val="none" w:sz="0" w:space="0" w:color="auto"/>
        <w:bottom w:val="none" w:sz="0" w:space="0" w:color="auto"/>
        <w:right w:val="none" w:sz="0" w:space="0" w:color="auto"/>
      </w:divBdr>
    </w:div>
    <w:div w:id="1695183801">
      <w:bodyDiv w:val="1"/>
      <w:marLeft w:val="0"/>
      <w:marRight w:val="0"/>
      <w:marTop w:val="0"/>
      <w:marBottom w:val="0"/>
      <w:divBdr>
        <w:top w:val="none" w:sz="0" w:space="0" w:color="auto"/>
        <w:left w:val="none" w:sz="0" w:space="0" w:color="auto"/>
        <w:bottom w:val="none" w:sz="0" w:space="0" w:color="auto"/>
        <w:right w:val="none" w:sz="0" w:space="0" w:color="auto"/>
      </w:divBdr>
    </w:div>
    <w:div w:id="1701467722">
      <w:bodyDiv w:val="1"/>
      <w:marLeft w:val="0"/>
      <w:marRight w:val="0"/>
      <w:marTop w:val="0"/>
      <w:marBottom w:val="0"/>
      <w:divBdr>
        <w:top w:val="none" w:sz="0" w:space="0" w:color="auto"/>
        <w:left w:val="none" w:sz="0" w:space="0" w:color="auto"/>
        <w:bottom w:val="none" w:sz="0" w:space="0" w:color="auto"/>
        <w:right w:val="none" w:sz="0" w:space="0" w:color="auto"/>
      </w:divBdr>
      <w:divsChild>
        <w:div w:id="387270236">
          <w:marLeft w:val="0"/>
          <w:marRight w:val="0"/>
          <w:marTop w:val="0"/>
          <w:marBottom w:val="285"/>
          <w:divBdr>
            <w:top w:val="none" w:sz="0" w:space="0" w:color="auto"/>
            <w:left w:val="none" w:sz="0" w:space="0" w:color="auto"/>
            <w:bottom w:val="none" w:sz="0" w:space="0" w:color="auto"/>
            <w:right w:val="none" w:sz="0" w:space="0" w:color="auto"/>
          </w:divBdr>
        </w:div>
      </w:divsChild>
    </w:div>
    <w:div w:id="1747221117">
      <w:bodyDiv w:val="1"/>
      <w:marLeft w:val="0"/>
      <w:marRight w:val="0"/>
      <w:marTop w:val="0"/>
      <w:marBottom w:val="0"/>
      <w:divBdr>
        <w:top w:val="none" w:sz="0" w:space="0" w:color="auto"/>
        <w:left w:val="none" w:sz="0" w:space="0" w:color="auto"/>
        <w:bottom w:val="none" w:sz="0" w:space="0" w:color="auto"/>
        <w:right w:val="none" w:sz="0" w:space="0" w:color="auto"/>
      </w:divBdr>
    </w:div>
    <w:div w:id="1752196475">
      <w:bodyDiv w:val="1"/>
      <w:marLeft w:val="0"/>
      <w:marRight w:val="0"/>
      <w:marTop w:val="0"/>
      <w:marBottom w:val="0"/>
      <w:divBdr>
        <w:top w:val="none" w:sz="0" w:space="0" w:color="auto"/>
        <w:left w:val="none" w:sz="0" w:space="0" w:color="auto"/>
        <w:bottom w:val="none" w:sz="0" w:space="0" w:color="auto"/>
        <w:right w:val="none" w:sz="0" w:space="0" w:color="auto"/>
      </w:divBdr>
    </w:div>
    <w:div w:id="1759714503">
      <w:bodyDiv w:val="1"/>
      <w:marLeft w:val="0"/>
      <w:marRight w:val="0"/>
      <w:marTop w:val="0"/>
      <w:marBottom w:val="0"/>
      <w:divBdr>
        <w:top w:val="none" w:sz="0" w:space="0" w:color="auto"/>
        <w:left w:val="none" w:sz="0" w:space="0" w:color="auto"/>
        <w:bottom w:val="none" w:sz="0" w:space="0" w:color="auto"/>
        <w:right w:val="none" w:sz="0" w:space="0" w:color="auto"/>
      </w:divBdr>
      <w:divsChild>
        <w:div w:id="821196215">
          <w:marLeft w:val="0"/>
          <w:marRight w:val="0"/>
          <w:marTop w:val="0"/>
          <w:marBottom w:val="0"/>
          <w:divBdr>
            <w:top w:val="none" w:sz="0" w:space="0" w:color="auto"/>
            <w:left w:val="none" w:sz="0" w:space="0" w:color="auto"/>
            <w:bottom w:val="none" w:sz="0" w:space="0" w:color="auto"/>
            <w:right w:val="none" w:sz="0" w:space="0" w:color="auto"/>
          </w:divBdr>
          <w:divsChild>
            <w:div w:id="511841499">
              <w:marLeft w:val="0"/>
              <w:marRight w:val="0"/>
              <w:marTop w:val="0"/>
              <w:marBottom w:val="0"/>
              <w:divBdr>
                <w:top w:val="none" w:sz="0" w:space="0" w:color="auto"/>
                <w:left w:val="none" w:sz="0" w:space="0" w:color="auto"/>
                <w:bottom w:val="none" w:sz="0" w:space="0" w:color="auto"/>
                <w:right w:val="none" w:sz="0" w:space="0" w:color="auto"/>
              </w:divBdr>
              <w:divsChild>
                <w:div w:id="1817382066">
                  <w:marLeft w:val="0"/>
                  <w:marRight w:val="0"/>
                  <w:marTop w:val="0"/>
                  <w:marBottom w:val="0"/>
                  <w:divBdr>
                    <w:top w:val="none" w:sz="0" w:space="0" w:color="auto"/>
                    <w:left w:val="none" w:sz="0" w:space="0" w:color="auto"/>
                    <w:bottom w:val="none" w:sz="0" w:space="0" w:color="auto"/>
                    <w:right w:val="none" w:sz="0" w:space="0" w:color="auto"/>
                  </w:divBdr>
                  <w:divsChild>
                    <w:div w:id="639457386">
                      <w:marLeft w:val="0"/>
                      <w:marRight w:val="0"/>
                      <w:marTop w:val="0"/>
                      <w:marBottom w:val="0"/>
                      <w:divBdr>
                        <w:top w:val="none" w:sz="0" w:space="0" w:color="auto"/>
                        <w:left w:val="none" w:sz="0" w:space="0" w:color="auto"/>
                        <w:bottom w:val="none" w:sz="0" w:space="0" w:color="auto"/>
                        <w:right w:val="none" w:sz="0" w:space="0" w:color="auto"/>
                      </w:divBdr>
                      <w:divsChild>
                        <w:div w:id="1504738784">
                          <w:marLeft w:val="0"/>
                          <w:marRight w:val="0"/>
                          <w:marTop w:val="0"/>
                          <w:marBottom w:val="0"/>
                          <w:divBdr>
                            <w:top w:val="none" w:sz="0" w:space="0" w:color="auto"/>
                            <w:left w:val="none" w:sz="0" w:space="0" w:color="auto"/>
                            <w:bottom w:val="none" w:sz="0" w:space="0" w:color="auto"/>
                            <w:right w:val="none" w:sz="0" w:space="0" w:color="auto"/>
                          </w:divBdr>
                          <w:divsChild>
                            <w:div w:id="2039118145">
                              <w:marLeft w:val="0"/>
                              <w:marRight w:val="0"/>
                              <w:marTop w:val="0"/>
                              <w:marBottom w:val="0"/>
                              <w:divBdr>
                                <w:top w:val="none" w:sz="0" w:space="0" w:color="auto"/>
                                <w:left w:val="none" w:sz="0" w:space="0" w:color="auto"/>
                                <w:bottom w:val="none" w:sz="0" w:space="0" w:color="auto"/>
                                <w:right w:val="none" w:sz="0" w:space="0" w:color="auto"/>
                              </w:divBdr>
                              <w:divsChild>
                                <w:div w:id="105724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240706">
          <w:marLeft w:val="0"/>
          <w:marRight w:val="0"/>
          <w:marTop w:val="0"/>
          <w:marBottom w:val="0"/>
          <w:divBdr>
            <w:top w:val="none" w:sz="0" w:space="0" w:color="auto"/>
            <w:left w:val="none" w:sz="0" w:space="0" w:color="auto"/>
            <w:bottom w:val="none" w:sz="0" w:space="0" w:color="auto"/>
            <w:right w:val="none" w:sz="0" w:space="0" w:color="auto"/>
          </w:divBdr>
          <w:divsChild>
            <w:div w:id="1827820736">
              <w:marLeft w:val="0"/>
              <w:marRight w:val="0"/>
              <w:marTop w:val="0"/>
              <w:marBottom w:val="0"/>
              <w:divBdr>
                <w:top w:val="none" w:sz="0" w:space="0" w:color="auto"/>
                <w:left w:val="none" w:sz="0" w:space="0" w:color="auto"/>
                <w:bottom w:val="none" w:sz="0" w:space="0" w:color="auto"/>
                <w:right w:val="none" w:sz="0" w:space="0" w:color="auto"/>
              </w:divBdr>
              <w:divsChild>
                <w:div w:id="201947077">
                  <w:marLeft w:val="0"/>
                  <w:marRight w:val="0"/>
                  <w:marTop w:val="0"/>
                  <w:marBottom w:val="0"/>
                  <w:divBdr>
                    <w:top w:val="none" w:sz="0" w:space="0" w:color="auto"/>
                    <w:left w:val="none" w:sz="0" w:space="0" w:color="auto"/>
                    <w:bottom w:val="none" w:sz="0" w:space="0" w:color="auto"/>
                    <w:right w:val="none" w:sz="0" w:space="0" w:color="auto"/>
                  </w:divBdr>
                  <w:divsChild>
                    <w:div w:id="1254316319">
                      <w:marLeft w:val="0"/>
                      <w:marRight w:val="0"/>
                      <w:marTop w:val="0"/>
                      <w:marBottom w:val="0"/>
                      <w:divBdr>
                        <w:top w:val="none" w:sz="0" w:space="0" w:color="auto"/>
                        <w:left w:val="none" w:sz="0" w:space="0" w:color="auto"/>
                        <w:bottom w:val="none" w:sz="0" w:space="0" w:color="auto"/>
                        <w:right w:val="none" w:sz="0" w:space="0" w:color="auto"/>
                      </w:divBdr>
                      <w:divsChild>
                        <w:div w:id="769203798">
                          <w:marLeft w:val="0"/>
                          <w:marRight w:val="0"/>
                          <w:marTop w:val="0"/>
                          <w:marBottom w:val="0"/>
                          <w:divBdr>
                            <w:top w:val="none" w:sz="0" w:space="0" w:color="auto"/>
                            <w:left w:val="none" w:sz="0" w:space="0" w:color="auto"/>
                            <w:bottom w:val="none" w:sz="0" w:space="0" w:color="auto"/>
                            <w:right w:val="none" w:sz="0" w:space="0" w:color="auto"/>
                          </w:divBdr>
                          <w:divsChild>
                            <w:div w:id="313946354">
                              <w:marLeft w:val="0"/>
                              <w:marRight w:val="0"/>
                              <w:marTop w:val="0"/>
                              <w:marBottom w:val="0"/>
                              <w:divBdr>
                                <w:top w:val="none" w:sz="0" w:space="0" w:color="auto"/>
                                <w:left w:val="none" w:sz="0" w:space="0" w:color="auto"/>
                                <w:bottom w:val="none" w:sz="0" w:space="0" w:color="auto"/>
                                <w:right w:val="none" w:sz="0" w:space="0" w:color="auto"/>
                              </w:divBdr>
                              <w:divsChild>
                                <w:div w:id="1005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855298">
      <w:bodyDiv w:val="1"/>
      <w:marLeft w:val="0"/>
      <w:marRight w:val="0"/>
      <w:marTop w:val="0"/>
      <w:marBottom w:val="0"/>
      <w:divBdr>
        <w:top w:val="none" w:sz="0" w:space="0" w:color="auto"/>
        <w:left w:val="none" w:sz="0" w:space="0" w:color="auto"/>
        <w:bottom w:val="none" w:sz="0" w:space="0" w:color="auto"/>
        <w:right w:val="none" w:sz="0" w:space="0" w:color="auto"/>
      </w:divBdr>
    </w:div>
    <w:div w:id="1801342839">
      <w:bodyDiv w:val="1"/>
      <w:marLeft w:val="0"/>
      <w:marRight w:val="0"/>
      <w:marTop w:val="0"/>
      <w:marBottom w:val="0"/>
      <w:divBdr>
        <w:top w:val="none" w:sz="0" w:space="0" w:color="auto"/>
        <w:left w:val="none" w:sz="0" w:space="0" w:color="auto"/>
        <w:bottom w:val="none" w:sz="0" w:space="0" w:color="auto"/>
        <w:right w:val="none" w:sz="0" w:space="0" w:color="auto"/>
      </w:divBdr>
    </w:div>
    <w:div w:id="1808234621">
      <w:bodyDiv w:val="1"/>
      <w:marLeft w:val="0"/>
      <w:marRight w:val="0"/>
      <w:marTop w:val="0"/>
      <w:marBottom w:val="0"/>
      <w:divBdr>
        <w:top w:val="none" w:sz="0" w:space="0" w:color="auto"/>
        <w:left w:val="none" w:sz="0" w:space="0" w:color="auto"/>
        <w:bottom w:val="none" w:sz="0" w:space="0" w:color="auto"/>
        <w:right w:val="none" w:sz="0" w:space="0" w:color="auto"/>
      </w:divBdr>
      <w:divsChild>
        <w:div w:id="910508206">
          <w:marLeft w:val="0"/>
          <w:marRight w:val="0"/>
          <w:marTop w:val="0"/>
          <w:marBottom w:val="0"/>
          <w:divBdr>
            <w:top w:val="none" w:sz="0" w:space="0" w:color="auto"/>
            <w:left w:val="none" w:sz="0" w:space="0" w:color="auto"/>
            <w:bottom w:val="none" w:sz="0" w:space="0" w:color="auto"/>
            <w:right w:val="none" w:sz="0" w:space="0" w:color="auto"/>
          </w:divBdr>
        </w:div>
      </w:divsChild>
    </w:div>
    <w:div w:id="1863543336">
      <w:bodyDiv w:val="1"/>
      <w:marLeft w:val="0"/>
      <w:marRight w:val="0"/>
      <w:marTop w:val="0"/>
      <w:marBottom w:val="0"/>
      <w:divBdr>
        <w:top w:val="none" w:sz="0" w:space="0" w:color="auto"/>
        <w:left w:val="none" w:sz="0" w:space="0" w:color="auto"/>
        <w:bottom w:val="none" w:sz="0" w:space="0" w:color="auto"/>
        <w:right w:val="none" w:sz="0" w:space="0" w:color="auto"/>
      </w:divBdr>
    </w:div>
    <w:div w:id="1948275010">
      <w:bodyDiv w:val="1"/>
      <w:marLeft w:val="0"/>
      <w:marRight w:val="0"/>
      <w:marTop w:val="0"/>
      <w:marBottom w:val="0"/>
      <w:divBdr>
        <w:top w:val="none" w:sz="0" w:space="0" w:color="auto"/>
        <w:left w:val="none" w:sz="0" w:space="0" w:color="auto"/>
        <w:bottom w:val="none" w:sz="0" w:space="0" w:color="auto"/>
        <w:right w:val="none" w:sz="0" w:space="0" w:color="auto"/>
      </w:divBdr>
    </w:div>
    <w:div w:id="1964654524">
      <w:bodyDiv w:val="1"/>
      <w:marLeft w:val="0"/>
      <w:marRight w:val="0"/>
      <w:marTop w:val="0"/>
      <w:marBottom w:val="0"/>
      <w:divBdr>
        <w:top w:val="none" w:sz="0" w:space="0" w:color="auto"/>
        <w:left w:val="none" w:sz="0" w:space="0" w:color="auto"/>
        <w:bottom w:val="none" w:sz="0" w:space="0" w:color="auto"/>
        <w:right w:val="none" w:sz="0" w:space="0" w:color="auto"/>
      </w:divBdr>
    </w:div>
    <w:div w:id="1968512972">
      <w:bodyDiv w:val="1"/>
      <w:marLeft w:val="0"/>
      <w:marRight w:val="0"/>
      <w:marTop w:val="0"/>
      <w:marBottom w:val="0"/>
      <w:divBdr>
        <w:top w:val="none" w:sz="0" w:space="0" w:color="auto"/>
        <w:left w:val="none" w:sz="0" w:space="0" w:color="auto"/>
        <w:bottom w:val="none" w:sz="0" w:space="0" w:color="auto"/>
        <w:right w:val="none" w:sz="0" w:space="0" w:color="auto"/>
      </w:divBdr>
    </w:div>
    <w:div w:id="2050295643">
      <w:bodyDiv w:val="1"/>
      <w:marLeft w:val="0"/>
      <w:marRight w:val="0"/>
      <w:marTop w:val="0"/>
      <w:marBottom w:val="0"/>
      <w:divBdr>
        <w:top w:val="none" w:sz="0" w:space="0" w:color="auto"/>
        <w:left w:val="none" w:sz="0" w:space="0" w:color="auto"/>
        <w:bottom w:val="none" w:sz="0" w:space="0" w:color="auto"/>
        <w:right w:val="none" w:sz="0" w:space="0" w:color="auto"/>
      </w:divBdr>
    </w:div>
    <w:div w:id="2063401209">
      <w:bodyDiv w:val="1"/>
      <w:marLeft w:val="0"/>
      <w:marRight w:val="0"/>
      <w:marTop w:val="0"/>
      <w:marBottom w:val="0"/>
      <w:divBdr>
        <w:top w:val="none" w:sz="0" w:space="0" w:color="auto"/>
        <w:left w:val="none" w:sz="0" w:space="0" w:color="auto"/>
        <w:bottom w:val="none" w:sz="0" w:space="0" w:color="auto"/>
        <w:right w:val="none" w:sz="0" w:space="0" w:color="auto"/>
      </w:divBdr>
    </w:div>
    <w:div w:id="2068988467">
      <w:bodyDiv w:val="1"/>
      <w:marLeft w:val="0"/>
      <w:marRight w:val="0"/>
      <w:marTop w:val="0"/>
      <w:marBottom w:val="0"/>
      <w:divBdr>
        <w:top w:val="none" w:sz="0" w:space="0" w:color="auto"/>
        <w:left w:val="none" w:sz="0" w:space="0" w:color="auto"/>
        <w:bottom w:val="none" w:sz="0" w:space="0" w:color="auto"/>
        <w:right w:val="none" w:sz="0" w:space="0" w:color="auto"/>
      </w:divBdr>
    </w:div>
    <w:div w:id="2100636551">
      <w:bodyDiv w:val="1"/>
      <w:marLeft w:val="0"/>
      <w:marRight w:val="0"/>
      <w:marTop w:val="0"/>
      <w:marBottom w:val="0"/>
      <w:divBdr>
        <w:top w:val="none" w:sz="0" w:space="0" w:color="auto"/>
        <w:left w:val="none" w:sz="0" w:space="0" w:color="auto"/>
        <w:bottom w:val="none" w:sz="0" w:space="0" w:color="auto"/>
        <w:right w:val="none" w:sz="0" w:space="0" w:color="auto"/>
      </w:divBdr>
    </w:div>
    <w:div w:id="2117214910">
      <w:bodyDiv w:val="1"/>
      <w:marLeft w:val="0"/>
      <w:marRight w:val="0"/>
      <w:marTop w:val="0"/>
      <w:marBottom w:val="0"/>
      <w:divBdr>
        <w:top w:val="none" w:sz="0" w:space="0" w:color="auto"/>
        <w:left w:val="none" w:sz="0" w:space="0" w:color="auto"/>
        <w:bottom w:val="none" w:sz="0" w:space="0" w:color="auto"/>
        <w:right w:val="none" w:sz="0" w:space="0" w:color="auto"/>
      </w:divBdr>
      <w:divsChild>
        <w:div w:id="2106879597">
          <w:blockQuote w:val="1"/>
          <w:marLeft w:val="0"/>
          <w:marRight w:val="0"/>
          <w:marTop w:val="84"/>
          <w:marBottom w:val="192"/>
          <w:divBdr>
            <w:top w:val="none" w:sz="0" w:space="0" w:color="auto"/>
            <w:left w:val="none" w:sz="0" w:space="0" w:color="auto"/>
            <w:bottom w:val="none" w:sz="0" w:space="0" w:color="auto"/>
            <w:right w:val="none" w:sz="0" w:space="0" w:color="auto"/>
          </w:divBdr>
        </w:div>
      </w:divsChild>
    </w:div>
    <w:div w:id="212036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usinessdictionary.com/definition/division.html" TargetMode="External"/><Relationship Id="rId117" Type="http://schemas.openxmlformats.org/officeDocument/2006/relationships/hyperlink" Target="http://poradci-sobe.cz/financni-poradenstvi-1/financne-poradensky-trh-v-druhem-ctvrtleti-2012/" TargetMode="External"/><Relationship Id="rId21" Type="http://schemas.openxmlformats.org/officeDocument/2006/relationships/hyperlink" Target="http://www.businessdictionary.com/definition/work.html" TargetMode="External"/><Relationship Id="rId42" Type="http://schemas.openxmlformats.org/officeDocument/2006/relationships/hyperlink" Target="http://www.dimca.eu/the-strategy-hierarchy.html" TargetMode="External"/><Relationship Id="rId47" Type="http://schemas.openxmlformats.org/officeDocument/2006/relationships/image" Target="media/image1.png"/><Relationship Id="rId63" Type="http://schemas.openxmlformats.org/officeDocument/2006/relationships/image" Target="media/image6.png"/><Relationship Id="rId68" Type="http://schemas.openxmlformats.org/officeDocument/2006/relationships/hyperlink" Target="http://www.czso.cz" TargetMode="External"/><Relationship Id="rId84" Type="http://schemas.openxmlformats.org/officeDocument/2006/relationships/diagramLayout" Target="diagrams/layout1.xml"/><Relationship Id="rId89" Type="http://schemas.openxmlformats.org/officeDocument/2006/relationships/image" Target="media/image13.wmf"/><Relationship Id="rId112" Type="http://schemas.openxmlformats.org/officeDocument/2006/relationships/hyperlink" Target="http://www.mindtools.com/pages/article/newSTR_82.htm" TargetMode="External"/><Relationship Id="rId16" Type="http://schemas.openxmlformats.org/officeDocument/2006/relationships/hyperlink" Target="http://www.businessdictionary.com/definition/goal.html" TargetMode="External"/><Relationship Id="rId107" Type="http://schemas.openxmlformats.org/officeDocument/2006/relationships/hyperlink" Target="http://www.tourism.cz/encyklopedie/objekty1.phtml?id=115496" TargetMode="External"/><Relationship Id="rId11" Type="http://schemas.openxmlformats.org/officeDocument/2006/relationships/hyperlink" Target="http://www.businessdictionary.com/definition/scope.html" TargetMode="External"/><Relationship Id="rId32" Type="http://schemas.openxmlformats.org/officeDocument/2006/relationships/hyperlink" Target="http://www.investorguide.com/definition/unit.html" TargetMode="External"/><Relationship Id="rId37" Type="http://schemas.openxmlformats.org/officeDocument/2006/relationships/hyperlink" Target="http://www.businessdictionary.com/definition/conglomerate.html" TargetMode="External"/><Relationship Id="rId53" Type="http://schemas.openxmlformats.org/officeDocument/2006/relationships/hyperlink" Target="http://www.managementstudyguide.com/swot-analysis.htm" TargetMode="External"/><Relationship Id="rId58" Type="http://schemas.openxmlformats.org/officeDocument/2006/relationships/hyperlink" Target="http://www.cpinvest.cz/" TargetMode="External"/><Relationship Id="rId74" Type="http://schemas.openxmlformats.org/officeDocument/2006/relationships/hyperlink" Target="http://www.bcas.cz/o-nas/kdo-jsme" TargetMode="External"/><Relationship Id="rId79" Type="http://schemas.openxmlformats.org/officeDocument/2006/relationships/hyperlink" Target="http://poradci-sobe.cz/financni-poradenstvi-1/financne-poradensky-trh-v-druhem-ctvrtleti-2012/" TargetMode="External"/><Relationship Id="rId102" Type="http://schemas.openxmlformats.org/officeDocument/2006/relationships/hyperlink" Target="http://www.koop.cz/o-nas/spolupracujeme/kapitol-pojistovaci-a-financni-poradenstvi-a-s/kapitol-pojistovaci-a-financni-poradenstvi-a-s.html" TargetMode="External"/><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14.wmf"/><Relationship Id="rId95" Type="http://schemas.openxmlformats.org/officeDocument/2006/relationships/hyperlink" Target="http://www.businessdictionary.com/definition/strategic-business-unit-SBU.html" TargetMode="External"/><Relationship Id="rId22" Type="http://schemas.openxmlformats.org/officeDocument/2006/relationships/hyperlink" Target="http://www.businessdictionary.com/definition/achieve.html" TargetMode="External"/><Relationship Id="rId27" Type="http://schemas.openxmlformats.org/officeDocument/2006/relationships/hyperlink" Target="http://www.businessdictionary.com/definition/exercise.html" TargetMode="External"/><Relationship Id="rId43" Type="http://schemas.openxmlformats.org/officeDocument/2006/relationships/hyperlink" Target="http://en.wikipedia.org/wiki/Interviews" TargetMode="External"/><Relationship Id="rId48" Type="http://schemas.openxmlformats.org/officeDocument/2006/relationships/hyperlink" Target="http://www.student.mbt.unsw.edu.au/Guides/LGSupp_IntroBT_FINAL.pdf" TargetMode="External"/><Relationship Id="rId64" Type="http://schemas.openxmlformats.org/officeDocument/2006/relationships/hyperlink" Target="http://www.mfcr.cz/cps/rde/xbcr/mfcr/Debt_Portfolio_Management_Quarterly_Review_03-2012.pdf" TargetMode="External"/><Relationship Id="rId69" Type="http://schemas.openxmlformats.org/officeDocument/2006/relationships/hyperlink" Target="http://www.czso.cz" TargetMode="External"/><Relationship Id="rId113" Type="http://schemas.openxmlformats.org/officeDocument/2006/relationships/hyperlink" Target="http://www.mfcr.cz/cps/rde/xbcr/mfcr/Zavery_vyzkum_Fin_gramotnost_2007_pdf.pdf" TargetMode="External"/><Relationship Id="rId118" Type="http://schemas.openxmlformats.org/officeDocument/2006/relationships/hyperlink" Target="http://www.strategy-keys.com/michael-porter-five-forces-model.html" TargetMode="External"/><Relationship Id="rId80" Type="http://schemas.openxmlformats.org/officeDocument/2006/relationships/hyperlink" Target="http://poradci-sobe.cz/financni-poradenstvi-1/financne-poradensky-trh-v-druhem-ctvrtleti-2012/" TargetMode="External"/><Relationship Id="rId85" Type="http://schemas.openxmlformats.org/officeDocument/2006/relationships/diagramQuickStyle" Target="diagrams/quickStyle1.xml"/><Relationship Id="rId12" Type="http://schemas.openxmlformats.org/officeDocument/2006/relationships/hyperlink" Target="http://www.investorguide.com/definition/corporation.html" TargetMode="External"/><Relationship Id="rId17" Type="http://schemas.openxmlformats.org/officeDocument/2006/relationships/hyperlink" Target="http://www.dimca.eu/the-strategy-hierarchy.html" TargetMode="External"/><Relationship Id="rId33" Type="http://schemas.openxmlformats.org/officeDocument/2006/relationships/hyperlink" Target="http://www.businessdictionary.com/definition/independent.html" TargetMode="External"/><Relationship Id="rId38" Type="http://schemas.openxmlformats.org/officeDocument/2006/relationships/hyperlink" Target="http://www.investorguide.com/definition/market.html" TargetMode="External"/><Relationship Id="rId59" Type="http://schemas.openxmlformats.org/officeDocument/2006/relationships/image" Target="media/image3.wmf"/><Relationship Id="rId103" Type="http://schemas.openxmlformats.org/officeDocument/2006/relationships/hyperlink" Target="http://www.bcas.cz/o-nas/kdo-jsme" TargetMode="External"/><Relationship Id="rId108" Type="http://schemas.openxmlformats.org/officeDocument/2006/relationships/hyperlink" Target="http://www.managementstudyguide.com/swot-analysis.htm" TargetMode="External"/><Relationship Id="rId124" Type="http://schemas.openxmlformats.org/officeDocument/2006/relationships/theme" Target="theme/theme1.xml"/><Relationship Id="rId54" Type="http://schemas.openxmlformats.org/officeDocument/2006/relationships/hyperlink" Target="http://www.managementstudyguide.com/swot-analysis.htm" TargetMode="External"/><Relationship Id="rId70" Type="http://schemas.openxmlformats.org/officeDocument/2006/relationships/hyperlink" Target="http://www.tourism.cz/encyklopedie/objekty1.phtml?id=115496" TargetMode="External"/><Relationship Id="rId75" Type="http://schemas.openxmlformats.org/officeDocument/2006/relationships/hyperlink" Target="http://www.partners.cz/cs/o-partners/o-spolecnosti/" TargetMode="External"/><Relationship Id="rId91" Type="http://schemas.openxmlformats.org/officeDocument/2006/relationships/image" Target="media/image15.wmf"/><Relationship Id="rId96" Type="http://schemas.openxmlformats.org/officeDocument/2006/relationships/hyperlink" Target="http://www.bcs.org/upload/pdf/business-analysis-techniques.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businessdictionary.com/definition/goal.html" TargetMode="External"/><Relationship Id="rId28" Type="http://schemas.openxmlformats.org/officeDocument/2006/relationships/hyperlink" Target="http://www.businessdictionary.com/definition/control.html" TargetMode="External"/><Relationship Id="rId49" Type="http://schemas.openxmlformats.org/officeDocument/2006/relationships/image" Target="media/image2.png"/><Relationship Id="rId114" Type="http://schemas.openxmlformats.org/officeDocument/2006/relationships/hyperlink" Target="http://www.mfcr.cz/cps/rde/xbcr/mfcr/Debt_Portfolio_Management_Quarterly_Review_03-2012.pdf" TargetMode="External"/><Relationship Id="rId119" Type="http://schemas.openxmlformats.org/officeDocument/2006/relationships/hyperlink" Target="http://www.student.mbt.unsw.edu.au/Guides/LGSupp_IntroBT_FINAL.pdf" TargetMode="External"/><Relationship Id="rId44" Type="http://schemas.openxmlformats.org/officeDocument/2006/relationships/hyperlink" Target="http://www.oup.com/uk/orc/bin/9780199296378/01student/additional/page_10.htm" TargetMode="External"/><Relationship Id="rId60" Type="http://schemas.openxmlformats.org/officeDocument/2006/relationships/image" Target="media/image4.wmf"/><Relationship Id="rId65" Type="http://schemas.openxmlformats.org/officeDocument/2006/relationships/image" Target="media/image7.png"/><Relationship Id="rId81" Type="http://schemas.openxmlformats.org/officeDocument/2006/relationships/hyperlink" Target="http://www.opojisteni.cz/ekonomika/vysledky-pojistoven/vysledky-ceske-pojistovny-za-prvni-tri-ctvrtleti-potvrdily-jeji-financni-silu/" TargetMode="External"/><Relationship Id="rId86"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www.businessdictionary.com/definition/business-operation.html" TargetMode="External"/><Relationship Id="rId18" Type="http://schemas.openxmlformats.org/officeDocument/2006/relationships/hyperlink" Target="http://www.businessdictionary.com/definition/scope.html" TargetMode="External"/><Relationship Id="rId39" Type="http://schemas.openxmlformats.org/officeDocument/2006/relationships/hyperlink" Target="http://www.businessdictionary.com/definition/strategic-business-unit-SBU.html" TargetMode="External"/><Relationship Id="rId109" Type="http://schemas.openxmlformats.org/officeDocument/2006/relationships/hyperlink" Target="http://www.marketing91.com/strategic-business-units/" TargetMode="External"/><Relationship Id="rId34" Type="http://schemas.openxmlformats.org/officeDocument/2006/relationships/hyperlink" Target="http://www.businessdictionary.com/definition/mission.html" TargetMode="External"/><Relationship Id="rId50" Type="http://schemas.openxmlformats.org/officeDocument/2006/relationships/hyperlink" Target="http://www.strategy-keys.com/michael-porter-five-forces-model.html" TargetMode="External"/><Relationship Id="rId55" Type="http://schemas.openxmlformats.org/officeDocument/2006/relationships/hyperlink" Target="http://www.managementstudyguide.com/swot-analysis.htm" TargetMode="External"/><Relationship Id="rId76" Type="http://schemas.openxmlformats.org/officeDocument/2006/relationships/image" Target="media/image10.wmf"/><Relationship Id="rId97" Type="http://schemas.openxmlformats.org/officeDocument/2006/relationships/hyperlink" Target="http://www.dimca.eu/the-strategy-hierarchy.html" TargetMode="External"/><Relationship Id="rId104" Type="http://schemas.openxmlformats.org/officeDocument/2006/relationships/hyperlink" Target="http://www.ceskapojistovna.cz" TargetMode="External"/><Relationship Id="rId120" Type="http://schemas.openxmlformats.org/officeDocument/2006/relationships/hyperlink" Target="http://www2.accaglobal.com/pubs/hongkong/students/newsupdate/archive/2010/25/learning_strategic_choice.pdf" TargetMode="External"/><Relationship Id="rId7" Type="http://schemas.openxmlformats.org/officeDocument/2006/relationships/footnotes" Target="footnotes.xml"/><Relationship Id="rId71" Type="http://schemas.openxmlformats.org/officeDocument/2006/relationships/hyperlink" Target="http://www.ceskapojistovna.cz" TargetMode="External"/><Relationship Id="rId92" Type="http://schemas.openxmlformats.org/officeDocument/2006/relationships/image" Target="media/image16.wmf"/><Relationship Id="rId2" Type="http://schemas.openxmlformats.org/officeDocument/2006/relationships/numbering" Target="numbering.xml"/><Relationship Id="rId29" Type="http://schemas.openxmlformats.org/officeDocument/2006/relationships/hyperlink" Target="http://www.businessdictionary.com/definition/factor.html" TargetMode="External"/><Relationship Id="rId24" Type="http://schemas.openxmlformats.org/officeDocument/2006/relationships/hyperlink" Target="http://www.businessdictionary.com/definition/corporate-strategy.html" TargetMode="External"/><Relationship Id="rId40" Type="http://schemas.openxmlformats.org/officeDocument/2006/relationships/hyperlink" Target="http://www.marketing91.com/strategic-business-units/" TargetMode="External"/><Relationship Id="rId45" Type="http://schemas.openxmlformats.org/officeDocument/2006/relationships/hyperlink" Target="http://www.oup.com/uk/orc/bin/9780199296378/01student/additional/page_10.htm" TargetMode="External"/><Relationship Id="rId66" Type="http://schemas.openxmlformats.org/officeDocument/2006/relationships/hyperlink" Target="http://www.czso.cz" TargetMode="External"/><Relationship Id="rId87" Type="http://schemas.microsoft.com/office/2007/relationships/diagramDrawing" Target="diagrams/drawing1.xml"/><Relationship Id="rId110" Type="http://schemas.openxmlformats.org/officeDocument/2006/relationships/hyperlink" Target="http://www.mindtools.com/pages/article/newSTR_91.htm" TargetMode="External"/><Relationship Id="rId115" Type="http://schemas.openxmlformats.org/officeDocument/2006/relationships/hyperlink" Target="http://www.opojisteni.cz/ekonomika/vysledky-pojistoven/vysledky-ceske-pojistovny-za-prvni-tri-ctvrtleti-potvrdily-jeji-financni-silu/" TargetMode="External"/><Relationship Id="rId61" Type="http://schemas.openxmlformats.org/officeDocument/2006/relationships/image" Target="media/image5.wmf"/><Relationship Id="rId82" Type="http://schemas.openxmlformats.org/officeDocument/2006/relationships/hyperlink" Target="http://ezinearticles.com/?The-7Ps-of-Marketing-Mix&amp;id=1486721" TargetMode="External"/><Relationship Id="rId19" Type="http://schemas.openxmlformats.org/officeDocument/2006/relationships/hyperlink" Target="http://www.investorguide.com/definition/corporation.html" TargetMode="External"/><Relationship Id="rId14" Type="http://schemas.openxmlformats.org/officeDocument/2006/relationships/hyperlink" Target="http://www.businessdictionary.com/definition/work.html" TargetMode="External"/><Relationship Id="rId30" Type="http://schemas.openxmlformats.org/officeDocument/2006/relationships/hyperlink" Target="http://www.businessdictionary.com/definition/long-term.html" TargetMode="External"/><Relationship Id="rId35" Type="http://schemas.openxmlformats.org/officeDocument/2006/relationships/hyperlink" Target="http://www.businessdictionary.com/definition/objective.html" TargetMode="External"/><Relationship Id="rId56" Type="http://schemas.openxmlformats.org/officeDocument/2006/relationships/hyperlink" Target="http://www.mindtools.com/pages/article/newSTR_82.htm" TargetMode="External"/><Relationship Id="rId77" Type="http://schemas.openxmlformats.org/officeDocument/2006/relationships/hyperlink" Target="http://www.pojisteno.cz/zivotni-pojisteni/zivotni-pojisteni-srovnani/" TargetMode="External"/><Relationship Id="rId100" Type="http://schemas.openxmlformats.org/officeDocument/2006/relationships/hyperlink" Target="http://ezinearticles.com/?The-7Ps-of-Marketing-Mix&amp;id=1486721" TargetMode="External"/><Relationship Id="rId105" Type="http://schemas.openxmlformats.org/officeDocument/2006/relationships/hyperlink" Target="http://www.partners.cz/cs/o-partners/o-spolecnosti/" TargetMode="External"/><Relationship Id="rId8" Type="http://schemas.openxmlformats.org/officeDocument/2006/relationships/endnotes" Target="endnotes.xml"/><Relationship Id="rId51" Type="http://schemas.openxmlformats.org/officeDocument/2006/relationships/hyperlink" Target="http://www.mindtools.com/brainstm.html" TargetMode="External"/><Relationship Id="rId72" Type="http://schemas.openxmlformats.org/officeDocument/2006/relationships/image" Target="media/image9.png"/><Relationship Id="rId93" Type="http://schemas.openxmlformats.org/officeDocument/2006/relationships/hyperlink" Target="http://consulting.co.uk/financial-consulting/" TargetMode="External"/><Relationship Id="rId98" Type="http://schemas.openxmlformats.org/officeDocument/2006/relationships/hyperlink" Target="http://www.sciencedirect.com/science/article/B6VDH-45K6NTTG/2/cd58a6cde3021212574182c78f662537" TargetMode="External"/><Relationship Id="rId121" Type="http://schemas.openxmlformats.org/officeDocument/2006/relationships/image" Target="media/image17.wmf"/><Relationship Id="rId3" Type="http://schemas.openxmlformats.org/officeDocument/2006/relationships/styles" Target="styles.xml"/><Relationship Id="rId25" Type="http://schemas.openxmlformats.org/officeDocument/2006/relationships/hyperlink" Target="http://www.dimca.eu/the-strategy-hierarchy.html" TargetMode="External"/><Relationship Id="rId46" Type="http://schemas.openxmlformats.org/officeDocument/2006/relationships/hyperlink" Target="http://www.oup.com/uk/orc/bin/9780199296378/01student/additional/page_10.htm" TargetMode="External"/><Relationship Id="rId67" Type="http://schemas.openxmlformats.org/officeDocument/2006/relationships/image" Target="media/image8.wmf"/><Relationship Id="rId116" Type="http://schemas.openxmlformats.org/officeDocument/2006/relationships/hyperlink" Target="http://www.oup.com/uk/orc/bin/9780199296378/01student/additional/page_10.htm" TargetMode="External"/><Relationship Id="rId20" Type="http://schemas.openxmlformats.org/officeDocument/2006/relationships/hyperlink" Target="http://www.businessdictionary.com/definition/business-operation.html" TargetMode="External"/><Relationship Id="rId41" Type="http://schemas.openxmlformats.org/officeDocument/2006/relationships/hyperlink" Target="http://www.google.cz/search?hl=cs&amp;tbo=p&amp;tbm=bks&amp;q=inauthor:%22Harold+Koontz%22" TargetMode="External"/><Relationship Id="rId62" Type="http://schemas.openxmlformats.org/officeDocument/2006/relationships/hyperlink" Target="http://www.mfcr.cz/cps/rde/xbcr/mfcr/Debt_Portfolio_Management_Quarterly_Review_03-2012.pdf" TargetMode="External"/><Relationship Id="rId83" Type="http://schemas.openxmlformats.org/officeDocument/2006/relationships/diagramData" Target="diagrams/data1.xml"/><Relationship Id="rId88" Type="http://schemas.openxmlformats.org/officeDocument/2006/relationships/image" Target="media/image12.wmf"/><Relationship Id="rId111" Type="http://schemas.openxmlformats.org/officeDocument/2006/relationships/hyperlink" Target="http://www.mindtools.com/pages/article/newPPM_07.htm" TargetMode="External"/><Relationship Id="rId15" Type="http://schemas.openxmlformats.org/officeDocument/2006/relationships/hyperlink" Target="http://www.businessdictionary.com/definition/achieve.html" TargetMode="External"/><Relationship Id="rId36" Type="http://schemas.openxmlformats.org/officeDocument/2006/relationships/hyperlink" Target="http://www.businessdictionary.com/definition/owner.html" TargetMode="External"/><Relationship Id="rId57" Type="http://schemas.openxmlformats.org/officeDocument/2006/relationships/hyperlink" Target="http://en.ceskapojistovna.cz/" TargetMode="External"/><Relationship Id="rId106" Type="http://schemas.openxmlformats.org/officeDocument/2006/relationships/hyperlink" Target="http://www.czso.cz" TargetMode="External"/><Relationship Id="rId10" Type="http://schemas.openxmlformats.org/officeDocument/2006/relationships/footer" Target="footer2.xml"/><Relationship Id="rId31" Type="http://schemas.openxmlformats.org/officeDocument/2006/relationships/hyperlink" Target="http://www.businessdictionary.com/definition/performance.html" TargetMode="External"/><Relationship Id="rId52" Type="http://schemas.openxmlformats.org/officeDocument/2006/relationships/hyperlink" Target="http://www.mindtools.com/pages/article/newPPM_07.htm" TargetMode="External"/><Relationship Id="rId73" Type="http://schemas.openxmlformats.org/officeDocument/2006/relationships/hyperlink" Target="http://www.koop.cz/o-nas/spolupracujeme/kapitol-pojistovaci-a-financni-poradenstvi-a-s/kapitol-pojistovaci-a-financni-poradenstvi-a-s.html" TargetMode="External"/><Relationship Id="rId78" Type="http://schemas.openxmlformats.org/officeDocument/2006/relationships/image" Target="media/image11.wmf"/><Relationship Id="rId94" Type="http://schemas.openxmlformats.org/officeDocument/2006/relationships/hyperlink" Target="http://www.businessdictionary.com/definition/corporate-strategy.html" TargetMode="External"/><Relationship Id="rId99" Type="http://schemas.openxmlformats.org/officeDocument/2006/relationships/hyperlink" Target="http://www.entrepreneur.com/article/70824" TargetMode="External"/><Relationship Id="rId101" Type="http://schemas.openxmlformats.org/officeDocument/2006/relationships/hyperlink" Target="http://homburg.bwl.uni-mannheim.de/marketing_textbook/pdf/Free_Chapter_4.pdf" TargetMode="External"/><Relationship Id="rId1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8594F5-8E13-4E66-9B6F-786BD0891808}"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cs-CZ"/>
        </a:p>
      </dgm:t>
    </dgm:pt>
    <dgm:pt modelId="{791833A6-9CFF-4E37-B1BC-A877CAB42D2E}">
      <dgm:prSet phldrT="[Text]"/>
      <dgm:spPr/>
      <dgm:t>
        <a:bodyPr/>
        <a:lstStyle/>
        <a:p>
          <a:pPr algn="just"/>
          <a:r>
            <a:rPr lang="cs-CZ"/>
            <a:t>Managing board</a:t>
          </a:r>
        </a:p>
      </dgm:t>
    </dgm:pt>
    <dgm:pt modelId="{40AD473E-B3C3-4D7B-BF71-23C05B82557E}" type="parTrans" cxnId="{9CB47494-6104-4B36-8040-3C246A1C2558}">
      <dgm:prSet/>
      <dgm:spPr/>
      <dgm:t>
        <a:bodyPr/>
        <a:lstStyle/>
        <a:p>
          <a:pPr algn="just"/>
          <a:endParaRPr lang="cs-CZ">
            <a:ln>
              <a:solidFill>
                <a:sysClr val="windowText" lastClr="000000"/>
              </a:solidFill>
            </a:ln>
          </a:endParaRPr>
        </a:p>
      </dgm:t>
    </dgm:pt>
    <dgm:pt modelId="{F8FAB019-78FE-41D1-BDBD-30584883F83E}" type="sibTrans" cxnId="{9CB47494-6104-4B36-8040-3C246A1C2558}">
      <dgm:prSet/>
      <dgm:spPr/>
      <dgm:t>
        <a:bodyPr/>
        <a:lstStyle/>
        <a:p>
          <a:pPr algn="just"/>
          <a:endParaRPr lang="cs-CZ"/>
        </a:p>
      </dgm:t>
    </dgm:pt>
    <dgm:pt modelId="{1D4161B5-21B6-455E-A225-9F700CB81469}">
      <dgm:prSet phldrT="[Text]"/>
      <dgm:spPr/>
      <dgm:t>
        <a:bodyPr/>
        <a:lstStyle/>
        <a:p>
          <a:pPr algn="just"/>
          <a:r>
            <a:rPr lang="cs-CZ"/>
            <a:t>Retail business deputy</a:t>
          </a:r>
        </a:p>
      </dgm:t>
    </dgm:pt>
    <dgm:pt modelId="{CB698CD4-2E96-42FD-A7FA-26E5E61E246F}" type="parTrans" cxnId="{7894B36F-2C02-4E1F-AA38-CE256CC154E8}">
      <dgm:prSet/>
      <dgm:spPr/>
      <dgm:t>
        <a:bodyPr/>
        <a:lstStyle/>
        <a:p>
          <a:pPr algn="just"/>
          <a:endParaRPr lang="cs-CZ"/>
        </a:p>
      </dgm:t>
    </dgm:pt>
    <dgm:pt modelId="{A3C714F2-03A4-4C70-B8F3-2A99C74C70B6}" type="sibTrans" cxnId="{7894B36F-2C02-4E1F-AA38-CE256CC154E8}">
      <dgm:prSet/>
      <dgm:spPr/>
      <dgm:t>
        <a:bodyPr/>
        <a:lstStyle/>
        <a:p>
          <a:pPr algn="just"/>
          <a:endParaRPr lang="cs-CZ"/>
        </a:p>
      </dgm:t>
    </dgm:pt>
    <dgm:pt modelId="{CAB4BEFE-17EB-4A0F-8512-C68A6ECB8000}">
      <dgm:prSet phldrT="[Text]"/>
      <dgm:spPr/>
      <dgm:t>
        <a:bodyPr/>
        <a:lstStyle/>
        <a:p>
          <a:pPr algn="just"/>
          <a:r>
            <a:rPr lang="cs-CZ"/>
            <a:t>Deputy for industry insurance and ensuring</a:t>
          </a:r>
        </a:p>
      </dgm:t>
    </dgm:pt>
    <dgm:pt modelId="{89AA6C77-E07B-4517-A734-D6901F0F1ED5}" type="parTrans" cxnId="{7C990981-4A78-49B2-A5B2-D6CA1DC46663}">
      <dgm:prSet/>
      <dgm:spPr/>
      <dgm:t>
        <a:bodyPr/>
        <a:lstStyle/>
        <a:p>
          <a:pPr algn="just"/>
          <a:endParaRPr lang="cs-CZ"/>
        </a:p>
      </dgm:t>
    </dgm:pt>
    <dgm:pt modelId="{EC83A2A7-2CE4-4CC8-BC27-962DD80FA9FB}" type="sibTrans" cxnId="{7C990981-4A78-49B2-A5B2-D6CA1DC46663}">
      <dgm:prSet/>
      <dgm:spPr/>
      <dgm:t>
        <a:bodyPr/>
        <a:lstStyle/>
        <a:p>
          <a:pPr algn="just"/>
          <a:endParaRPr lang="cs-CZ"/>
        </a:p>
      </dgm:t>
    </dgm:pt>
    <dgm:pt modelId="{A10DA641-4824-4B78-890D-6765819FE880}">
      <dgm:prSet phldrT="[Text]"/>
      <dgm:spPr/>
      <dgm:t>
        <a:bodyPr/>
        <a:lstStyle/>
        <a:p>
          <a:pPr algn="just"/>
          <a:r>
            <a:rPr lang="cs-CZ"/>
            <a:t>Deputy for clients´ services</a:t>
          </a:r>
        </a:p>
      </dgm:t>
    </dgm:pt>
    <dgm:pt modelId="{B50424FD-08BF-4B70-942F-CE6D838E7DA4}" type="parTrans" cxnId="{20D3B502-A99F-47F1-9EBD-1585FB1F7D50}">
      <dgm:prSet/>
      <dgm:spPr/>
      <dgm:t>
        <a:bodyPr/>
        <a:lstStyle/>
        <a:p>
          <a:pPr algn="just"/>
          <a:endParaRPr lang="cs-CZ"/>
        </a:p>
      </dgm:t>
    </dgm:pt>
    <dgm:pt modelId="{EC25FA63-1779-4209-B19B-4B2068D4BBF8}" type="sibTrans" cxnId="{20D3B502-A99F-47F1-9EBD-1585FB1F7D50}">
      <dgm:prSet/>
      <dgm:spPr/>
      <dgm:t>
        <a:bodyPr/>
        <a:lstStyle/>
        <a:p>
          <a:pPr algn="just"/>
          <a:endParaRPr lang="cs-CZ"/>
        </a:p>
      </dgm:t>
    </dgm:pt>
    <dgm:pt modelId="{EA037169-6677-45AB-8709-E0AFD1303108}">
      <dgm:prSet/>
      <dgm:spPr/>
      <dgm:t>
        <a:bodyPr/>
        <a:lstStyle/>
        <a:p>
          <a:pPr algn="just"/>
          <a:r>
            <a:rPr lang="cs-CZ">
              <a:latin typeface="Times New Roman" pitchFamily="18" charset="0"/>
              <a:cs typeface="Times New Roman" pitchFamily="18" charset="0"/>
            </a:rPr>
            <a:t>Shareholders</a:t>
          </a:r>
        </a:p>
      </dgm:t>
    </dgm:pt>
    <dgm:pt modelId="{2F29751B-5700-44FB-B439-310667206FE1}" type="parTrans" cxnId="{89B5BB57-3A86-4FF2-819D-4641E0C3767D}">
      <dgm:prSet/>
      <dgm:spPr/>
      <dgm:t>
        <a:bodyPr/>
        <a:lstStyle/>
        <a:p>
          <a:pPr algn="just"/>
          <a:endParaRPr lang="cs-CZ"/>
        </a:p>
      </dgm:t>
    </dgm:pt>
    <dgm:pt modelId="{6D036AB0-6605-464A-BB4D-7A56EE7C31E1}" type="sibTrans" cxnId="{89B5BB57-3A86-4FF2-819D-4641E0C3767D}">
      <dgm:prSet/>
      <dgm:spPr/>
      <dgm:t>
        <a:bodyPr/>
        <a:lstStyle/>
        <a:p>
          <a:pPr algn="just"/>
          <a:endParaRPr lang="cs-CZ"/>
        </a:p>
      </dgm:t>
    </dgm:pt>
    <dgm:pt modelId="{CDE09615-AE40-471F-AA47-A34D3B08DD5D}" type="asst">
      <dgm:prSet/>
      <dgm:spPr/>
      <dgm:t>
        <a:bodyPr/>
        <a:lstStyle/>
        <a:p>
          <a:pPr algn="just"/>
          <a:r>
            <a:rPr lang="cs-CZ"/>
            <a:t>Supervisory</a:t>
          </a:r>
        </a:p>
      </dgm:t>
    </dgm:pt>
    <dgm:pt modelId="{F8C274B6-CC21-470E-BD32-11D9CB67E705}" type="parTrans" cxnId="{9E3C98D8-433C-43EF-A1BC-8E2864DD5955}">
      <dgm:prSet/>
      <dgm:spPr/>
      <dgm:t>
        <a:bodyPr/>
        <a:lstStyle/>
        <a:p>
          <a:pPr algn="just"/>
          <a:endParaRPr lang="cs-CZ"/>
        </a:p>
      </dgm:t>
    </dgm:pt>
    <dgm:pt modelId="{2EA076CB-B5F0-4D6B-9EF6-B4E1F0E7D9B7}" type="sibTrans" cxnId="{9E3C98D8-433C-43EF-A1BC-8E2864DD5955}">
      <dgm:prSet/>
      <dgm:spPr/>
      <dgm:t>
        <a:bodyPr/>
        <a:lstStyle/>
        <a:p>
          <a:pPr algn="just"/>
          <a:endParaRPr lang="cs-CZ"/>
        </a:p>
      </dgm:t>
    </dgm:pt>
    <dgm:pt modelId="{E162A93F-2D30-43AA-B346-32561B1430C1}">
      <dgm:prSet/>
      <dgm:spPr/>
      <dgm:t>
        <a:bodyPr/>
        <a:lstStyle/>
        <a:p>
          <a:pPr algn="just"/>
          <a:r>
            <a:rPr lang="cs-CZ"/>
            <a:t>IT and systemic architecture director</a:t>
          </a:r>
        </a:p>
      </dgm:t>
    </dgm:pt>
    <dgm:pt modelId="{841F79C0-D42E-4182-9F82-76D96665B89E}" type="parTrans" cxnId="{15CDF417-F1A4-4776-AA05-A581248B1603}">
      <dgm:prSet/>
      <dgm:spPr/>
      <dgm:t>
        <a:bodyPr/>
        <a:lstStyle/>
        <a:p>
          <a:pPr algn="just"/>
          <a:endParaRPr lang="cs-CZ"/>
        </a:p>
      </dgm:t>
    </dgm:pt>
    <dgm:pt modelId="{2E6C2801-7A2E-4E6E-A59D-1139EDF0F17F}" type="sibTrans" cxnId="{15CDF417-F1A4-4776-AA05-A581248B1603}">
      <dgm:prSet/>
      <dgm:spPr/>
      <dgm:t>
        <a:bodyPr/>
        <a:lstStyle/>
        <a:p>
          <a:pPr algn="just"/>
          <a:endParaRPr lang="cs-CZ"/>
        </a:p>
      </dgm:t>
    </dgm:pt>
    <dgm:pt modelId="{F0D5EB68-82F0-4026-BA58-FA4B31F8B941}" type="asst">
      <dgm:prSet/>
      <dgm:spPr/>
      <dgm:t>
        <a:bodyPr/>
        <a:lstStyle/>
        <a:p>
          <a:pPr algn="just"/>
          <a:r>
            <a:rPr lang="cs-CZ"/>
            <a:t>Audit Committee</a:t>
          </a:r>
        </a:p>
      </dgm:t>
    </dgm:pt>
    <dgm:pt modelId="{91E34E90-80A2-40BA-A8B4-E4ADB87FADDC}" type="parTrans" cxnId="{E46F7548-5D53-4D30-8433-060834B0BC49}">
      <dgm:prSet/>
      <dgm:spPr/>
      <dgm:t>
        <a:bodyPr/>
        <a:lstStyle/>
        <a:p>
          <a:pPr algn="just"/>
          <a:endParaRPr lang="cs-CZ"/>
        </a:p>
      </dgm:t>
    </dgm:pt>
    <dgm:pt modelId="{A3842EEC-7469-45D5-BE9F-F52AA858EFA9}" type="sibTrans" cxnId="{E46F7548-5D53-4D30-8433-060834B0BC49}">
      <dgm:prSet/>
      <dgm:spPr/>
      <dgm:t>
        <a:bodyPr/>
        <a:lstStyle/>
        <a:p>
          <a:pPr algn="just"/>
          <a:endParaRPr lang="cs-CZ"/>
        </a:p>
      </dgm:t>
    </dgm:pt>
    <dgm:pt modelId="{D549A9A3-12F3-41BC-8308-54AEB0FC5945}" type="asst">
      <dgm:prSet/>
      <dgm:spPr/>
      <dgm:t>
        <a:bodyPr/>
        <a:lstStyle/>
        <a:p>
          <a:pPr algn="just"/>
          <a:r>
            <a:rPr lang="cs-CZ"/>
            <a:t>Executive board deputy</a:t>
          </a:r>
        </a:p>
      </dgm:t>
    </dgm:pt>
    <dgm:pt modelId="{CD2F6A3C-322F-418D-8D6D-E8AE54A1BC44}" type="parTrans" cxnId="{E5C79860-A133-4EAD-8C0F-B27730AA2B0A}">
      <dgm:prSet/>
      <dgm:spPr/>
      <dgm:t>
        <a:bodyPr/>
        <a:lstStyle/>
        <a:p>
          <a:pPr algn="just"/>
          <a:endParaRPr lang="cs-CZ"/>
        </a:p>
      </dgm:t>
    </dgm:pt>
    <dgm:pt modelId="{941544E1-6D72-41CB-A9B9-1669F7BEC6F0}" type="sibTrans" cxnId="{E5C79860-A133-4EAD-8C0F-B27730AA2B0A}">
      <dgm:prSet/>
      <dgm:spPr/>
      <dgm:t>
        <a:bodyPr/>
        <a:lstStyle/>
        <a:p>
          <a:pPr algn="just"/>
          <a:endParaRPr lang="cs-CZ"/>
        </a:p>
      </dgm:t>
    </dgm:pt>
    <dgm:pt modelId="{EA860F6F-7AD1-4EE0-BA1B-9BBE1D8CAA7B}">
      <dgm:prSet/>
      <dgm:spPr/>
      <dgm:t>
        <a:bodyPr/>
        <a:lstStyle/>
        <a:p>
          <a:pPr algn="just"/>
          <a:r>
            <a:rPr lang="cs-CZ"/>
            <a:t>CRM, Marketing and product management deputy</a:t>
          </a:r>
        </a:p>
      </dgm:t>
    </dgm:pt>
    <dgm:pt modelId="{885F9D55-FC71-40C3-93BF-72FD074210C9}" type="parTrans" cxnId="{6D60629D-6DB9-4EB8-AF6D-F821435F0BEA}">
      <dgm:prSet/>
      <dgm:spPr/>
      <dgm:t>
        <a:bodyPr/>
        <a:lstStyle/>
        <a:p>
          <a:pPr algn="just"/>
          <a:endParaRPr lang="cs-CZ"/>
        </a:p>
      </dgm:t>
    </dgm:pt>
    <dgm:pt modelId="{D7A102B2-107D-4A7A-84A9-C5251360A83F}" type="sibTrans" cxnId="{6D60629D-6DB9-4EB8-AF6D-F821435F0BEA}">
      <dgm:prSet/>
      <dgm:spPr/>
      <dgm:t>
        <a:bodyPr/>
        <a:lstStyle/>
        <a:p>
          <a:pPr algn="just"/>
          <a:endParaRPr lang="cs-CZ"/>
        </a:p>
      </dgm:t>
    </dgm:pt>
    <dgm:pt modelId="{97544ADA-2100-4103-820B-FE7967867617}">
      <dgm:prSet/>
      <dgm:spPr/>
      <dgm:t>
        <a:bodyPr/>
        <a:lstStyle/>
        <a:p>
          <a:pPr algn="just"/>
          <a:r>
            <a:rPr lang="cs-CZ"/>
            <a:t>Deputy for branch network managing and DK Česká pošta</a:t>
          </a:r>
        </a:p>
      </dgm:t>
    </dgm:pt>
    <dgm:pt modelId="{0468B881-FBDA-4167-B9A3-118A3C63CA05}" type="parTrans" cxnId="{9975F102-7A56-4617-A2F1-BC7EDF61376A}">
      <dgm:prSet/>
      <dgm:spPr/>
      <dgm:t>
        <a:bodyPr/>
        <a:lstStyle/>
        <a:p>
          <a:pPr algn="just"/>
          <a:endParaRPr lang="cs-CZ"/>
        </a:p>
      </dgm:t>
    </dgm:pt>
    <dgm:pt modelId="{993F3C34-809F-494B-901A-DABA0AFDB42A}" type="sibTrans" cxnId="{9975F102-7A56-4617-A2F1-BC7EDF61376A}">
      <dgm:prSet/>
      <dgm:spPr/>
      <dgm:t>
        <a:bodyPr/>
        <a:lstStyle/>
        <a:p>
          <a:pPr algn="just"/>
          <a:endParaRPr lang="cs-CZ"/>
        </a:p>
      </dgm:t>
    </dgm:pt>
    <dgm:pt modelId="{98D5A112-5140-475E-9CAA-A09A7C490758}">
      <dgm:prSet/>
      <dgm:spPr/>
      <dgm:t>
        <a:bodyPr/>
        <a:lstStyle/>
        <a:p>
          <a:pPr algn="just"/>
          <a:r>
            <a:rPr lang="cs-CZ"/>
            <a:t>SME business deputy</a:t>
          </a:r>
        </a:p>
      </dgm:t>
    </dgm:pt>
    <dgm:pt modelId="{483866B3-F664-4C75-9E2E-9D273AF2FA7E}" type="parTrans" cxnId="{4E364657-1DD8-4CBB-8729-63E798713A3F}">
      <dgm:prSet/>
      <dgm:spPr/>
      <dgm:t>
        <a:bodyPr/>
        <a:lstStyle/>
        <a:p>
          <a:pPr algn="just"/>
          <a:endParaRPr lang="cs-CZ"/>
        </a:p>
      </dgm:t>
    </dgm:pt>
    <dgm:pt modelId="{60B35109-9EFE-4266-A747-4EE52A393E3A}" type="sibTrans" cxnId="{4E364657-1DD8-4CBB-8729-63E798713A3F}">
      <dgm:prSet/>
      <dgm:spPr/>
      <dgm:t>
        <a:bodyPr/>
        <a:lstStyle/>
        <a:p>
          <a:pPr algn="just"/>
          <a:endParaRPr lang="cs-CZ"/>
        </a:p>
      </dgm:t>
    </dgm:pt>
    <dgm:pt modelId="{984B4608-6EE6-4F57-A4D0-7BDF35AA39BF}">
      <dgm:prSet/>
      <dgm:spPr/>
      <dgm:t>
        <a:bodyPr/>
        <a:lstStyle/>
        <a:p>
          <a:pPr algn="just"/>
          <a:r>
            <a:rPr lang="cs-CZ"/>
            <a:t>Investment policy and assets and liability management deputy</a:t>
          </a:r>
        </a:p>
      </dgm:t>
    </dgm:pt>
    <dgm:pt modelId="{20BF47B2-E02B-444A-AEB8-EB93F9EFED7D}" type="sibTrans" cxnId="{4FE4DA50-E294-4B57-9EE7-D169DEBB67A0}">
      <dgm:prSet/>
      <dgm:spPr/>
      <dgm:t>
        <a:bodyPr/>
        <a:lstStyle/>
        <a:p>
          <a:pPr algn="just"/>
          <a:endParaRPr lang="cs-CZ"/>
        </a:p>
      </dgm:t>
    </dgm:pt>
    <dgm:pt modelId="{EBD1DEF3-0337-44DE-8C71-9AB3CA7A23D0}" type="parTrans" cxnId="{4FE4DA50-E294-4B57-9EE7-D169DEBB67A0}">
      <dgm:prSet/>
      <dgm:spPr/>
      <dgm:t>
        <a:bodyPr/>
        <a:lstStyle/>
        <a:p>
          <a:pPr algn="just"/>
          <a:endParaRPr lang="cs-CZ"/>
        </a:p>
      </dgm:t>
    </dgm:pt>
    <dgm:pt modelId="{0F37A983-A85B-4156-9AF1-6E9242714D46}">
      <dgm:prSet/>
      <dgm:spPr/>
      <dgm:t>
        <a:bodyPr/>
        <a:lstStyle/>
        <a:p>
          <a:pPr algn="just"/>
          <a:r>
            <a:rPr lang="cs-CZ"/>
            <a:t>Financial director deputy</a:t>
          </a:r>
        </a:p>
      </dgm:t>
    </dgm:pt>
    <dgm:pt modelId="{A2C96846-1F6E-4ED8-9BC3-7C91A7D66867}" type="sibTrans" cxnId="{C571A2ED-ADC1-435A-888A-3F1089DD2B56}">
      <dgm:prSet/>
      <dgm:spPr/>
      <dgm:t>
        <a:bodyPr/>
        <a:lstStyle/>
        <a:p>
          <a:pPr algn="just"/>
          <a:endParaRPr lang="cs-CZ"/>
        </a:p>
      </dgm:t>
    </dgm:pt>
    <dgm:pt modelId="{53EC7535-765C-4C70-ACA3-8A0A3CFB2153}" type="parTrans" cxnId="{C571A2ED-ADC1-435A-888A-3F1089DD2B56}">
      <dgm:prSet/>
      <dgm:spPr/>
      <dgm:t>
        <a:bodyPr/>
        <a:lstStyle/>
        <a:p>
          <a:pPr algn="just"/>
          <a:endParaRPr lang="cs-CZ"/>
        </a:p>
      </dgm:t>
    </dgm:pt>
    <dgm:pt modelId="{98ABA759-264B-402E-9BA3-874704476AFE}" type="pres">
      <dgm:prSet presAssocID="{CD8594F5-8E13-4E66-9B6F-786BD0891808}" presName="hierChild1" presStyleCnt="0">
        <dgm:presLayoutVars>
          <dgm:orgChart val="1"/>
          <dgm:chPref val="1"/>
          <dgm:dir/>
          <dgm:animOne val="branch"/>
          <dgm:animLvl val="lvl"/>
          <dgm:resizeHandles/>
        </dgm:presLayoutVars>
      </dgm:prSet>
      <dgm:spPr/>
      <dgm:t>
        <a:bodyPr/>
        <a:lstStyle/>
        <a:p>
          <a:endParaRPr lang="cs-CZ"/>
        </a:p>
      </dgm:t>
    </dgm:pt>
    <dgm:pt modelId="{A545E207-5C97-4F10-8694-5E0B1E1D6AAF}" type="pres">
      <dgm:prSet presAssocID="{EA037169-6677-45AB-8709-E0AFD1303108}" presName="hierRoot1" presStyleCnt="0">
        <dgm:presLayoutVars>
          <dgm:hierBranch/>
        </dgm:presLayoutVars>
      </dgm:prSet>
      <dgm:spPr/>
    </dgm:pt>
    <dgm:pt modelId="{45205E81-86AF-4FAA-BC26-761DF43656E9}" type="pres">
      <dgm:prSet presAssocID="{EA037169-6677-45AB-8709-E0AFD1303108}" presName="rootComposite1" presStyleCnt="0"/>
      <dgm:spPr/>
    </dgm:pt>
    <dgm:pt modelId="{3F473FDF-EC61-4D45-90FE-8E95AC83F112}" type="pres">
      <dgm:prSet presAssocID="{EA037169-6677-45AB-8709-E0AFD1303108}" presName="rootText1" presStyleLbl="node0" presStyleIdx="0" presStyleCnt="1" custScaleX="140538" custScaleY="143821" custLinFactNeighborX="-1018" custLinFactNeighborY="18327">
        <dgm:presLayoutVars>
          <dgm:chPref val="3"/>
        </dgm:presLayoutVars>
      </dgm:prSet>
      <dgm:spPr/>
      <dgm:t>
        <a:bodyPr/>
        <a:lstStyle/>
        <a:p>
          <a:endParaRPr lang="cs-CZ"/>
        </a:p>
      </dgm:t>
    </dgm:pt>
    <dgm:pt modelId="{F6C876FD-9A78-4C04-BB35-D1BE02DA0E9C}" type="pres">
      <dgm:prSet presAssocID="{EA037169-6677-45AB-8709-E0AFD1303108}" presName="rootConnector1" presStyleLbl="node1" presStyleIdx="0" presStyleCnt="0"/>
      <dgm:spPr/>
      <dgm:t>
        <a:bodyPr/>
        <a:lstStyle/>
        <a:p>
          <a:endParaRPr lang="cs-CZ"/>
        </a:p>
      </dgm:t>
    </dgm:pt>
    <dgm:pt modelId="{E31EF23B-9B80-4834-88ED-4E1C0A1AAA4B}" type="pres">
      <dgm:prSet presAssocID="{EA037169-6677-45AB-8709-E0AFD1303108}" presName="hierChild2" presStyleCnt="0"/>
      <dgm:spPr/>
    </dgm:pt>
    <dgm:pt modelId="{DEFB0F1E-097D-463A-ADB4-B26FE8531925}" type="pres">
      <dgm:prSet presAssocID="{40AD473E-B3C3-4D7B-BF71-23C05B82557E}" presName="Name35" presStyleLbl="parChTrans1D2" presStyleIdx="0" presStyleCnt="3"/>
      <dgm:spPr/>
      <dgm:t>
        <a:bodyPr/>
        <a:lstStyle/>
        <a:p>
          <a:endParaRPr lang="cs-CZ"/>
        </a:p>
      </dgm:t>
    </dgm:pt>
    <dgm:pt modelId="{49EDA6B4-E40A-43B8-9330-D2A5EC19E9BB}" type="pres">
      <dgm:prSet presAssocID="{791833A6-9CFF-4E37-B1BC-A877CAB42D2E}" presName="hierRoot2" presStyleCnt="0">
        <dgm:presLayoutVars>
          <dgm:hierBranch/>
        </dgm:presLayoutVars>
      </dgm:prSet>
      <dgm:spPr/>
    </dgm:pt>
    <dgm:pt modelId="{39116D3B-79C5-4009-B327-805F444BA999}" type="pres">
      <dgm:prSet presAssocID="{791833A6-9CFF-4E37-B1BC-A877CAB42D2E}" presName="rootComposite" presStyleCnt="0"/>
      <dgm:spPr/>
    </dgm:pt>
    <dgm:pt modelId="{042CDCB6-C77D-49E5-BB4D-9A100C460FDE}" type="pres">
      <dgm:prSet presAssocID="{791833A6-9CFF-4E37-B1BC-A877CAB42D2E}" presName="rootText" presStyleLbl="node2" presStyleIdx="0" presStyleCnt="1" custScaleX="141587" custScaleY="110000" custLinFactNeighborX="-2036" custLinFactNeighborY="-33168">
        <dgm:presLayoutVars>
          <dgm:chPref val="3"/>
        </dgm:presLayoutVars>
      </dgm:prSet>
      <dgm:spPr/>
      <dgm:t>
        <a:bodyPr/>
        <a:lstStyle/>
        <a:p>
          <a:endParaRPr lang="cs-CZ"/>
        </a:p>
      </dgm:t>
    </dgm:pt>
    <dgm:pt modelId="{E11BF3F1-BA96-42C9-B4FA-624A1960EF46}" type="pres">
      <dgm:prSet presAssocID="{791833A6-9CFF-4E37-B1BC-A877CAB42D2E}" presName="rootConnector" presStyleLbl="node2" presStyleIdx="0" presStyleCnt="1"/>
      <dgm:spPr/>
      <dgm:t>
        <a:bodyPr/>
        <a:lstStyle/>
        <a:p>
          <a:endParaRPr lang="cs-CZ"/>
        </a:p>
      </dgm:t>
    </dgm:pt>
    <dgm:pt modelId="{D56BDEE3-4E9D-43B4-ADB3-FAEF4B51E555}" type="pres">
      <dgm:prSet presAssocID="{791833A6-9CFF-4E37-B1BC-A877CAB42D2E}" presName="hierChild4" presStyleCnt="0"/>
      <dgm:spPr/>
    </dgm:pt>
    <dgm:pt modelId="{ECF84A15-B8B8-4AB7-9533-077DFB8277DD}" type="pres">
      <dgm:prSet presAssocID="{CB698CD4-2E96-42FD-A7FA-26E5E61E246F}" presName="Name35" presStyleLbl="parChTrans1D3" presStyleIdx="0" presStyleCnt="10"/>
      <dgm:spPr/>
      <dgm:t>
        <a:bodyPr/>
        <a:lstStyle/>
        <a:p>
          <a:endParaRPr lang="cs-CZ"/>
        </a:p>
      </dgm:t>
    </dgm:pt>
    <dgm:pt modelId="{16F4F540-B6A2-44AB-B73E-0D8F3339C508}" type="pres">
      <dgm:prSet presAssocID="{1D4161B5-21B6-455E-A225-9F700CB81469}" presName="hierRoot2" presStyleCnt="0">
        <dgm:presLayoutVars>
          <dgm:hierBranch/>
        </dgm:presLayoutVars>
      </dgm:prSet>
      <dgm:spPr/>
    </dgm:pt>
    <dgm:pt modelId="{EFBF0457-12B5-4C98-AD32-02157E25D389}" type="pres">
      <dgm:prSet presAssocID="{1D4161B5-21B6-455E-A225-9F700CB81469}" presName="rootComposite" presStyleCnt="0"/>
      <dgm:spPr/>
    </dgm:pt>
    <dgm:pt modelId="{C662A114-17C5-4964-B8B7-8EBBB090ACA5}" type="pres">
      <dgm:prSet presAssocID="{1D4161B5-21B6-455E-A225-9F700CB81469}" presName="rootText" presStyleLbl="node3" presStyleIdx="0" presStyleCnt="9" custScaleX="110000" custScaleY="189625">
        <dgm:presLayoutVars>
          <dgm:chPref val="3"/>
        </dgm:presLayoutVars>
      </dgm:prSet>
      <dgm:spPr/>
      <dgm:t>
        <a:bodyPr/>
        <a:lstStyle/>
        <a:p>
          <a:endParaRPr lang="cs-CZ"/>
        </a:p>
      </dgm:t>
    </dgm:pt>
    <dgm:pt modelId="{E4C99F65-AC36-4252-AEEA-3BEE88A008DA}" type="pres">
      <dgm:prSet presAssocID="{1D4161B5-21B6-455E-A225-9F700CB81469}" presName="rootConnector" presStyleLbl="node3" presStyleIdx="0" presStyleCnt="9"/>
      <dgm:spPr/>
      <dgm:t>
        <a:bodyPr/>
        <a:lstStyle/>
        <a:p>
          <a:endParaRPr lang="cs-CZ"/>
        </a:p>
      </dgm:t>
    </dgm:pt>
    <dgm:pt modelId="{D53D3F00-5D42-4B0A-B1B9-07D13605CE46}" type="pres">
      <dgm:prSet presAssocID="{1D4161B5-21B6-455E-A225-9F700CB81469}" presName="hierChild4" presStyleCnt="0"/>
      <dgm:spPr/>
    </dgm:pt>
    <dgm:pt modelId="{E76D45CE-F973-4200-B4DF-82EA605EFE14}" type="pres">
      <dgm:prSet presAssocID="{1D4161B5-21B6-455E-A225-9F700CB81469}" presName="hierChild5" presStyleCnt="0"/>
      <dgm:spPr/>
    </dgm:pt>
    <dgm:pt modelId="{B438E185-817A-4795-A1C9-62E05CF45EB2}" type="pres">
      <dgm:prSet presAssocID="{89AA6C77-E07B-4517-A734-D6901F0F1ED5}" presName="Name35" presStyleLbl="parChTrans1D3" presStyleIdx="1" presStyleCnt="10"/>
      <dgm:spPr/>
      <dgm:t>
        <a:bodyPr/>
        <a:lstStyle/>
        <a:p>
          <a:endParaRPr lang="cs-CZ"/>
        </a:p>
      </dgm:t>
    </dgm:pt>
    <dgm:pt modelId="{9B69EEB8-CDBA-4F6D-B436-90CC39769CED}" type="pres">
      <dgm:prSet presAssocID="{CAB4BEFE-17EB-4A0F-8512-C68A6ECB8000}" presName="hierRoot2" presStyleCnt="0">
        <dgm:presLayoutVars>
          <dgm:hierBranch/>
        </dgm:presLayoutVars>
      </dgm:prSet>
      <dgm:spPr/>
    </dgm:pt>
    <dgm:pt modelId="{CD0D23D2-ECED-4EE7-9E57-6E2C99C96693}" type="pres">
      <dgm:prSet presAssocID="{CAB4BEFE-17EB-4A0F-8512-C68A6ECB8000}" presName="rootComposite" presStyleCnt="0"/>
      <dgm:spPr/>
    </dgm:pt>
    <dgm:pt modelId="{59AED307-228A-46B9-8B85-63D0FF8EA52D}" type="pres">
      <dgm:prSet presAssocID="{CAB4BEFE-17EB-4A0F-8512-C68A6ECB8000}" presName="rootText" presStyleLbl="node3" presStyleIdx="1" presStyleCnt="9" custScaleX="110000" custScaleY="193296">
        <dgm:presLayoutVars>
          <dgm:chPref val="3"/>
        </dgm:presLayoutVars>
      </dgm:prSet>
      <dgm:spPr/>
      <dgm:t>
        <a:bodyPr/>
        <a:lstStyle/>
        <a:p>
          <a:endParaRPr lang="cs-CZ"/>
        </a:p>
      </dgm:t>
    </dgm:pt>
    <dgm:pt modelId="{BE6B1EF9-F621-443A-AB56-3B58891F118B}" type="pres">
      <dgm:prSet presAssocID="{CAB4BEFE-17EB-4A0F-8512-C68A6ECB8000}" presName="rootConnector" presStyleLbl="node3" presStyleIdx="1" presStyleCnt="9"/>
      <dgm:spPr/>
      <dgm:t>
        <a:bodyPr/>
        <a:lstStyle/>
        <a:p>
          <a:endParaRPr lang="cs-CZ"/>
        </a:p>
      </dgm:t>
    </dgm:pt>
    <dgm:pt modelId="{D1382621-418E-4762-B3B3-9303DADC87E3}" type="pres">
      <dgm:prSet presAssocID="{CAB4BEFE-17EB-4A0F-8512-C68A6ECB8000}" presName="hierChild4" presStyleCnt="0"/>
      <dgm:spPr/>
    </dgm:pt>
    <dgm:pt modelId="{AE6F70C5-E4D6-463F-8003-9AE7A830D74F}" type="pres">
      <dgm:prSet presAssocID="{CAB4BEFE-17EB-4A0F-8512-C68A6ECB8000}" presName="hierChild5" presStyleCnt="0"/>
      <dgm:spPr/>
    </dgm:pt>
    <dgm:pt modelId="{CACBA910-0E6B-43C0-9BAD-A53581A85688}" type="pres">
      <dgm:prSet presAssocID="{B50424FD-08BF-4B70-942F-CE6D838E7DA4}" presName="Name35" presStyleLbl="parChTrans1D3" presStyleIdx="2" presStyleCnt="10"/>
      <dgm:spPr/>
      <dgm:t>
        <a:bodyPr/>
        <a:lstStyle/>
        <a:p>
          <a:endParaRPr lang="cs-CZ"/>
        </a:p>
      </dgm:t>
    </dgm:pt>
    <dgm:pt modelId="{4017AE84-76DB-4E7E-A307-D73F7434A9F2}" type="pres">
      <dgm:prSet presAssocID="{A10DA641-4824-4B78-890D-6765819FE880}" presName="hierRoot2" presStyleCnt="0">
        <dgm:presLayoutVars>
          <dgm:hierBranch val="init"/>
        </dgm:presLayoutVars>
      </dgm:prSet>
      <dgm:spPr/>
    </dgm:pt>
    <dgm:pt modelId="{59FCFBDA-0C16-45E3-923F-D9DC6AFB7528}" type="pres">
      <dgm:prSet presAssocID="{A10DA641-4824-4B78-890D-6765819FE880}" presName="rootComposite" presStyleCnt="0"/>
      <dgm:spPr/>
    </dgm:pt>
    <dgm:pt modelId="{0C0987E2-DA27-4FCE-8CCC-4920F170A20B}" type="pres">
      <dgm:prSet presAssocID="{A10DA641-4824-4B78-890D-6765819FE880}" presName="rootText" presStyleLbl="node3" presStyleIdx="2" presStyleCnt="9" custScaleX="110000" custScaleY="187504">
        <dgm:presLayoutVars>
          <dgm:chPref val="3"/>
        </dgm:presLayoutVars>
      </dgm:prSet>
      <dgm:spPr/>
      <dgm:t>
        <a:bodyPr/>
        <a:lstStyle/>
        <a:p>
          <a:endParaRPr lang="cs-CZ"/>
        </a:p>
      </dgm:t>
    </dgm:pt>
    <dgm:pt modelId="{6B9C5631-0046-412A-B8E2-7EEDC6C5C6EC}" type="pres">
      <dgm:prSet presAssocID="{A10DA641-4824-4B78-890D-6765819FE880}" presName="rootConnector" presStyleLbl="node3" presStyleIdx="2" presStyleCnt="9"/>
      <dgm:spPr/>
      <dgm:t>
        <a:bodyPr/>
        <a:lstStyle/>
        <a:p>
          <a:endParaRPr lang="cs-CZ"/>
        </a:p>
      </dgm:t>
    </dgm:pt>
    <dgm:pt modelId="{9CC66273-F670-4DEC-A1BE-AC99A49F0140}" type="pres">
      <dgm:prSet presAssocID="{A10DA641-4824-4B78-890D-6765819FE880}" presName="hierChild4" presStyleCnt="0"/>
      <dgm:spPr/>
    </dgm:pt>
    <dgm:pt modelId="{4F340DA3-EAA5-46E8-912C-5775DBC2FDA9}" type="pres">
      <dgm:prSet presAssocID="{A10DA641-4824-4B78-890D-6765819FE880}" presName="hierChild5" presStyleCnt="0"/>
      <dgm:spPr/>
    </dgm:pt>
    <dgm:pt modelId="{7E348FDA-250D-4069-AD40-FEAE96A7E2D6}" type="pres">
      <dgm:prSet presAssocID="{841F79C0-D42E-4182-9F82-76D96665B89E}" presName="Name35" presStyleLbl="parChTrans1D3" presStyleIdx="3" presStyleCnt="10"/>
      <dgm:spPr/>
      <dgm:t>
        <a:bodyPr/>
        <a:lstStyle/>
        <a:p>
          <a:endParaRPr lang="cs-CZ"/>
        </a:p>
      </dgm:t>
    </dgm:pt>
    <dgm:pt modelId="{9393B1FD-A339-4C44-9FB0-B8EC71685A86}" type="pres">
      <dgm:prSet presAssocID="{E162A93F-2D30-43AA-B346-32561B1430C1}" presName="hierRoot2" presStyleCnt="0">
        <dgm:presLayoutVars>
          <dgm:hierBranch val="init"/>
        </dgm:presLayoutVars>
      </dgm:prSet>
      <dgm:spPr/>
    </dgm:pt>
    <dgm:pt modelId="{6940CC94-CA5A-4B84-A118-974B766E75A9}" type="pres">
      <dgm:prSet presAssocID="{E162A93F-2D30-43AA-B346-32561B1430C1}" presName="rootComposite" presStyleCnt="0"/>
      <dgm:spPr/>
    </dgm:pt>
    <dgm:pt modelId="{3CE8A4D9-B678-4C63-ADF8-F673859AD2E9}" type="pres">
      <dgm:prSet presAssocID="{E162A93F-2D30-43AA-B346-32561B1430C1}" presName="rootText" presStyleLbl="node3" presStyleIdx="3" presStyleCnt="9" custScaleX="110000" custScaleY="189698">
        <dgm:presLayoutVars>
          <dgm:chPref val="3"/>
        </dgm:presLayoutVars>
      </dgm:prSet>
      <dgm:spPr/>
      <dgm:t>
        <a:bodyPr/>
        <a:lstStyle/>
        <a:p>
          <a:endParaRPr lang="cs-CZ"/>
        </a:p>
      </dgm:t>
    </dgm:pt>
    <dgm:pt modelId="{B63ADECC-71A8-4F2D-B8CC-FBDE11F60FAE}" type="pres">
      <dgm:prSet presAssocID="{E162A93F-2D30-43AA-B346-32561B1430C1}" presName="rootConnector" presStyleLbl="node3" presStyleIdx="3" presStyleCnt="9"/>
      <dgm:spPr/>
      <dgm:t>
        <a:bodyPr/>
        <a:lstStyle/>
        <a:p>
          <a:endParaRPr lang="cs-CZ"/>
        </a:p>
      </dgm:t>
    </dgm:pt>
    <dgm:pt modelId="{27BF7446-DC15-4A9F-A21E-836EFE866197}" type="pres">
      <dgm:prSet presAssocID="{E162A93F-2D30-43AA-B346-32561B1430C1}" presName="hierChild4" presStyleCnt="0"/>
      <dgm:spPr/>
    </dgm:pt>
    <dgm:pt modelId="{8B91A7EE-C9AF-4E35-86BF-066E0B803004}" type="pres">
      <dgm:prSet presAssocID="{E162A93F-2D30-43AA-B346-32561B1430C1}" presName="hierChild5" presStyleCnt="0"/>
      <dgm:spPr/>
    </dgm:pt>
    <dgm:pt modelId="{3BDFB1A6-ADFB-4D15-9AEF-76D089BE7280}" type="pres">
      <dgm:prSet presAssocID="{53EC7535-765C-4C70-ACA3-8A0A3CFB2153}" presName="Name35" presStyleLbl="parChTrans1D3" presStyleIdx="4" presStyleCnt="10"/>
      <dgm:spPr/>
      <dgm:t>
        <a:bodyPr/>
        <a:lstStyle/>
        <a:p>
          <a:endParaRPr lang="cs-CZ"/>
        </a:p>
      </dgm:t>
    </dgm:pt>
    <dgm:pt modelId="{C6A676CE-4F63-479B-ABE2-87E72CE3163B}" type="pres">
      <dgm:prSet presAssocID="{0F37A983-A85B-4156-9AF1-6E9242714D46}" presName="hierRoot2" presStyleCnt="0">
        <dgm:presLayoutVars>
          <dgm:hierBranch val="init"/>
        </dgm:presLayoutVars>
      </dgm:prSet>
      <dgm:spPr/>
    </dgm:pt>
    <dgm:pt modelId="{99E12559-BBD2-4881-B64A-E80667F76F4D}" type="pres">
      <dgm:prSet presAssocID="{0F37A983-A85B-4156-9AF1-6E9242714D46}" presName="rootComposite" presStyleCnt="0"/>
      <dgm:spPr/>
    </dgm:pt>
    <dgm:pt modelId="{17841AE3-4BD3-4C8F-AB93-CEC1B360CCA6}" type="pres">
      <dgm:prSet presAssocID="{0F37A983-A85B-4156-9AF1-6E9242714D46}" presName="rootText" presStyleLbl="node3" presStyleIdx="4" presStyleCnt="9" custScaleX="110000" custScaleY="187504">
        <dgm:presLayoutVars>
          <dgm:chPref val="3"/>
        </dgm:presLayoutVars>
      </dgm:prSet>
      <dgm:spPr/>
      <dgm:t>
        <a:bodyPr/>
        <a:lstStyle/>
        <a:p>
          <a:endParaRPr lang="cs-CZ"/>
        </a:p>
      </dgm:t>
    </dgm:pt>
    <dgm:pt modelId="{870375A9-ADCE-47B1-9C8E-6022140C0258}" type="pres">
      <dgm:prSet presAssocID="{0F37A983-A85B-4156-9AF1-6E9242714D46}" presName="rootConnector" presStyleLbl="node3" presStyleIdx="4" presStyleCnt="9"/>
      <dgm:spPr/>
      <dgm:t>
        <a:bodyPr/>
        <a:lstStyle/>
        <a:p>
          <a:endParaRPr lang="cs-CZ"/>
        </a:p>
      </dgm:t>
    </dgm:pt>
    <dgm:pt modelId="{537F8AFF-D69B-4BF7-8193-3AECB7388136}" type="pres">
      <dgm:prSet presAssocID="{0F37A983-A85B-4156-9AF1-6E9242714D46}" presName="hierChild4" presStyleCnt="0"/>
      <dgm:spPr/>
    </dgm:pt>
    <dgm:pt modelId="{E4D17246-E860-4303-9E37-0D936314470F}" type="pres">
      <dgm:prSet presAssocID="{0F37A983-A85B-4156-9AF1-6E9242714D46}" presName="hierChild5" presStyleCnt="0"/>
      <dgm:spPr/>
    </dgm:pt>
    <dgm:pt modelId="{C262C922-19DC-4913-828E-FB9EB6E1AA22}" type="pres">
      <dgm:prSet presAssocID="{EBD1DEF3-0337-44DE-8C71-9AB3CA7A23D0}" presName="Name35" presStyleLbl="parChTrans1D3" presStyleIdx="5" presStyleCnt="10"/>
      <dgm:spPr/>
      <dgm:t>
        <a:bodyPr/>
        <a:lstStyle/>
        <a:p>
          <a:endParaRPr lang="cs-CZ"/>
        </a:p>
      </dgm:t>
    </dgm:pt>
    <dgm:pt modelId="{C9C37014-0DF9-44FB-A7B6-B33722F1B9EC}" type="pres">
      <dgm:prSet presAssocID="{984B4608-6EE6-4F57-A4D0-7BDF35AA39BF}" presName="hierRoot2" presStyleCnt="0">
        <dgm:presLayoutVars>
          <dgm:hierBranch val="init"/>
        </dgm:presLayoutVars>
      </dgm:prSet>
      <dgm:spPr/>
    </dgm:pt>
    <dgm:pt modelId="{282E4B47-8179-4206-9400-EF53F0B2550C}" type="pres">
      <dgm:prSet presAssocID="{984B4608-6EE6-4F57-A4D0-7BDF35AA39BF}" presName="rootComposite" presStyleCnt="0"/>
      <dgm:spPr/>
    </dgm:pt>
    <dgm:pt modelId="{43B133A7-5A64-4ED8-8C01-DDB5037863D5}" type="pres">
      <dgm:prSet presAssocID="{984B4608-6EE6-4F57-A4D0-7BDF35AA39BF}" presName="rootText" presStyleLbl="node3" presStyleIdx="5" presStyleCnt="9" custScaleX="110000" custScaleY="195490">
        <dgm:presLayoutVars>
          <dgm:chPref val="3"/>
        </dgm:presLayoutVars>
      </dgm:prSet>
      <dgm:spPr/>
      <dgm:t>
        <a:bodyPr/>
        <a:lstStyle/>
        <a:p>
          <a:endParaRPr lang="cs-CZ"/>
        </a:p>
      </dgm:t>
    </dgm:pt>
    <dgm:pt modelId="{254D7AE1-3BD9-4694-9ADC-D45E678886BE}" type="pres">
      <dgm:prSet presAssocID="{984B4608-6EE6-4F57-A4D0-7BDF35AA39BF}" presName="rootConnector" presStyleLbl="node3" presStyleIdx="5" presStyleCnt="9"/>
      <dgm:spPr/>
      <dgm:t>
        <a:bodyPr/>
        <a:lstStyle/>
        <a:p>
          <a:endParaRPr lang="cs-CZ"/>
        </a:p>
      </dgm:t>
    </dgm:pt>
    <dgm:pt modelId="{5F371C93-D0E4-4F8F-981D-2777494794C1}" type="pres">
      <dgm:prSet presAssocID="{984B4608-6EE6-4F57-A4D0-7BDF35AA39BF}" presName="hierChild4" presStyleCnt="0"/>
      <dgm:spPr/>
    </dgm:pt>
    <dgm:pt modelId="{C4FAE3E0-11D1-4F3B-97E8-6CF7C365804E}" type="pres">
      <dgm:prSet presAssocID="{984B4608-6EE6-4F57-A4D0-7BDF35AA39BF}" presName="hierChild5" presStyleCnt="0"/>
      <dgm:spPr/>
    </dgm:pt>
    <dgm:pt modelId="{694057CE-6113-4C31-89D5-759F81B40E40}" type="pres">
      <dgm:prSet presAssocID="{885F9D55-FC71-40C3-93BF-72FD074210C9}" presName="Name35" presStyleLbl="parChTrans1D3" presStyleIdx="6" presStyleCnt="10"/>
      <dgm:spPr/>
      <dgm:t>
        <a:bodyPr/>
        <a:lstStyle/>
        <a:p>
          <a:endParaRPr lang="cs-CZ"/>
        </a:p>
      </dgm:t>
    </dgm:pt>
    <dgm:pt modelId="{91D1ACFA-7244-416E-B19F-FBDAEA398EDB}" type="pres">
      <dgm:prSet presAssocID="{EA860F6F-7AD1-4EE0-BA1B-9BBE1D8CAA7B}" presName="hierRoot2" presStyleCnt="0">
        <dgm:presLayoutVars>
          <dgm:hierBranch val="init"/>
        </dgm:presLayoutVars>
      </dgm:prSet>
      <dgm:spPr/>
    </dgm:pt>
    <dgm:pt modelId="{8AECEBA9-C43E-4C22-83BE-57927E4BD175}" type="pres">
      <dgm:prSet presAssocID="{EA860F6F-7AD1-4EE0-BA1B-9BBE1D8CAA7B}" presName="rootComposite" presStyleCnt="0"/>
      <dgm:spPr/>
    </dgm:pt>
    <dgm:pt modelId="{CE748C95-1F1F-4A8E-9F9F-D3D1B53CA5F9}" type="pres">
      <dgm:prSet presAssocID="{EA860F6F-7AD1-4EE0-BA1B-9BBE1D8CAA7B}" presName="rootText" presStyleLbl="node3" presStyleIdx="6" presStyleCnt="9" custScaleX="110000" custScaleY="189697">
        <dgm:presLayoutVars>
          <dgm:chPref val="3"/>
        </dgm:presLayoutVars>
      </dgm:prSet>
      <dgm:spPr/>
      <dgm:t>
        <a:bodyPr/>
        <a:lstStyle/>
        <a:p>
          <a:endParaRPr lang="cs-CZ"/>
        </a:p>
      </dgm:t>
    </dgm:pt>
    <dgm:pt modelId="{4C9695D2-2D3E-4D67-B6E0-BB84C367C0C2}" type="pres">
      <dgm:prSet presAssocID="{EA860F6F-7AD1-4EE0-BA1B-9BBE1D8CAA7B}" presName="rootConnector" presStyleLbl="node3" presStyleIdx="6" presStyleCnt="9"/>
      <dgm:spPr/>
      <dgm:t>
        <a:bodyPr/>
        <a:lstStyle/>
        <a:p>
          <a:endParaRPr lang="cs-CZ"/>
        </a:p>
      </dgm:t>
    </dgm:pt>
    <dgm:pt modelId="{6DE1A3BF-7A07-4F01-860A-8CF44B41573D}" type="pres">
      <dgm:prSet presAssocID="{EA860F6F-7AD1-4EE0-BA1B-9BBE1D8CAA7B}" presName="hierChild4" presStyleCnt="0"/>
      <dgm:spPr/>
    </dgm:pt>
    <dgm:pt modelId="{35C273FB-7340-426D-B8DF-08A0A056288F}" type="pres">
      <dgm:prSet presAssocID="{EA860F6F-7AD1-4EE0-BA1B-9BBE1D8CAA7B}" presName="hierChild5" presStyleCnt="0"/>
      <dgm:spPr/>
    </dgm:pt>
    <dgm:pt modelId="{1A5F2E08-C71B-46FA-85A1-8D43D5158936}" type="pres">
      <dgm:prSet presAssocID="{0468B881-FBDA-4167-B9A3-118A3C63CA05}" presName="Name35" presStyleLbl="parChTrans1D3" presStyleIdx="7" presStyleCnt="10"/>
      <dgm:spPr/>
      <dgm:t>
        <a:bodyPr/>
        <a:lstStyle/>
        <a:p>
          <a:endParaRPr lang="cs-CZ"/>
        </a:p>
      </dgm:t>
    </dgm:pt>
    <dgm:pt modelId="{3EEFDE34-BCBD-422F-8666-C8B3DCC475FF}" type="pres">
      <dgm:prSet presAssocID="{97544ADA-2100-4103-820B-FE7967867617}" presName="hierRoot2" presStyleCnt="0">
        <dgm:presLayoutVars>
          <dgm:hierBranch val="init"/>
        </dgm:presLayoutVars>
      </dgm:prSet>
      <dgm:spPr/>
    </dgm:pt>
    <dgm:pt modelId="{EB11E8E6-EDC7-4FDA-8B21-7D1B6D05CEDD}" type="pres">
      <dgm:prSet presAssocID="{97544ADA-2100-4103-820B-FE7967867617}" presName="rootComposite" presStyleCnt="0"/>
      <dgm:spPr/>
    </dgm:pt>
    <dgm:pt modelId="{29CBE88E-C009-4493-B6E8-B20EC2D78356}" type="pres">
      <dgm:prSet presAssocID="{97544ADA-2100-4103-820B-FE7967867617}" presName="rootText" presStyleLbl="node3" presStyleIdx="7" presStyleCnt="9" custScaleX="110000" custScaleY="183902">
        <dgm:presLayoutVars>
          <dgm:chPref val="3"/>
        </dgm:presLayoutVars>
      </dgm:prSet>
      <dgm:spPr/>
      <dgm:t>
        <a:bodyPr/>
        <a:lstStyle/>
        <a:p>
          <a:endParaRPr lang="cs-CZ"/>
        </a:p>
      </dgm:t>
    </dgm:pt>
    <dgm:pt modelId="{89EB41E1-6459-408C-8093-104FF278EFF0}" type="pres">
      <dgm:prSet presAssocID="{97544ADA-2100-4103-820B-FE7967867617}" presName="rootConnector" presStyleLbl="node3" presStyleIdx="7" presStyleCnt="9"/>
      <dgm:spPr/>
      <dgm:t>
        <a:bodyPr/>
        <a:lstStyle/>
        <a:p>
          <a:endParaRPr lang="cs-CZ"/>
        </a:p>
      </dgm:t>
    </dgm:pt>
    <dgm:pt modelId="{E504CF1E-0C61-4DAB-A4E6-CAC6D1876A20}" type="pres">
      <dgm:prSet presAssocID="{97544ADA-2100-4103-820B-FE7967867617}" presName="hierChild4" presStyleCnt="0"/>
      <dgm:spPr/>
    </dgm:pt>
    <dgm:pt modelId="{77FD8DC9-66EB-4FB4-87CC-40F7E8CEB965}" type="pres">
      <dgm:prSet presAssocID="{97544ADA-2100-4103-820B-FE7967867617}" presName="hierChild5" presStyleCnt="0"/>
      <dgm:spPr/>
    </dgm:pt>
    <dgm:pt modelId="{BB46F7BA-50DE-40BC-BC78-3C89A3431105}" type="pres">
      <dgm:prSet presAssocID="{483866B3-F664-4C75-9E2E-9D273AF2FA7E}" presName="Name35" presStyleLbl="parChTrans1D3" presStyleIdx="8" presStyleCnt="10"/>
      <dgm:spPr/>
      <dgm:t>
        <a:bodyPr/>
        <a:lstStyle/>
        <a:p>
          <a:endParaRPr lang="cs-CZ"/>
        </a:p>
      </dgm:t>
    </dgm:pt>
    <dgm:pt modelId="{AB32D706-011A-4435-9BAD-5272288AC3AE}" type="pres">
      <dgm:prSet presAssocID="{98D5A112-5140-475E-9CAA-A09A7C490758}" presName="hierRoot2" presStyleCnt="0">
        <dgm:presLayoutVars>
          <dgm:hierBranch val="init"/>
        </dgm:presLayoutVars>
      </dgm:prSet>
      <dgm:spPr/>
    </dgm:pt>
    <dgm:pt modelId="{A0DFEDC6-B7D6-4102-87DD-FBD4B06CBA78}" type="pres">
      <dgm:prSet presAssocID="{98D5A112-5140-475E-9CAA-A09A7C490758}" presName="rootComposite" presStyleCnt="0"/>
      <dgm:spPr/>
    </dgm:pt>
    <dgm:pt modelId="{78459897-F1FE-4D4F-AD7B-9FD2516F0C53}" type="pres">
      <dgm:prSet presAssocID="{98D5A112-5140-475E-9CAA-A09A7C490758}" presName="rootText" presStyleLbl="node3" presStyleIdx="8" presStyleCnt="9" custScaleY="195489">
        <dgm:presLayoutVars>
          <dgm:chPref val="3"/>
        </dgm:presLayoutVars>
      </dgm:prSet>
      <dgm:spPr/>
      <dgm:t>
        <a:bodyPr/>
        <a:lstStyle/>
        <a:p>
          <a:endParaRPr lang="cs-CZ"/>
        </a:p>
      </dgm:t>
    </dgm:pt>
    <dgm:pt modelId="{5A0DDEA9-4381-4442-9224-9DDB68BF3E51}" type="pres">
      <dgm:prSet presAssocID="{98D5A112-5140-475E-9CAA-A09A7C490758}" presName="rootConnector" presStyleLbl="node3" presStyleIdx="8" presStyleCnt="9"/>
      <dgm:spPr/>
      <dgm:t>
        <a:bodyPr/>
        <a:lstStyle/>
        <a:p>
          <a:endParaRPr lang="cs-CZ"/>
        </a:p>
      </dgm:t>
    </dgm:pt>
    <dgm:pt modelId="{C15E321E-B5F7-43F3-A9BC-4DCC1AC2325B}" type="pres">
      <dgm:prSet presAssocID="{98D5A112-5140-475E-9CAA-A09A7C490758}" presName="hierChild4" presStyleCnt="0"/>
      <dgm:spPr/>
    </dgm:pt>
    <dgm:pt modelId="{92822FF3-CBA2-42C6-B433-23BED5E60743}" type="pres">
      <dgm:prSet presAssocID="{98D5A112-5140-475E-9CAA-A09A7C490758}" presName="hierChild5" presStyleCnt="0"/>
      <dgm:spPr/>
    </dgm:pt>
    <dgm:pt modelId="{3AC3677E-C238-4A59-945F-0F5D2633B3D8}" type="pres">
      <dgm:prSet presAssocID="{791833A6-9CFF-4E37-B1BC-A877CAB42D2E}" presName="hierChild5" presStyleCnt="0"/>
      <dgm:spPr/>
    </dgm:pt>
    <dgm:pt modelId="{FB7E81A0-E59A-4736-9D10-42B1D883E2B4}" type="pres">
      <dgm:prSet presAssocID="{CD2F6A3C-322F-418D-8D6D-E8AE54A1BC44}" presName="Name111" presStyleLbl="parChTrans1D3" presStyleIdx="9" presStyleCnt="10"/>
      <dgm:spPr/>
      <dgm:t>
        <a:bodyPr/>
        <a:lstStyle/>
        <a:p>
          <a:endParaRPr lang="cs-CZ"/>
        </a:p>
      </dgm:t>
    </dgm:pt>
    <dgm:pt modelId="{2930B836-873C-41DD-A4D5-2EEE3376427C}" type="pres">
      <dgm:prSet presAssocID="{D549A9A3-12F3-41BC-8308-54AEB0FC5945}" presName="hierRoot3" presStyleCnt="0">
        <dgm:presLayoutVars>
          <dgm:hierBranch val="init"/>
        </dgm:presLayoutVars>
      </dgm:prSet>
      <dgm:spPr/>
    </dgm:pt>
    <dgm:pt modelId="{9C05C56B-DE27-4359-A86F-B6B8471D48AB}" type="pres">
      <dgm:prSet presAssocID="{D549A9A3-12F3-41BC-8308-54AEB0FC5945}" presName="rootComposite3" presStyleCnt="0"/>
      <dgm:spPr/>
    </dgm:pt>
    <dgm:pt modelId="{D67E2BE1-5123-47EF-BD04-9BFAE1F86771}" type="pres">
      <dgm:prSet presAssocID="{D549A9A3-12F3-41BC-8308-54AEB0FC5945}" presName="rootText3" presStyleLbl="asst2" presStyleIdx="0" presStyleCnt="1" custScaleX="152667" custScaleY="126089" custLinFactNeighborX="-80045" custLinFactNeighborY="-46545">
        <dgm:presLayoutVars>
          <dgm:chPref val="3"/>
        </dgm:presLayoutVars>
      </dgm:prSet>
      <dgm:spPr/>
      <dgm:t>
        <a:bodyPr/>
        <a:lstStyle/>
        <a:p>
          <a:endParaRPr lang="cs-CZ"/>
        </a:p>
      </dgm:t>
    </dgm:pt>
    <dgm:pt modelId="{9FDAC220-4E2E-485F-BABA-2E3E6ABABE66}" type="pres">
      <dgm:prSet presAssocID="{D549A9A3-12F3-41BC-8308-54AEB0FC5945}" presName="rootConnector3" presStyleLbl="asst2" presStyleIdx="0" presStyleCnt="1"/>
      <dgm:spPr/>
      <dgm:t>
        <a:bodyPr/>
        <a:lstStyle/>
        <a:p>
          <a:endParaRPr lang="cs-CZ"/>
        </a:p>
      </dgm:t>
    </dgm:pt>
    <dgm:pt modelId="{5098D9BA-03F8-46F7-B3EC-8F7C4620E505}" type="pres">
      <dgm:prSet presAssocID="{D549A9A3-12F3-41BC-8308-54AEB0FC5945}" presName="hierChild6" presStyleCnt="0"/>
      <dgm:spPr/>
    </dgm:pt>
    <dgm:pt modelId="{89633895-7014-4AE1-8A5F-09F65E07418B}" type="pres">
      <dgm:prSet presAssocID="{D549A9A3-12F3-41BC-8308-54AEB0FC5945}" presName="hierChild7" presStyleCnt="0"/>
      <dgm:spPr/>
    </dgm:pt>
    <dgm:pt modelId="{F3743660-A51A-41E2-A9E7-9F36A33504E9}" type="pres">
      <dgm:prSet presAssocID="{EA037169-6677-45AB-8709-E0AFD1303108}" presName="hierChild3" presStyleCnt="0"/>
      <dgm:spPr/>
    </dgm:pt>
    <dgm:pt modelId="{CB59C2EF-2EDC-4744-94D4-F73E41EEE805}" type="pres">
      <dgm:prSet presAssocID="{F8C274B6-CC21-470E-BD32-11D9CB67E705}" presName="Name111" presStyleLbl="parChTrans1D2" presStyleIdx="1" presStyleCnt="3"/>
      <dgm:spPr/>
      <dgm:t>
        <a:bodyPr/>
        <a:lstStyle/>
        <a:p>
          <a:endParaRPr lang="cs-CZ"/>
        </a:p>
      </dgm:t>
    </dgm:pt>
    <dgm:pt modelId="{69B8B32E-3B1A-451C-971B-1E888CDED6B3}" type="pres">
      <dgm:prSet presAssocID="{CDE09615-AE40-471F-AA47-A34D3B08DD5D}" presName="hierRoot3" presStyleCnt="0">
        <dgm:presLayoutVars>
          <dgm:hierBranch val="init"/>
        </dgm:presLayoutVars>
      </dgm:prSet>
      <dgm:spPr/>
    </dgm:pt>
    <dgm:pt modelId="{31ED4997-12E8-49DB-A435-187030DC8A7F}" type="pres">
      <dgm:prSet presAssocID="{CDE09615-AE40-471F-AA47-A34D3B08DD5D}" presName="rootComposite3" presStyleCnt="0"/>
      <dgm:spPr/>
    </dgm:pt>
    <dgm:pt modelId="{40C26AEB-C827-4736-9073-E933A6D4C28A}" type="pres">
      <dgm:prSet presAssocID="{CDE09615-AE40-471F-AA47-A34D3B08DD5D}" presName="rootText3" presStyleLbl="asst1" presStyleIdx="0" presStyleCnt="2" custScaleX="115647" custScaleY="126605" custLinFactX="100000" custLinFactNeighborX="110665" custLinFactNeighborY="1939">
        <dgm:presLayoutVars>
          <dgm:chPref val="3"/>
        </dgm:presLayoutVars>
      </dgm:prSet>
      <dgm:spPr/>
      <dgm:t>
        <a:bodyPr/>
        <a:lstStyle/>
        <a:p>
          <a:endParaRPr lang="cs-CZ"/>
        </a:p>
      </dgm:t>
    </dgm:pt>
    <dgm:pt modelId="{E85AB8AA-4B92-4116-9DF2-B683D21E4E0C}" type="pres">
      <dgm:prSet presAssocID="{CDE09615-AE40-471F-AA47-A34D3B08DD5D}" presName="rootConnector3" presStyleLbl="asst1" presStyleIdx="0" presStyleCnt="2"/>
      <dgm:spPr/>
      <dgm:t>
        <a:bodyPr/>
        <a:lstStyle/>
        <a:p>
          <a:endParaRPr lang="cs-CZ"/>
        </a:p>
      </dgm:t>
    </dgm:pt>
    <dgm:pt modelId="{FBA20CC6-9249-4555-A937-ECFB672FBB0A}" type="pres">
      <dgm:prSet presAssocID="{CDE09615-AE40-471F-AA47-A34D3B08DD5D}" presName="hierChild6" presStyleCnt="0"/>
      <dgm:spPr/>
    </dgm:pt>
    <dgm:pt modelId="{B438212C-E8DA-4FF3-8029-CFB642F3DAFF}" type="pres">
      <dgm:prSet presAssocID="{CDE09615-AE40-471F-AA47-A34D3B08DD5D}" presName="hierChild7" presStyleCnt="0"/>
      <dgm:spPr/>
    </dgm:pt>
    <dgm:pt modelId="{ABE293C6-6A1D-4BE3-975D-F5269FBF40E3}" type="pres">
      <dgm:prSet presAssocID="{91E34E90-80A2-40BA-A8B4-E4ADB87FADDC}" presName="Name111" presStyleLbl="parChTrans1D2" presStyleIdx="2" presStyleCnt="3"/>
      <dgm:spPr/>
      <dgm:t>
        <a:bodyPr/>
        <a:lstStyle/>
        <a:p>
          <a:endParaRPr lang="cs-CZ"/>
        </a:p>
      </dgm:t>
    </dgm:pt>
    <dgm:pt modelId="{872267C2-1F1D-4BC3-B996-3EDFDFDE122E}" type="pres">
      <dgm:prSet presAssocID="{F0D5EB68-82F0-4026-BA58-FA4B31F8B941}" presName="hierRoot3" presStyleCnt="0">
        <dgm:presLayoutVars>
          <dgm:hierBranch val="init"/>
        </dgm:presLayoutVars>
      </dgm:prSet>
      <dgm:spPr/>
    </dgm:pt>
    <dgm:pt modelId="{91599040-B671-4226-957B-74E8764A6653}" type="pres">
      <dgm:prSet presAssocID="{F0D5EB68-82F0-4026-BA58-FA4B31F8B941}" presName="rootComposite3" presStyleCnt="0"/>
      <dgm:spPr/>
    </dgm:pt>
    <dgm:pt modelId="{98314D1C-7100-4123-A6C3-D95C8E49EF8E}" type="pres">
      <dgm:prSet presAssocID="{F0D5EB68-82F0-4026-BA58-FA4B31F8B941}" presName="rootText3" presStyleLbl="asst1" presStyleIdx="1" presStyleCnt="2" custScaleX="118645" custScaleY="121505" custLinFactX="100000" custLinFactNeighborX="130535" custLinFactNeighborY="4889">
        <dgm:presLayoutVars>
          <dgm:chPref val="3"/>
        </dgm:presLayoutVars>
      </dgm:prSet>
      <dgm:spPr/>
      <dgm:t>
        <a:bodyPr/>
        <a:lstStyle/>
        <a:p>
          <a:endParaRPr lang="cs-CZ"/>
        </a:p>
      </dgm:t>
    </dgm:pt>
    <dgm:pt modelId="{E4443C5A-8FE8-4BE5-8C84-1A33EF72E6A0}" type="pres">
      <dgm:prSet presAssocID="{F0D5EB68-82F0-4026-BA58-FA4B31F8B941}" presName="rootConnector3" presStyleLbl="asst1" presStyleIdx="1" presStyleCnt="2"/>
      <dgm:spPr/>
      <dgm:t>
        <a:bodyPr/>
        <a:lstStyle/>
        <a:p>
          <a:endParaRPr lang="cs-CZ"/>
        </a:p>
      </dgm:t>
    </dgm:pt>
    <dgm:pt modelId="{86887C10-7EBF-46E8-80D7-634982CB93A2}" type="pres">
      <dgm:prSet presAssocID="{F0D5EB68-82F0-4026-BA58-FA4B31F8B941}" presName="hierChild6" presStyleCnt="0"/>
      <dgm:spPr/>
    </dgm:pt>
    <dgm:pt modelId="{F8C23216-FC56-4D27-A52E-31929C2415B4}" type="pres">
      <dgm:prSet presAssocID="{F0D5EB68-82F0-4026-BA58-FA4B31F8B941}" presName="hierChild7" presStyleCnt="0"/>
      <dgm:spPr/>
    </dgm:pt>
  </dgm:ptLst>
  <dgm:cxnLst>
    <dgm:cxn modelId="{2660CB53-E0A0-4B9C-A1EA-855A64A5E8C3}" type="presOf" srcId="{A10DA641-4824-4B78-890D-6765819FE880}" destId="{6B9C5631-0046-412A-B8E2-7EEDC6C5C6EC}" srcOrd="1" destOrd="0" presId="urn:microsoft.com/office/officeart/2005/8/layout/orgChart1"/>
    <dgm:cxn modelId="{7894B36F-2C02-4E1F-AA38-CE256CC154E8}" srcId="{791833A6-9CFF-4E37-B1BC-A877CAB42D2E}" destId="{1D4161B5-21B6-455E-A225-9F700CB81469}" srcOrd="0" destOrd="0" parTransId="{CB698CD4-2E96-42FD-A7FA-26E5E61E246F}" sibTransId="{A3C714F2-03A4-4C70-B8F3-2A99C74C70B6}"/>
    <dgm:cxn modelId="{F67DBB5E-3303-43D3-9629-A203848A75A6}" type="presOf" srcId="{40AD473E-B3C3-4D7B-BF71-23C05B82557E}" destId="{DEFB0F1E-097D-463A-ADB4-B26FE8531925}" srcOrd="0" destOrd="0" presId="urn:microsoft.com/office/officeart/2005/8/layout/orgChart1"/>
    <dgm:cxn modelId="{20D3B502-A99F-47F1-9EBD-1585FB1F7D50}" srcId="{791833A6-9CFF-4E37-B1BC-A877CAB42D2E}" destId="{A10DA641-4824-4B78-890D-6765819FE880}" srcOrd="2" destOrd="0" parTransId="{B50424FD-08BF-4B70-942F-CE6D838E7DA4}" sibTransId="{EC25FA63-1779-4209-B19B-4B2068D4BBF8}"/>
    <dgm:cxn modelId="{4FE4DA50-E294-4B57-9EE7-D169DEBB67A0}" srcId="{791833A6-9CFF-4E37-B1BC-A877CAB42D2E}" destId="{984B4608-6EE6-4F57-A4D0-7BDF35AA39BF}" srcOrd="5" destOrd="0" parTransId="{EBD1DEF3-0337-44DE-8C71-9AB3CA7A23D0}" sibTransId="{20BF47B2-E02B-444A-AEB8-EB93F9EFED7D}"/>
    <dgm:cxn modelId="{112277C1-EF59-423A-AB46-AE090353EA67}" type="presOf" srcId="{91E34E90-80A2-40BA-A8B4-E4ADB87FADDC}" destId="{ABE293C6-6A1D-4BE3-975D-F5269FBF40E3}" srcOrd="0" destOrd="0" presId="urn:microsoft.com/office/officeart/2005/8/layout/orgChart1"/>
    <dgm:cxn modelId="{CBDFB554-8025-463F-8BAB-46D3F6287CD9}" type="presOf" srcId="{984B4608-6EE6-4F57-A4D0-7BDF35AA39BF}" destId="{254D7AE1-3BD9-4694-9ADC-D45E678886BE}" srcOrd="1" destOrd="0" presId="urn:microsoft.com/office/officeart/2005/8/layout/orgChart1"/>
    <dgm:cxn modelId="{0D6D923E-7E7B-4A91-B061-CECF94326B2B}" type="presOf" srcId="{CDE09615-AE40-471F-AA47-A34D3B08DD5D}" destId="{E85AB8AA-4B92-4116-9DF2-B683D21E4E0C}" srcOrd="1" destOrd="0" presId="urn:microsoft.com/office/officeart/2005/8/layout/orgChart1"/>
    <dgm:cxn modelId="{EDE169A0-0483-442E-BA86-0C8803076DF7}" type="presOf" srcId="{F8C274B6-CC21-470E-BD32-11D9CB67E705}" destId="{CB59C2EF-2EDC-4744-94D4-F73E41EEE805}" srcOrd="0" destOrd="0" presId="urn:microsoft.com/office/officeart/2005/8/layout/orgChart1"/>
    <dgm:cxn modelId="{AB67A064-4AB4-4D0B-90A2-96897159A693}" type="presOf" srcId="{98D5A112-5140-475E-9CAA-A09A7C490758}" destId="{5A0DDEA9-4381-4442-9224-9DDB68BF3E51}" srcOrd="1" destOrd="0" presId="urn:microsoft.com/office/officeart/2005/8/layout/orgChart1"/>
    <dgm:cxn modelId="{9D50B76F-395D-4D82-BC9E-B7FF1443F41C}" type="presOf" srcId="{D549A9A3-12F3-41BC-8308-54AEB0FC5945}" destId="{9FDAC220-4E2E-485F-BABA-2E3E6ABABE66}" srcOrd="1" destOrd="0" presId="urn:microsoft.com/office/officeart/2005/8/layout/orgChart1"/>
    <dgm:cxn modelId="{CC961C67-C8C2-4D31-8E5D-4C38A1029DFC}" type="presOf" srcId="{F0D5EB68-82F0-4026-BA58-FA4B31F8B941}" destId="{E4443C5A-8FE8-4BE5-8C84-1A33EF72E6A0}" srcOrd="1" destOrd="0" presId="urn:microsoft.com/office/officeart/2005/8/layout/orgChart1"/>
    <dgm:cxn modelId="{B2A66E26-09C3-4BCA-A9BC-ACD792AD8554}" type="presOf" srcId="{1D4161B5-21B6-455E-A225-9F700CB81469}" destId="{C662A114-17C5-4964-B8B7-8EBBB090ACA5}" srcOrd="0" destOrd="0" presId="urn:microsoft.com/office/officeart/2005/8/layout/orgChart1"/>
    <dgm:cxn modelId="{873EA1EF-CFE1-4196-8CF5-774D987B8C61}" type="presOf" srcId="{B50424FD-08BF-4B70-942F-CE6D838E7DA4}" destId="{CACBA910-0E6B-43C0-9BAD-A53581A85688}" srcOrd="0" destOrd="0" presId="urn:microsoft.com/office/officeart/2005/8/layout/orgChart1"/>
    <dgm:cxn modelId="{0B4F36B6-5188-4606-8BD7-84BD53FBFE22}" type="presOf" srcId="{885F9D55-FC71-40C3-93BF-72FD074210C9}" destId="{694057CE-6113-4C31-89D5-759F81B40E40}" srcOrd="0" destOrd="0" presId="urn:microsoft.com/office/officeart/2005/8/layout/orgChart1"/>
    <dgm:cxn modelId="{75112E8A-35DA-484C-9EC6-632ACA11C783}" type="presOf" srcId="{CB698CD4-2E96-42FD-A7FA-26E5E61E246F}" destId="{ECF84A15-B8B8-4AB7-9533-077DFB8277DD}" srcOrd="0" destOrd="0" presId="urn:microsoft.com/office/officeart/2005/8/layout/orgChart1"/>
    <dgm:cxn modelId="{61725D06-3A14-4B2F-ADD2-A0E988F88137}" type="presOf" srcId="{E162A93F-2D30-43AA-B346-32561B1430C1}" destId="{B63ADECC-71A8-4F2D-B8CC-FBDE11F60FAE}" srcOrd="1" destOrd="0" presId="urn:microsoft.com/office/officeart/2005/8/layout/orgChart1"/>
    <dgm:cxn modelId="{ED64191D-A391-4D24-9DDB-BCAD0469DE59}" type="presOf" srcId="{984B4608-6EE6-4F57-A4D0-7BDF35AA39BF}" destId="{43B133A7-5A64-4ED8-8C01-DDB5037863D5}" srcOrd="0" destOrd="0" presId="urn:microsoft.com/office/officeart/2005/8/layout/orgChart1"/>
    <dgm:cxn modelId="{4E364657-1DD8-4CBB-8729-63E798713A3F}" srcId="{791833A6-9CFF-4E37-B1BC-A877CAB42D2E}" destId="{98D5A112-5140-475E-9CAA-A09A7C490758}" srcOrd="8" destOrd="0" parTransId="{483866B3-F664-4C75-9E2E-9D273AF2FA7E}" sibTransId="{60B35109-9EFE-4266-A747-4EE52A393E3A}"/>
    <dgm:cxn modelId="{AF9D4CA4-53AF-4532-9461-5D07DBFE788E}" type="presOf" srcId="{CD2F6A3C-322F-418D-8D6D-E8AE54A1BC44}" destId="{FB7E81A0-E59A-4736-9D10-42B1D883E2B4}" srcOrd="0" destOrd="0" presId="urn:microsoft.com/office/officeart/2005/8/layout/orgChart1"/>
    <dgm:cxn modelId="{9975F102-7A56-4617-A2F1-BC7EDF61376A}" srcId="{791833A6-9CFF-4E37-B1BC-A877CAB42D2E}" destId="{97544ADA-2100-4103-820B-FE7967867617}" srcOrd="7" destOrd="0" parTransId="{0468B881-FBDA-4167-B9A3-118A3C63CA05}" sibTransId="{993F3C34-809F-494B-901A-DABA0AFDB42A}"/>
    <dgm:cxn modelId="{5A73DD4C-26E8-47DF-B55A-7EBF3F169FC7}" type="presOf" srcId="{F0D5EB68-82F0-4026-BA58-FA4B31F8B941}" destId="{98314D1C-7100-4123-A6C3-D95C8E49EF8E}" srcOrd="0" destOrd="0" presId="urn:microsoft.com/office/officeart/2005/8/layout/orgChart1"/>
    <dgm:cxn modelId="{FABD3AA0-1B37-403E-8D29-3341C2275BB8}" type="presOf" srcId="{791833A6-9CFF-4E37-B1BC-A877CAB42D2E}" destId="{042CDCB6-C77D-49E5-BB4D-9A100C460FDE}" srcOrd="0" destOrd="0" presId="urn:microsoft.com/office/officeart/2005/8/layout/orgChart1"/>
    <dgm:cxn modelId="{5769B740-C5BF-4E16-BFEC-10E6968BCA8B}" type="presOf" srcId="{1D4161B5-21B6-455E-A225-9F700CB81469}" destId="{E4C99F65-AC36-4252-AEEA-3BEE88A008DA}" srcOrd="1" destOrd="0" presId="urn:microsoft.com/office/officeart/2005/8/layout/orgChart1"/>
    <dgm:cxn modelId="{F190225A-3CA4-4FD4-B08D-2B21243EA25B}" type="presOf" srcId="{CDE09615-AE40-471F-AA47-A34D3B08DD5D}" destId="{40C26AEB-C827-4736-9073-E933A6D4C28A}" srcOrd="0" destOrd="0" presId="urn:microsoft.com/office/officeart/2005/8/layout/orgChart1"/>
    <dgm:cxn modelId="{EB748FD2-5734-44AD-965A-0C54D7F0B04A}" type="presOf" srcId="{E162A93F-2D30-43AA-B346-32561B1430C1}" destId="{3CE8A4D9-B678-4C63-ADF8-F673859AD2E9}" srcOrd="0" destOrd="0" presId="urn:microsoft.com/office/officeart/2005/8/layout/orgChart1"/>
    <dgm:cxn modelId="{0EA4FC1D-E580-480F-9DF2-FAEBD3020A45}" type="presOf" srcId="{0F37A983-A85B-4156-9AF1-6E9242714D46}" destId="{17841AE3-4BD3-4C8F-AB93-CEC1B360CCA6}" srcOrd="0" destOrd="0" presId="urn:microsoft.com/office/officeart/2005/8/layout/orgChart1"/>
    <dgm:cxn modelId="{A558D18B-DCA9-48C6-83AB-00B7D01BF8E6}" type="presOf" srcId="{97544ADA-2100-4103-820B-FE7967867617}" destId="{29CBE88E-C009-4493-B6E8-B20EC2D78356}" srcOrd="0" destOrd="0" presId="urn:microsoft.com/office/officeart/2005/8/layout/orgChart1"/>
    <dgm:cxn modelId="{E46F7548-5D53-4D30-8433-060834B0BC49}" srcId="{EA037169-6677-45AB-8709-E0AFD1303108}" destId="{F0D5EB68-82F0-4026-BA58-FA4B31F8B941}" srcOrd="2" destOrd="0" parTransId="{91E34E90-80A2-40BA-A8B4-E4ADB87FADDC}" sibTransId="{A3842EEC-7469-45D5-BE9F-F52AA858EFA9}"/>
    <dgm:cxn modelId="{2FFB85C3-4A88-44AE-B8F0-B455AC015426}" type="presOf" srcId="{CAB4BEFE-17EB-4A0F-8512-C68A6ECB8000}" destId="{BE6B1EF9-F621-443A-AB56-3B58891F118B}" srcOrd="1" destOrd="0" presId="urn:microsoft.com/office/officeart/2005/8/layout/orgChart1"/>
    <dgm:cxn modelId="{1183DD69-168A-40B4-A61B-03C563EE1F6A}" type="presOf" srcId="{483866B3-F664-4C75-9E2E-9D273AF2FA7E}" destId="{BB46F7BA-50DE-40BC-BC78-3C89A3431105}" srcOrd="0" destOrd="0" presId="urn:microsoft.com/office/officeart/2005/8/layout/orgChart1"/>
    <dgm:cxn modelId="{15CDF417-F1A4-4776-AA05-A581248B1603}" srcId="{791833A6-9CFF-4E37-B1BC-A877CAB42D2E}" destId="{E162A93F-2D30-43AA-B346-32561B1430C1}" srcOrd="3" destOrd="0" parTransId="{841F79C0-D42E-4182-9F82-76D96665B89E}" sibTransId="{2E6C2801-7A2E-4E6E-A59D-1139EDF0F17F}"/>
    <dgm:cxn modelId="{F168EBFD-3AF2-46D9-BFAC-9FE69DA0CCA7}" type="presOf" srcId="{EBD1DEF3-0337-44DE-8C71-9AB3CA7A23D0}" destId="{C262C922-19DC-4913-828E-FB9EB6E1AA22}" srcOrd="0" destOrd="0" presId="urn:microsoft.com/office/officeart/2005/8/layout/orgChart1"/>
    <dgm:cxn modelId="{9E3C98D8-433C-43EF-A1BC-8E2864DD5955}" srcId="{EA037169-6677-45AB-8709-E0AFD1303108}" destId="{CDE09615-AE40-471F-AA47-A34D3B08DD5D}" srcOrd="1" destOrd="0" parTransId="{F8C274B6-CC21-470E-BD32-11D9CB67E705}" sibTransId="{2EA076CB-B5F0-4D6B-9EF6-B4E1F0E7D9B7}"/>
    <dgm:cxn modelId="{BC318095-E5B3-4EC7-BEEC-F330E8A96677}" type="presOf" srcId="{0F37A983-A85B-4156-9AF1-6E9242714D46}" destId="{870375A9-ADCE-47B1-9C8E-6022140C0258}" srcOrd="1" destOrd="0" presId="urn:microsoft.com/office/officeart/2005/8/layout/orgChart1"/>
    <dgm:cxn modelId="{DEC6A01C-71BD-4E5C-B52F-F244F90F5445}" type="presOf" srcId="{791833A6-9CFF-4E37-B1BC-A877CAB42D2E}" destId="{E11BF3F1-BA96-42C9-B4FA-624A1960EF46}" srcOrd="1" destOrd="0" presId="urn:microsoft.com/office/officeart/2005/8/layout/orgChart1"/>
    <dgm:cxn modelId="{7CC3F447-6995-4BDA-BE5F-25A4AC3F2BFE}" type="presOf" srcId="{EA860F6F-7AD1-4EE0-BA1B-9BBE1D8CAA7B}" destId="{4C9695D2-2D3E-4D67-B6E0-BB84C367C0C2}" srcOrd="1" destOrd="0" presId="urn:microsoft.com/office/officeart/2005/8/layout/orgChart1"/>
    <dgm:cxn modelId="{69846C05-AC47-4A19-AA56-F93A77CF2B9E}" type="presOf" srcId="{CAB4BEFE-17EB-4A0F-8512-C68A6ECB8000}" destId="{59AED307-228A-46B9-8B85-63D0FF8EA52D}" srcOrd="0" destOrd="0" presId="urn:microsoft.com/office/officeart/2005/8/layout/orgChart1"/>
    <dgm:cxn modelId="{9CB47494-6104-4B36-8040-3C246A1C2558}" srcId="{EA037169-6677-45AB-8709-E0AFD1303108}" destId="{791833A6-9CFF-4E37-B1BC-A877CAB42D2E}" srcOrd="0" destOrd="0" parTransId="{40AD473E-B3C3-4D7B-BF71-23C05B82557E}" sibTransId="{F8FAB019-78FE-41D1-BDBD-30584883F83E}"/>
    <dgm:cxn modelId="{6D60629D-6DB9-4EB8-AF6D-F821435F0BEA}" srcId="{791833A6-9CFF-4E37-B1BC-A877CAB42D2E}" destId="{EA860F6F-7AD1-4EE0-BA1B-9BBE1D8CAA7B}" srcOrd="6" destOrd="0" parTransId="{885F9D55-FC71-40C3-93BF-72FD074210C9}" sibTransId="{D7A102B2-107D-4A7A-84A9-C5251360A83F}"/>
    <dgm:cxn modelId="{E5C79860-A133-4EAD-8C0F-B27730AA2B0A}" srcId="{791833A6-9CFF-4E37-B1BC-A877CAB42D2E}" destId="{D549A9A3-12F3-41BC-8308-54AEB0FC5945}" srcOrd="9" destOrd="0" parTransId="{CD2F6A3C-322F-418D-8D6D-E8AE54A1BC44}" sibTransId="{941544E1-6D72-41CB-A9B9-1669F7BEC6F0}"/>
    <dgm:cxn modelId="{9079930B-7EF0-4AAB-891C-78BC3528541D}" type="presOf" srcId="{A10DA641-4824-4B78-890D-6765819FE880}" destId="{0C0987E2-DA27-4FCE-8CCC-4920F170A20B}" srcOrd="0" destOrd="0" presId="urn:microsoft.com/office/officeart/2005/8/layout/orgChart1"/>
    <dgm:cxn modelId="{C3A913BF-79F9-49BF-9069-A5F41CDC9C50}" type="presOf" srcId="{D549A9A3-12F3-41BC-8308-54AEB0FC5945}" destId="{D67E2BE1-5123-47EF-BD04-9BFAE1F86771}" srcOrd="0" destOrd="0" presId="urn:microsoft.com/office/officeart/2005/8/layout/orgChart1"/>
    <dgm:cxn modelId="{BCBBFD5D-1DE6-454D-BC19-225D2F86B483}" type="presOf" srcId="{98D5A112-5140-475E-9CAA-A09A7C490758}" destId="{78459897-F1FE-4D4F-AD7B-9FD2516F0C53}" srcOrd="0" destOrd="0" presId="urn:microsoft.com/office/officeart/2005/8/layout/orgChart1"/>
    <dgm:cxn modelId="{57C814B6-786E-4281-B683-289B3FD5364F}" type="presOf" srcId="{89AA6C77-E07B-4517-A734-D6901F0F1ED5}" destId="{B438E185-817A-4795-A1C9-62E05CF45EB2}" srcOrd="0" destOrd="0" presId="urn:microsoft.com/office/officeart/2005/8/layout/orgChart1"/>
    <dgm:cxn modelId="{F608E9AA-C9C4-4577-A60D-1F4ABE18F338}" type="presOf" srcId="{841F79C0-D42E-4182-9F82-76D96665B89E}" destId="{7E348FDA-250D-4069-AD40-FEAE96A7E2D6}" srcOrd="0" destOrd="0" presId="urn:microsoft.com/office/officeart/2005/8/layout/orgChart1"/>
    <dgm:cxn modelId="{89B5BB57-3A86-4FF2-819D-4641E0C3767D}" srcId="{CD8594F5-8E13-4E66-9B6F-786BD0891808}" destId="{EA037169-6677-45AB-8709-E0AFD1303108}" srcOrd="0" destOrd="0" parTransId="{2F29751B-5700-44FB-B439-310667206FE1}" sibTransId="{6D036AB0-6605-464A-BB4D-7A56EE7C31E1}"/>
    <dgm:cxn modelId="{21AE0396-4532-4187-B02D-39BC10EF24EB}" type="presOf" srcId="{0468B881-FBDA-4167-B9A3-118A3C63CA05}" destId="{1A5F2E08-C71B-46FA-85A1-8D43D5158936}" srcOrd="0" destOrd="0" presId="urn:microsoft.com/office/officeart/2005/8/layout/orgChart1"/>
    <dgm:cxn modelId="{C571A2ED-ADC1-435A-888A-3F1089DD2B56}" srcId="{791833A6-9CFF-4E37-B1BC-A877CAB42D2E}" destId="{0F37A983-A85B-4156-9AF1-6E9242714D46}" srcOrd="4" destOrd="0" parTransId="{53EC7535-765C-4C70-ACA3-8A0A3CFB2153}" sibTransId="{A2C96846-1F6E-4ED8-9BC3-7C91A7D66867}"/>
    <dgm:cxn modelId="{5698E829-B232-419D-A3F7-7F2DCF7789EE}" type="presOf" srcId="{EA037169-6677-45AB-8709-E0AFD1303108}" destId="{F6C876FD-9A78-4C04-BB35-D1BE02DA0E9C}" srcOrd="1" destOrd="0" presId="urn:microsoft.com/office/officeart/2005/8/layout/orgChart1"/>
    <dgm:cxn modelId="{B78FB5C8-BF00-4D30-93E4-9227404A6C7A}" type="presOf" srcId="{97544ADA-2100-4103-820B-FE7967867617}" destId="{89EB41E1-6459-408C-8093-104FF278EFF0}" srcOrd="1" destOrd="0" presId="urn:microsoft.com/office/officeart/2005/8/layout/orgChart1"/>
    <dgm:cxn modelId="{CDFA00B5-41A4-494E-8C7D-33332C14B65C}" type="presOf" srcId="{53EC7535-765C-4C70-ACA3-8A0A3CFB2153}" destId="{3BDFB1A6-ADFB-4D15-9AEF-76D089BE7280}" srcOrd="0" destOrd="0" presId="urn:microsoft.com/office/officeart/2005/8/layout/orgChart1"/>
    <dgm:cxn modelId="{D899E178-7D35-4B2C-A014-593011F2FC8E}" type="presOf" srcId="{EA860F6F-7AD1-4EE0-BA1B-9BBE1D8CAA7B}" destId="{CE748C95-1F1F-4A8E-9F9F-D3D1B53CA5F9}" srcOrd="0" destOrd="0" presId="urn:microsoft.com/office/officeart/2005/8/layout/orgChart1"/>
    <dgm:cxn modelId="{7CADD9F4-8BF7-4241-94D9-A1156A2B4FDF}" type="presOf" srcId="{EA037169-6677-45AB-8709-E0AFD1303108}" destId="{3F473FDF-EC61-4D45-90FE-8E95AC83F112}" srcOrd="0" destOrd="0" presId="urn:microsoft.com/office/officeart/2005/8/layout/orgChart1"/>
    <dgm:cxn modelId="{25D9F1D4-1335-4882-9038-C3B9A1847658}" type="presOf" srcId="{CD8594F5-8E13-4E66-9B6F-786BD0891808}" destId="{98ABA759-264B-402E-9BA3-874704476AFE}" srcOrd="0" destOrd="0" presId="urn:microsoft.com/office/officeart/2005/8/layout/orgChart1"/>
    <dgm:cxn modelId="{7C990981-4A78-49B2-A5B2-D6CA1DC46663}" srcId="{791833A6-9CFF-4E37-B1BC-A877CAB42D2E}" destId="{CAB4BEFE-17EB-4A0F-8512-C68A6ECB8000}" srcOrd="1" destOrd="0" parTransId="{89AA6C77-E07B-4517-A734-D6901F0F1ED5}" sibTransId="{EC83A2A7-2CE4-4CC8-BC27-962DD80FA9FB}"/>
    <dgm:cxn modelId="{4031264B-A117-4F3F-8350-3E1FA67CDE0E}" type="presParOf" srcId="{98ABA759-264B-402E-9BA3-874704476AFE}" destId="{A545E207-5C97-4F10-8694-5E0B1E1D6AAF}" srcOrd="0" destOrd="0" presId="urn:microsoft.com/office/officeart/2005/8/layout/orgChart1"/>
    <dgm:cxn modelId="{283DC0DB-39BF-4E8A-8E32-FFC778981A40}" type="presParOf" srcId="{A545E207-5C97-4F10-8694-5E0B1E1D6AAF}" destId="{45205E81-86AF-4FAA-BC26-761DF43656E9}" srcOrd="0" destOrd="0" presId="urn:microsoft.com/office/officeart/2005/8/layout/orgChart1"/>
    <dgm:cxn modelId="{8BDBABD2-C11B-4D79-BE44-3214D2F8B971}" type="presParOf" srcId="{45205E81-86AF-4FAA-BC26-761DF43656E9}" destId="{3F473FDF-EC61-4D45-90FE-8E95AC83F112}" srcOrd="0" destOrd="0" presId="urn:microsoft.com/office/officeart/2005/8/layout/orgChart1"/>
    <dgm:cxn modelId="{9582E3E2-4410-4850-897F-CA8AD16CCC51}" type="presParOf" srcId="{45205E81-86AF-4FAA-BC26-761DF43656E9}" destId="{F6C876FD-9A78-4C04-BB35-D1BE02DA0E9C}" srcOrd="1" destOrd="0" presId="urn:microsoft.com/office/officeart/2005/8/layout/orgChart1"/>
    <dgm:cxn modelId="{9917AEE2-CD22-40ED-BD19-D90EC55DD6C4}" type="presParOf" srcId="{A545E207-5C97-4F10-8694-5E0B1E1D6AAF}" destId="{E31EF23B-9B80-4834-88ED-4E1C0A1AAA4B}" srcOrd="1" destOrd="0" presId="urn:microsoft.com/office/officeart/2005/8/layout/orgChart1"/>
    <dgm:cxn modelId="{58D605F3-9396-4502-9A52-2CDF3A971342}" type="presParOf" srcId="{E31EF23B-9B80-4834-88ED-4E1C0A1AAA4B}" destId="{DEFB0F1E-097D-463A-ADB4-B26FE8531925}" srcOrd="0" destOrd="0" presId="urn:microsoft.com/office/officeart/2005/8/layout/orgChart1"/>
    <dgm:cxn modelId="{8C2F65D5-D360-4BF7-9B00-8C09B6724BD5}" type="presParOf" srcId="{E31EF23B-9B80-4834-88ED-4E1C0A1AAA4B}" destId="{49EDA6B4-E40A-43B8-9330-D2A5EC19E9BB}" srcOrd="1" destOrd="0" presId="urn:microsoft.com/office/officeart/2005/8/layout/orgChart1"/>
    <dgm:cxn modelId="{F6FCFF28-49A6-464A-A8AF-203933709279}" type="presParOf" srcId="{49EDA6B4-E40A-43B8-9330-D2A5EC19E9BB}" destId="{39116D3B-79C5-4009-B327-805F444BA999}" srcOrd="0" destOrd="0" presId="urn:microsoft.com/office/officeart/2005/8/layout/orgChart1"/>
    <dgm:cxn modelId="{08D68A54-A243-4A67-A6B0-EA173A66274C}" type="presParOf" srcId="{39116D3B-79C5-4009-B327-805F444BA999}" destId="{042CDCB6-C77D-49E5-BB4D-9A100C460FDE}" srcOrd="0" destOrd="0" presId="urn:microsoft.com/office/officeart/2005/8/layout/orgChart1"/>
    <dgm:cxn modelId="{A5298C84-AE5A-4E93-B58B-D3B4A6D30E0B}" type="presParOf" srcId="{39116D3B-79C5-4009-B327-805F444BA999}" destId="{E11BF3F1-BA96-42C9-B4FA-624A1960EF46}" srcOrd="1" destOrd="0" presId="urn:microsoft.com/office/officeart/2005/8/layout/orgChart1"/>
    <dgm:cxn modelId="{66221D59-FA71-4AED-9684-74081F77626A}" type="presParOf" srcId="{49EDA6B4-E40A-43B8-9330-D2A5EC19E9BB}" destId="{D56BDEE3-4E9D-43B4-ADB3-FAEF4B51E555}" srcOrd="1" destOrd="0" presId="urn:microsoft.com/office/officeart/2005/8/layout/orgChart1"/>
    <dgm:cxn modelId="{01676391-1974-402B-9BF3-534618BAEA0F}" type="presParOf" srcId="{D56BDEE3-4E9D-43B4-ADB3-FAEF4B51E555}" destId="{ECF84A15-B8B8-4AB7-9533-077DFB8277DD}" srcOrd="0" destOrd="0" presId="urn:microsoft.com/office/officeart/2005/8/layout/orgChart1"/>
    <dgm:cxn modelId="{DE2B628C-2A07-48CA-A034-81CB31010273}" type="presParOf" srcId="{D56BDEE3-4E9D-43B4-ADB3-FAEF4B51E555}" destId="{16F4F540-B6A2-44AB-B73E-0D8F3339C508}" srcOrd="1" destOrd="0" presId="urn:microsoft.com/office/officeart/2005/8/layout/orgChart1"/>
    <dgm:cxn modelId="{D60BBC8B-84AC-49FE-A309-F5C07ED6D9B5}" type="presParOf" srcId="{16F4F540-B6A2-44AB-B73E-0D8F3339C508}" destId="{EFBF0457-12B5-4C98-AD32-02157E25D389}" srcOrd="0" destOrd="0" presId="urn:microsoft.com/office/officeart/2005/8/layout/orgChart1"/>
    <dgm:cxn modelId="{314B9C91-FF40-4BD7-8446-79D617F3319F}" type="presParOf" srcId="{EFBF0457-12B5-4C98-AD32-02157E25D389}" destId="{C662A114-17C5-4964-B8B7-8EBBB090ACA5}" srcOrd="0" destOrd="0" presId="urn:microsoft.com/office/officeart/2005/8/layout/orgChart1"/>
    <dgm:cxn modelId="{35B09371-2A43-4C40-921A-E91F03B93CE0}" type="presParOf" srcId="{EFBF0457-12B5-4C98-AD32-02157E25D389}" destId="{E4C99F65-AC36-4252-AEEA-3BEE88A008DA}" srcOrd="1" destOrd="0" presId="urn:microsoft.com/office/officeart/2005/8/layout/orgChart1"/>
    <dgm:cxn modelId="{D369D633-8E3E-4D64-8FA9-46D9F60B519D}" type="presParOf" srcId="{16F4F540-B6A2-44AB-B73E-0D8F3339C508}" destId="{D53D3F00-5D42-4B0A-B1B9-07D13605CE46}" srcOrd="1" destOrd="0" presId="urn:microsoft.com/office/officeart/2005/8/layout/orgChart1"/>
    <dgm:cxn modelId="{1E4481D4-A7E9-41B2-99C3-1800814880E9}" type="presParOf" srcId="{16F4F540-B6A2-44AB-B73E-0D8F3339C508}" destId="{E76D45CE-F973-4200-B4DF-82EA605EFE14}" srcOrd="2" destOrd="0" presId="urn:microsoft.com/office/officeart/2005/8/layout/orgChart1"/>
    <dgm:cxn modelId="{C1C0D78A-D26B-4ED9-8DBB-9817C610C238}" type="presParOf" srcId="{D56BDEE3-4E9D-43B4-ADB3-FAEF4B51E555}" destId="{B438E185-817A-4795-A1C9-62E05CF45EB2}" srcOrd="2" destOrd="0" presId="urn:microsoft.com/office/officeart/2005/8/layout/orgChart1"/>
    <dgm:cxn modelId="{60DC5B01-229E-402F-BF65-0B11D586D0D4}" type="presParOf" srcId="{D56BDEE3-4E9D-43B4-ADB3-FAEF4B51E555}" destId="{9B69EEB8-CDBA-4F6D-B436-90CC39769CED}" srcOrd="3" destOrd="0" presId="urn:microsoft.com/office/officeart/2005/8/layout/orgChart1"/>
    <dgm:cxn modelId="{43978572-EB25-4EB2-A16D-E3D2A8A1C2C4}" type="presParOf" srcId="{9B69EEB8-CDBA-4F6D-B436-90CC39769CED}" destId="{CD0D23D2-ECED-4EE7-9E57-6E2C99C96693}" srcOrd="0" destOrd="0" presId="urn:microsoft.com/office/officeart/2005/8/layout/orgChart1"/>
    <dgm:cxn modelId="{67FEB9DC-95BE-43FD-8F6E-7B4CF4ECDD73}" type="presParOf" srcId="{CD0D23D2-ECED-4EE7-9E57-6E2C99C96693}" destId="{59AED307-228A-46B9-8B85-63D0FF8EA52D}" srcOrd="0" destOrd="0" presId="urn:microsoft.com/office/officeart/2005/8/layout/orgChart1"/>
    <dgm:cxn modelId="{22876DB2-8A55-4E13-80A0-BBC0A70FB4D9}" type="presParOf" srcId="{CD0D23D2-ECED-4EE7-9E57-6E2C99C96693}" destId="{BE6B1EF9-F621-443A-AB56-3B58891F118B}" srcOrd="1" destOrd="0" presId="urn:microsoft.com/office/officeart/2005/8/layout/orgChart1"/>
    <dgm:cxn modelId="{1CD855C8-412E-4986-B48E-46E211E91397}" type="presParOf" srcId="{9B69EEB8-CDBA-4F6D-B436-90CC39769CED}" destId="{D1382621-418E-4762-B3B3-9303DADC87E3}" srcOrd="1" destOrd="0" presId="urn:microsoft.com/office/officeart/2005/8/layout/orgChart1"/>
    <dgm:cxn modelId="{2994A37B-ED83-43CA-8316-FCA0B49FD2BC}" type="presParOf" srcId="{9B69EEB8-CDBA-4F6D-B436-90CC39769CED}" destId="{AE6F70C5-E4D6-463F-8003-9AE7A830D74F}" srcOrd="2" destOrd="0" presId="urn:microsoft.com/office/officeart/2005/8/layout/orgChart1"/>
    <dgm:cxn modelId="{7B1AE3E5-4DC4-4E42-98AD-6E1BA458BC77}" type="presParOf" srcId="{D56BDEE3-4E9D-43B4-ADB3-FAEF4B51E555}" destId="{CACBA910-0E6B-43C0-9BAD-A53581A85688}" srcOrd="4" destOrd="0" presId="urn:microsoft.com/office/officeart/2005/8/layout/orgChart1"/>
    <dgm:cxn modelId="{17CE4CC2-2AFF-402E-AC3B-1EEEDD4AA77B}" type="presParOf" srcId="{D56BDEE3-4E9D-43B4-ADB3-FAEF4B51E555}" destId="{4017AE84-76DB-4E7E-A307-D73F7434A9F2}" srcOrd="5" destOrd="0" presId="urn:microsoft.com/office/officeart/2005/8/layout/orgChart1"/>
    <dgm:cxn modelId="{B4839923-6F51-4098-8956-AD876601C292}" type="presParOf" srcId="{4017AE84-76DB-4E7E-A307-D73F7434A9F2}" destId="{59FCFBDA-0C16-45E3-923F-D9DC6AFB7528}" srcOrd="0" destOrd="0" presId="urn:microsoft.com/office/officeart/2005/8/layout/orgChart1"/>
    <dgm:cxn modelId="{AB1B525E-7E56-417F-8345-B1F83EADB399}" type="presParOf" srcId="{59FCFBDA-0C16-45E3-923F-D9DC6AFB7528}" destId="{0C0987E2-DA27-4FCE-8CCC-4920F170A20B}" srcOrd="0" destOrd="0" presId="urn:microsoft.com/office/officeart/2005/8/layout/orgChart1"/>
    <dgm:cxn modelId="{2148D1D8-1204-4B7D-894E-B82386AED22F}" type="presParOf" srcId="{59FCFBDA-0C16-45E3-923F-D9DC6AFB7528}" destId="{6B9C5631-0046-412A-B8E2-7EEDC6C5C6EC}" srcOrd="1" destOrd="0" presId="urn:microsoft.com/office/officeart/2005/8/layout/orgChart1"/>
    <dgm:cxn modelId="{0EC5D5C1-3472-4B7A-BF66-3F0FC100FDC1}" type="presParOf" srcId="{4017AE84-76DB-4E7E-A307-D73F7434A9F2}" destId="{9CC66273-F670-4DEC-A1BE-AC99A49F0140}" srcOrd="1" destOrd="0" presId="urn:microsoft.com/office/officeart/2005/8/layout/orgChart1"/>
    <dgm:cxn modelId="{672FCA56-EFBC-4EE8-B7D1-33B6DCB42311}" type="presParOf" srcId="{4017AE84-76DB-4E7E-A307-D73F7434A9F2}" destId="{4F340DA3-EAA5-46E8-912C-5775DBC2FDA9}" srcOrd="2" destOrd="0" presId="urn:microsoft.com/office/officeart/2005/8/layout/orgChart1"/>
    <dgm:cxn modelId="{C4CE7DB9-05C4-4384-8ACD-003BB3AEA9F8}" type="presParOf" srcId="{D56BDEE3-4E9D-43B4-ADB3-FAEF4B51E555}" destId="{7E348FDA-250D-4069-AD40-FEAE96A7E2D6}" srcOrd="6" destOrd="0" presId="urn:microsoft.com/office/officeart/2005/8/layout/orgChart1"/>
    <dgm:cxn modelId="{1B1B3555-C3F0-4DDB-9D42-EA4381457804}" type="presParOf" srcId="{D56BDEE3-4E9D-43B4-ADB3-FAEF4B51E555}" destId="{9393B1FD-A339-4C44-9FB0-B8EC71685A86}" srcOrd="7" destOrd="0" presId="urn:microsoft.com/office/officeart/2005/8/layout/orgChart1"/>
    <dgm:cxn modelId="{597BC6DC-5F12-4D57-BCDC-EF05991B2CD8}" type="presParOf" srcId="{9393B1FD-A339-4C44-9FB0-B8EC71685A86}" destId="{6940CC94-CA5A-4B84-A118-974B766E75A9}" srcOrd="0" destOrd="0" presId="urn:microsoft.com/office/officeart/2005/8/layout/orgChart1"/>
    <dgm:cxn modelId="{161AE131-2214-4745-B9DC-C86798DB90C9}" type="presParOf" srcId="{6940CC94-CA5A-4B84-A118-974B766E75A9}" destId="{3CE8A4D9-B678-4C63-ADF8-F673859AD2E9}" srcOrd="0" destOrd="0" presId="urn:microsoft.com/office/officeart/2005/8/layout/orgChart1"/>
    <dgm:cxn modelId="{134EFBF1-0B6B-406A-BD94-4B33A0E09E46}" type="presParOf" srcId="{6940CC94-CA5A-4B84-A118-974B766E75A9}" destId="{B63ADECC-71A8-4F2D-B8CC-FBDE11F60FAE}" srcOrd="1" destOrd="0" presId="urn:microsoft.com/office/officeart/2005/8/layout/orgChart1"/>
    <dgm:cxn modelId="{4D5B37D4-012D-4836-986E-B38F45DDD90D}" type="presParOf" srcId="{9393B1FD-A339-4C44-9FB0-B8EC71685A86}" destId="{27BF7446-DC15-4A9F-A21E-836EFE866197}" srcOrd="1" destOrd="0" presId="urn:microsoft.com/office/officeart/2005/8/layout/orgChart1"/>
    <dgm:cxn modelId="{A8387F33-083E-4360-B4D1-2FD667F6215F}" type="presParOf" srcId="{9393B1FD-A339-4C44-9FB0-B8EC71685A86}" destId="{8B91A7EE-C9AF-4E35-86BF-066E0B803004}" srcOrd="2" destOrd="0" presId="urn:microsoft.com/office/officeart/2005/8/layout/orgChart1"/>
    <dgm:cxn modelId="{92D3EE3E-89C4-4F29-8C3F-C24F5E846989}" type="presParOf" srcId="{D56BDEE3-4E9D-43B4-ADB3-FAEF4B51E555}" destId="{3BDFB1A6-ADFB-4D15-9AEF-76D089BE7280}" srcOrd="8" destOrd="0" presId="urn:microsoft.com/office/officeart/2005/8/layout/orgChart1"/>
    <dgm:cxn modelId="{D242057C-DC39-4B77-9E00-1238C8D574A6}" type="presParOf" srcId="{D56BDEE3-4E9D-43B4-ADB3-FAEF4B51E555}" destId="{C6A676CE-4F63-479B-ABE2-87E72CE3163B}" srcOrd="9" destOrd="0" presId="urn:microsoft.com/office/officeart/2005/8/layout/orgChart1"/>
    <dgm:cxn modelId="{A828946B-C8A5-4DD2-84CB-61A04D82EAC1}" type="presParOf" srcId="{C6A676CE-4F63-479B-ABE2-87E72CE3163B}" destId="{99E12559-BBD2-4881-B64A-E80667F76F4D}" srcOrd="0" destOrd="0" presId="urn:microsoft.com/office/officeart/2005/8/layout/orgChart1"/>
    <dgm:cxn modelId="{8B07821B-0E2D-43A3-AEE7-86B95DD92526}" type="presParOf" srcId="{99E12559-BBD2-4881-B64A-E80667F76F4D}" destId="{17841AE3-4BD3-4C8F-AB93-CEC1B360CCA6}" srcOrd="0" destOrd="0" presId="urn:microsoft.com/office/officeart/2005/8/layout/orgChart1"/>
    <dgm:cxn modelId="{EB1333D1-8CC1-46C2-9963-4BAA457AB072}" type="presParOf" srcId="{99E12559-BBD2-4881-B64A-E80667F76F4D}" destId="{870375A9-ADCE-47B1-9C8E-6022140C0258}" srcOrd="1" destOrd="0" presId="urn:microsoft.com/office/officeart/2005/8/layout/orgChart1"/>
    <dgm:cxn modelId="{30216E7A-E52B-4838-A48D-DDC660F46957}" type="presParOf" srcId="{C6A676CE-4F63-479B-ABE2-87E72CE3163B}" destId="{537F8AFF-D69B-4BF7-8193-3AECB7388136}" srcOrd="1" destOrd="0" presId="urn:microsoft.com/office/officeart/2005/8/layout/orgChart1"/>
    <dgm:cxn modelId="{88BBF64D-3EC3-48EE-877D-2289D9C3B4D9}" type="presParOf" srcId="{C6A676CE-4F63-479B-ABE2-87E72CE3163B}" destId="{E4D17246-E860-4303-9E37-0D936314470F}" srcOrd="2" destOrd="0" presId="urn:microsoft.com/office/officeart/2005/8/layout/orgChart1"/>
    <dgm:cxn modelId="{E7ECD757-768D-4BF5-ACFA-A4143F08F91F}" type="presParOf" srcId="{D56BDEE3-4E9D-43B4-ADB3-FAEF4B51E555}" destId="{C262C922-19DC-4913-828E-FB9EB6E1AA22}" srcOrd="10" destOrd="0" presId="urn:microsoft.com/office/officeart/2005/8/layout/orgChart1"/>
    <dgm:cxn modelId="{B1198C78-DC40-4D7A-95CC-EC0A01658C79}" type="presParOf" srcId="{D56BDEE3-4E9D-43B4-ADB3-FAEF4B51E555}" destId="{C9C37014-0DF9-44FB-A7B6-B33722F1B9EC}" srcOrd="11" destOrd="0" presId="urn:microsoft.com/office/officeart/2005/8/layout/orgChart1"/>
    <dgm:cxn modelId="{4F295AEC-0D83-4B2E-A4A4-2B6681F6ACCA}" type="presParOf" srcId="{C9C37014-0DF9-44FB-A7B6-B33722F1B9EC}" destId="{282E4B47-8179-4206-9400-EF53F0B2550C}" srcOrd="0" destOrd="0" presId="urn:microsoft.com/office/officeart/2005/8/layout/orgChart1"/>
    <dgm:cxn modelId="{D79779C5-8620-4995-A6E0-89900C5B3166}" type="presParOf" srcId="{282E4B47-8179-4206-9400-EF53F0B2550C}" destId="{43B133A7-5A64-4ED8-8C01-DDB5037863D5}" srcOrd="0" destOrd="0" presId="urn:microsoft.com/office/officeart/2005/8/layout/orgChart1"/>
    <dgm:cxn modelId="{AE337550-41C8-4922-9C8B-2708036A512D}" type="presParOf" srcId="{282E4B47-8179-4206-9400-EF53F0B2550C}" destId="{254D7AE1-3BD9-4694-9ADC-D45E678886BE}" srcOrd="1" destOrd="0" presId="urn:microsoft.com/office/officeart/2005/8/layout/orgChart1"/>
    <dgm:cxn modelId="{7E799E2E-9640-4A36-83E9-095FF573DDE9}" type="presParOf" srcId="{C9C37014-0DF9-44FB-A7B6-B33722F1B9EC}" destId="{5F371C93-D0E4-4F8F-981D-2777494794C1}" srcOrd="1" destOrd="0" presId="urn:microsoft.com/office/officeart/2005/8/layout/orgChart1"/>
    <dgm:cxn modelId="{0AC05D02-AA55-4441-97DE-CD4D5C608C43}" type="presParOf" srcId="{C9C37014-0DF9-44FB-A7B6-B33722F1B9EC}" destId="{C4FAE3E0-11D1-4F3B-97E8-6CF7C365804E}" srcOrd="2" destOrd="0" presId="urn:microsoft.com/office/officeart/2005/8/layout/orgChart1"/>
    <dgm:cxn modelId="{0725AEE9-5442-4243-910D-A783524B4D14}" type="presParOf" srcId="{D56BDEE3-4E9D-43B4-ADB3-FAEF4B51E555}" destId="{694057CE-6113-4C31-89D5-759F81B40E40}" srcOrd="12" destOrd="0" presId="urn:microsoft.com/office/officeart/2005/8/layout/orgChart1"/>
    <dgm:cxn modelId="{94E480A1-6743-4667-A285-C85568A6010C}" type="presParOf" srcId="{D56BDEE3-4E9D-43B4-ADB3-FAEF4B51E555}" destId="{91D1ACFA-7244-416E-B19F-FBDAEA398EDB}" srcOrd="13" destOrd="0" presId="urn:microsoft.com/office/officeart/2005/8/layout/orgChart1"/>
    <dgm:cxn modelId="{99D70411-B054-489F-9422-0C1D36F13DF4}" type="presParOf" srcId="{91D1ACFA-7244-416E-B19F-FBDAEA398EDB}" destId="{8AECEBA9-C43E-4C22-83BE-57927E4BD175}" srcOrd="0" destOrd="0" presId="urn:microsoft.com/office/officeart/2005/8/layout/orgChart1"/>
    <dgm:cxn modelId="{FB40D256-E628-46F8-B6DE-EB52AB015445}" type="presParOf" srcId="{8AECEBA9-C43E-4C22-83BE-57927E4BD175}" destId="{CE748C95-1F1F-4A8E-9F9F-D3D1B53CA5F9}" srcOrd="0" destOrd="0" presId="urn:microsoft.com/office/officeart/2005/8/layout/orgChart1"/>
    <dgm:cxn modelId="{51DEFBE2-B2ED-4A49-B68E-7A1FB9AF6365}" type="presParOf" srcId="{8AECEBA9-C43E-4C22-83BE-57927E4BD175}" destId="{4C9695D2-2D3E-4D67-B6E0-BB84C367C0C2}" srcOrd="1" destOrd="0" presId="urn:microsoft.com/office/officeart/2005/8/layout/orgChart1"/>
    <dgm:cxn modelId="{94A39D0A-7359-4FE3-AEBB-9811C5A601F8}" type="presParOf" srcId="{91D1ACFA-7244-416E-B19F-FBDAEA398EDB}" destId="{6DE1A3BF-7A07-4F01-860A-8CF44B41573D}" srcOrd="1" destOrd="0" presId="urn:microsoft.com/office/officeart/2005/8/layout/orgChart1"/>
    <dgm:cxn modelId="{C9C84829-AE6C-4DEC-A03B-732A060AF833}" type="presParOf" srcId="{91D1ACFA-7244-416E-B19F-FBDAEA398EDB}" destId="{35C273FB-7340-426D-B8DF-08A0A056288F}" srcOrd="2" destOrd="0" presId="urn:microsoft.com/office/officeart/2005/8/layout/orgChart1"/>
    <dgm:cxn modelId="{FCF6A5AE-FC20-45FA-BA07-B3F917B433C8}" type="presParOf" srcId="{D56BDEE3-4E9D-43B4-ADB3-FAEF4B51E555}" destId="{1A5F2E08-C71B-46FA-85A1-8D43D5158936}" srcOrd="14" destOrd="0" presId="urn:microsoft.com/office/officeart/2005/8/layout/orgChart1"/>
    <dgm:cxn modelId="{9CA23548-36FB-415D-8CE8-05C79FFFC2D0}" type="presParOf" srcId="{D56BDEE3-4E9D-43B4-ADB3-FAEF4B51E555}" destId="{3EEFDE34-BCBD-422F-8666-C8B3DCC475FF}" srcOrd="15" destOrd="0" presId="urn:microsoft.com/office/officeart/2005/8/layout/orgChart1"/>
    <dgm:cxn modelId="{902863FF-DA0A-4AAE-9EA5-9ADE54697240}" type="presParOf" srcId="{3EEFDE34-BCBD-422F-8666-C8B3DCC475FF}" destId="{EB11E8E6-EDC7-4FDA-8B21-7D1B6D05CEDD}" srcOrd="0" destOrd="0" presId="urn:microsoft.com/office/officeart/2005/8/layout/orgChart1"/>
    <dgm:cxn modelId="{62C4E895-B428-4CE4-B800-D663676B6452}" type="presParOf" srcId="{EB11E8E6-EDC7-4FDA-8B21-7D1B6D05CEDD}" destId="{29CBE88E-C009-4493-B6E8-B20EC2D78356}" srcOrd="0" destOrd="0" presId="urn:microsoft.com/office/officeart/2005/8/layout/orgChart1"/>
    <dgm:cxn modelId="{990B61FC-FB01-426D-BA0A-4A4207D52E45}" type="presParOf" srcId="{EB11E8E6-EDC7-4FDA-8B21-7D1B6D05CEDD}" destId="{89EB41E1-6459-408C-8093-104FF278EFF0}" srcOrd="1" destOrd="0" presId="urn:microsoft.com/office/officeart/2005/8/layout/orgChart1"/>
    <dgm:cxn modelId="{B8574454-4DF2-43E1-BE61-EAA0E98F75C3}" type="presParOf" srcId="{3EEFDE34-BCBD-422F-8666-C8B3DCC475FF}" destId="{E504CF1E-0C61-4DAB-A4E6-CAC6D1876A20}" srcOrd="1" destOrd="0" presId="urn:microsoft.com/office/officeart/2005/8/layout/orgChart1"/>
    <dgm:cxn modelId="{85AACC21-6C66-4ACC-A367-F1EE5E119AA1}" type="presParOf" srcId="{3EEFDE34-BCBD-422F-8666-C8B3DCC475FF}" destId="{77FD8DC9-66EB-4FB4-87CC-40F7E8CEB965}" srcOrd="2" destOrd="0" presId="urn:microsoft.com/office/officeart/2005/8/layout/orgChart1"/>
    <dgm:cxn modelId="{433C6A63-D2C4-4215-89BF-6E6BE3C29FDA}" type="presParOf" srcId="{D56BDEE3-4E9D-43B4-ADB3-FAEF4B51E555}" destId="{BB46F7BA-50DE-40BC-BC78-3C89A3431105}" srcOrd="16" destOrd="0" presId="urn:microsoft.com/office/officeart/2005/8/layout/orgChart1"/>
    <dgm:cxn modelId="{EC568027-E7FB-4068-87BA-943F52A95BDA}" type="presParOf" srcId="{D56BDEE3-4E9D-43B4-ADB3-FAEF4B51E555}" destId="{AB32D706-011A-4435-9BAD-5272288AC3AE}" srcOrd="17" destOrd="0" presId="urn:microsoft.com/office/officeart/2005/8/layout/orgChart1"/>
    <dgm:cxn modelId="{24E0228A-F096-43FA-84FF-D63F2F3D24B7}" type="presParOf" srcId="{AB32D706-011A-4435-9BAD-5272288AC3AE}" destId="{A0DFEDC6-B7D6-4102-87DD-FBD4B06CBA78}" srcOrd="0" destOrd="0" presId="urn:microsoft.com/office/officeart/2005/8/layout/orgChart1"/>
    <dgm:cxn modelId="{03C2044A-ECBA-4EDC-945E-0E963FAD516D}" type="presParOf" srcId="{A0DFEDC6-B7D6-4102-87DD-FBD4B06CBA78}" destId="{78459897-F1FE-4D4F-AD7B-9FD2516F0C53}" srcOrd="0" destOrd="0" presId="urn:microsoft.com/office/officeart/2005/8/layout/orgChart1"/>
    <dgm:cxn modelId="{59EDDB0B-DA08-4D8D-A6EA-7DD4A3D7075C}" type="presParOf" srcId="{A0DFEDC6-B7D6-4102-87DD-FBD4B06CBA78}" destId="{5A0DDEA9-4381-4442-9224-9DDB68BF3E51}" srcOrd="1" destOrd="0" presId="urn:microsoft.com/office/officeart/2005/8/layout/orgChart1"/>
    <dgm:cxn modelId="{85A1737D-233B-48FF-B855-A5D61E9C3AAE}" type="presParOf" srcId="{AB32D706-011A-4435-9BAD-5272288AC3AE}" destId="{C15E321E-B5F7-43F3-A9BC-4DCC1AC2325B}" srcOrd="1" destOrd="0" presId="urn:microsoft.com/office/officeart/2005/8/layout/orgChart1"/>
    <dgm:cxn modelId="{7AFA73C9-D7B2-4805-B120-B9317FC2E5F1}" type="presParOf" srcId="{AB32D706-011A-4435-9BAD-5272288AC3AE}" destId="{92822FF3-CBA2-42C6-B433-23BED5E60743}" srcOrd="2" destOrd="0" presId="urn:microsoft.com/office/officeart/2005/8/layout/orgChart1"/>
    <dgm:cxn modelId="{3830017F-7BB6-4DE9-91B7-E683DAE8DE67}" type="presParOf" srcId="{49EDA6B4-E40A-43B8-9330-D2A5EC19E9BB}" destId="{3AC3677E-C238-4A59-945F-0F5D2633B3D8}" srcOrd="2" destOrd="0" presId="urn:microsoft.com/office/officeart/2005/8/layout/orgChart1"/>
    <dgm:cxn modelId="{1FEA5776-CF8B-419E-8053-A5AB49091770}" type="presParOf" srcId="{3AC3677E-C238-4A59-945F-0F5D2633B3D8}" destId="{FB7E81A0-E59A-4736-9D10-42B1D883E2B4}" srcOrd="0" destOrd="0" presId="urn:microsoft.com/office/officeart/2005/8/layout/orgChart1"/>
    <dgm:cxn modelId="{76CA73D0-4129-4156-8346-33F1BE5FCCC5}" type="presParOf" srcId="{3AC3677E-C238-4A59-945F-0F5D2633B3D8}" destId="{2930B836-873C-41DD-A4D5-2EEE3376427C}" srcOrd="1" destOrd="0" presId="urn:microsoft.com/office/officeart/2005/8/layout/orgChart1"/>
    <dgm:cxn modelId="{B2A2E80C-A5C5-4A03-95DF-7EF5EF4B144C}" type="presParOf" srcId="{2930B836-873C-41DD-A4D5-2EEE3376427C}" destId="{9C05C56B-DE27-4359-A86F-B6B8471D48AB}" srcOrd="0" destOrd="0" presId="urn:microsoft.com/office/officeart/2005/8/layout/orgChart1"/>
    <dgm:cxn modelId="{44ADCAF0-93C1-41E9-9B04-438C0EFFAD47}" type="presParOf" srcId="{9C05C56B-DE27-4359-A86F-B6B8471D48AB}" destId="{D67E2BE1-5123-47EF-BD04-9BFAE1F86771}" srcOrd="0" destOrd="0" presId="urn:microsoft.com/office/officeart/2005/8/layout/orgChart1"/>
    <dgm:cxn modelId="{3D49D414-B5B5-4FC6-B18F-3A141006C990}" type="presParOf" srcId="{9C05C56B-DE27-4359-A86F-B6B8471D48AB}" destId="{9FDAC220-4E2E-485F-BABA-2E3E6ABABE66}" srcOrd="1" destOrd="0" presId="urn:microsoft.com/office/officeart/2005/8/layout/orgChart1"/>
    <dgm:cxn modelId="{777A2E00-0C80-40C5-84E9-5B2FBD4C2908}" type="presParOf" srcId="{2930B836-873C-41DD-A4D5-2EEE3376427C}" destId="{5098D9BA-03F8-46F7-B3EC-8F7C4620E505}" srcOrd="1" destOrd="0" presId="urn:microsoft.com/office/officeart/2005/8/layout/orgChart1"/>
    <dgm:cxn modelId="{DA171032-374F-409D-B99B-2338E117DF53}" type="presParOf" srcId="{2930B836-873C-41DD-A4D5-2EEE3376427C}" destId="{89633895-7014-4AE1-8A5F-09F65E07418B}" srcOrd="2" destOrd="0" presId="urn:microsoft.com/office/officeart/2005/8/layout/orgChart1"/>
    <dgm:cxn modelId="{F969C155-34D5-4BD2-AE89-294D669E0470}" type="presParOf" srcId="{A545E207-5C97-4F10-8694-5E0B1E1D6AAF}" destId="{F3743660-A51A-41E2-A9E7-9F36A33504E9}" srcOrd="2" destOrd="0" presId="urn:microsoft.com/office/officeart/2005/8/layout/orgChart1"/>
    <dgm:cxn modelId="{6B4394A3-27B5-4E4B-983B-7355CA62B9F8}" type="presParOf" srcId="{F3743660-A51A-41E2-A9E7-9F36A33504E9}" destId="{CB59C2EF-2EDC-4744-94D4-F73E41EEE805}" srcOrd="0" destOrd="0" presId="urn:microsoft.com/office/officeart/2005/8/layout/orgChart1"/>
    <dgm:cxn modelId="{839A22B9-2A12-4EAA-9F1B-33BF23538A9F}" type="presParOf" srcId="{F3743660-A51A-41E2-A9E7-9F36A33504E9}" destId="{69B8B32E-3B1A-451C-971B-1E888CDED6B3}" srcOrd="1" destOrd="0" presId="urn:microsoft.com/office/officeart/2005/8/layout/orgChart1"/>
    <dgm:cxn modelId="{052E5443-A5CF-4727-8AB0-1077D00BF27F}" type="presParOf" srcId="{69B8B32E-3B1A-451C-971B-1E888CDED6B3}" destId="{31ED4997-12E8-49DB-A435-187030DC8A7F}" srcOrd="0" destOrd="0" presId="urn:microsoft.com/office/officeart/2005/8/layout/orgChart1"/>
    <dgm:cxn modelId="{CD1E0F53-FAD6-4DA5-9522-412FD88EFA71}" type="presParOf" srcId="{31ED4997-12E8-49DB-A435-187030DC8A7F}" destId="{40C26AEB-C827-4736-9073-E933A6D4C28A}" srcOrd="0" destOrd="0" presId="urn:microsoft.com/office/officeart/2005/8/layout/orgChart1"/>
    <dgm:cxn modelId="{37120E37-5106-4286-A7BE-C81E4387BBAF}" type="presParOf" srcId="{31ED4997-12E8-49DB-A435-187030DC8A7F}" destId="{E85AB8AA-4B92-4116-9DF2-B683D21E4E0C}" srcOrd="1" destOrd="0" presId="urn:microsoft.com/office/officeart/2005/8/layout/orgChart1"/>
    <dgm:cxn modelId="{28669471-E180-40E2-B072-EF9E44CF06F7}" type="presParOf" srcId="{69B8B32E-3B1A-451C-971B-1E888CDED6B3}" destId="{FBA20CC6-9249-4555-A937-ECFB672FBB0A}" srcOrd="1" destOrd="0" presId="urn:microsoft.com/office/officeart/2005/8/layout/orgChart1"/>
    <dgm:cxn modelId="{F5098F29-8D5A-41C1-8EF4-8204C535EC7C}" type="presParOf" srcId="{69B8B32E-3B1A-451C-971B-1E888CDED6B3}" destId="{B438212C-E8DA-4FF3-8029-CFB642F3DAFF}" srcOrd="2" destOrd="0" presId="urn:microsoft.com/office/officeart/2005/8/layout/orgChart1"/>
    <dgm:cxn modelId="{0CD1DA7D-98F1-489F-8C01-5E71E1A46E8C}" type="presParOf" srcId="{F3743660-A51A-41E2-A9E7-9F36A33504E9}" destId="{ABE293C6-6A1D-4BE3-975D-F5269FBF40E3}" srcOrd="2" destOrd="0" presId="urn:microsoft.com/office/officeart/2005/8/layout/orgChart1"/>
    <dgm:cxn modelId="{55A64666-E4DD-4D0D-9E1E-7CAFEDEC9B5C}" type="presParOf" srcId="{F3743660-A51A-41E2-A9E7-9F36A33504E9}" destId="{872267C2-1F1D-4BC3-B996-3EDFDFDE122E}" srcOrd="3" destOrd="0" presId="urn:microsoft.com/office/officeart/2005/8/layout/orgChart1"/>
    <dgm:cxn modelId="{FDCC6A9E-7B7E-436A-ADA4-D8D94658912D}" type="presParOf" srcId="{872267C2-1F1D-4BC3-B996-3EDFDFDE122E}" destId="{91599040-B671-4226-957B-74E8764A6653}" srcOrd="0" destOrd="0" presId="urn:microsoft.com/office/officeart/2005/8/layout/orgChart1"/>
    <dgm:cxn modelId="{E956F14A-EA0B-44CE-8705-5139274B5E47}" type="presParOf" srcId="{91599040-B671-4226-957B-74E8764A6653}" destId="{98314D1C-7100-4123-A6C3-D95C8E49EF8E}" srcOrd="0" destOrd="0" presId="urn:microsoft.com/office/officeart/2005/8/layout/orgChart1"/>
    <dgm:cxn modelId="{7BAC8C3E-D35B-4BA5-8A63-826871699E5F}" type="presParOf" srcId="{91599040-B671-4226-957B-74E8764A6653}" destId="{E4443C5A-8FE8-4BE5-8C84-1A33EF72E6A0}" srcOrd="1" destOrd="0" presId="urn:microsoft.com/office/officeart/2005/8/layout/orgChart1"/>
    <dgm:cxn modelId="{BC1E692B-289B-4FA0-A356-A8D05B96C35E}" type="presParOf" srcId="{872267C2-1F1D-4BC3-B996-3EDFDFDE122E}" destId="{86887C10-7EBF-46E8-80D7-634982CB93A2}" srcOrd="1" destOrd="0" presId="urn:microsoft.com/office/officeart/2005/8/layout/orgChart1"/>
    <dgm:cxn modelId="{A85C68A6-96A2-4A82-B5BB-688D5820757A}" type="presParOf" srcId="{872267C2-1F1D-4BC3-B996-3EDFDFDE122E}" destId="{F8C23216-FC56-4D27-A52E-31929C2415B4}" srcOrd="2" destOrd="0" presId="urn:microsoft.com/office/officeart/2005/8/layout/orgChart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E293C6-6A1D-4BE3-975D-F5269FBF40E3}">
      <dsp:nvSpPr>
        <dsp:cNvPr id="0" name=""/>
        <dsp:cNvSpPr/>
      </dsp:nvSpPr>
      <dsp:spPr>
        <a:xfrm>
          <a:off x="2807241" y="560580"/>
          <a:ext cx="1184090" cy="218457"/>
        </a:xfrm>
        <a:custGeom>
          <a:avLst/>
          <a:gdLst/>
          <a:ahLst/>
          <a:cxnLst/>
          <a:rect l="0" t="0" r="0" b="0"/>
          <a:pathLst>
            <a:path>
              <a:moveTo>
                <a:pt x="0" y="0"/>
              </a:moveTo>
              <a:lnTo>
                <a:pt x="0" y="218457"/>
              </a:lnTo>
              <a:lnTo>
                <a:pt x="1184090" y="21845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59C2EF-2EDC-4744-94D4-F73E41EEE805}">
      <dsp:nvSpPr>
        <dsp:cNvPr id="0" name=""/>
        <dsp:cNvSpPr/>
      </dsp:nvSpPr>
      <dsp:spPr>
        <a:xfrm>
          <a:off x="2807241" y="560580"/>
          <a:ext cx="418430" cy="217478"/>
        </a:xfrm>
        <a:custGeom>
          <a:avLst/>
          <a:gdLst/>
          <a:ahLst/>
          <a:cxnLst/>
          <a:rect l="0" t="0" r="0" b="0"/>
          <a:pathLst>
            <a:path>
              <a:moveTo>
                <a:pt x="0" y="0"/>
              </a:moveTo>
              <a:lnTo>
                <a:pt x="0" y="217478"/>
              </a:lnTo>
              <a:lnTo>
                <a:pt x="418430" y="21747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7E81A0-E59A-4736-9D10-42B1D883E2B4}">
      <dsp:nvSpPr>
        <dsp:cNvPr id="0" name=""/>
        <dsp:cNvSpPr/>
      </dsp:nvSpPr>
      <dsp:spPr>
        <a:xfrm>
          <a:off x="2369287" y="1218805"/>
          <a:ext cx="432974" cy="224212"/>
        </a:xfrm>
        <a:custGeom>
          <a:avLst/>
          <a:gdLst/>
          <a:ahLst/>
          <a:cxnLst/>
          <a:rect l="0" t="0" r="0" b="0"/>
          <a:pathLst>
            <a:path>
              <a:moveTo>
                <a:pt x="432974" y="0"/>
              </a:moveTo>
              <a:lnTo>
                <a:pt x="432974" y="224212"/>
              </a:lnTo>
              <a:lnTo>
                <a:pt x="0" y="2242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46F7BA-50DE-40BC-BC78-3C89A3431105}">
      <dsp:nvSpPr>
        <dsp:cNvPr id="0" name=""/>
        <dsp:cNvSpPr/>
      </dsp:nvSpPr>
      <dsp:spPr>
        <a:xfrm>
          <a:off x="2802261" y="1218805"/>
          <a:ext cx="2573296" cy="594990"/>
        </a:xfrm>
        <a:custGeom>
          <a:avLst/>
          <a:gdLst/>
          <a:ahLst/>
          <a:cxnLst/>
          <a:rect l="0" t="0" r="0" b="0"/>
          <a:pathLst>
            <a:path>
              <a:moveTo>
                <a:pt x="0" y="0"/>
              </a:moveTo>
              <a:lnTo>
                <a:pt x="0" y="543625"/>
              </a:lnTo>
              <a:lnTo>
                <a:pt x="2573296" y="543625"/>
              </a:lnTo>
              <a:lnTo>
                <a:pt x="2573296" y="5949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5F2E08-C71B-46FA-85A1-8D43D5158936}">
      <dsp:nvSpPr>
        <dsp:cNvPr id="0" name=""/>
        <dsp:cNvSpPr/>
      </dsp:nvSpPr>
      <dsp:spPr>
        <a:xfrm>
          <a:off x="2802261" y="1218805"/>
          <a:ext cx="1956922" cy="594990"/>
        </a:xfrm>
        <a:custGeom>
          <a:avLst/>
          <a:gdLst/>
          <a:ahLst/>
          <a:cxnLst/>
          <a:rect l="0" t="0" r="0" b="0"/>
          <a:pathLst>
            <a:path>
              <a:moveTo>
                <a:pt x="0" y="0"/>
              </a:moveTo>
              <a:lnTo>
                <a:pt x="0" y="543625"/>
              </a:lnTo>
              <a:lnTo>
                <a:pt x="1956922" y="543625"/>
              </a:lnTo>
              <a:lnTo>
                <a:pt x="1956922" y="5949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4057CE-6113-4C31-89D5-759F81B40E40}">
      <dsp:nvSpPr>
        <dsp:cNvPr id="0" name=""/>
        <dsp:cNvSpPr/>
      </dsp:nvSpPr>
      <dsp:spPr>
        <a:xfrm>
          <a:off x="2802261" y="1218805"/>
          <a:ext cx="1316087" cy="594990"/>
        </a:xfrm>
        <a:custGeom>
          <a:avLst/>
          <a:gdLst/>
          <a:ahLst/>
          <a:cxnLst/>
          <a:rect l="0" t="0" r="0" b="0"/>
          <a:pathLst>
            <a:path>
              <a:moveTo>
                <a:pt x="0" y="0"/>
              </a:moveTo>
              <a:lnTo>
                <a:pt x="0" y="543625"/>
              </a:lnTo>
              <a:lnTo>
                <a:pt x="1316087" y="543625"/>
              </a:lnTo>
              <a:lnTo>
                <a:pt x="1316087" y="5949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62C922-19DC-4913-828E-FB9EB6E1AA22}">
      <dsp:nvSpPr>
        <dsp:cNvPr id="0" name=""/>
        <dsp:cNvSpPr/>
      </dsp:nvSpPr>
      <dsp:spPr>
        <a:xfrm>
          <a:off x="2802261" y="1218805"/>
          <a:ext cx="675253" cy="594990"/>
        </a:xfrm>
        <a:custGeom>
          <a:avLst/>
          <a:gdLst/>
          <a:ahLst/>
          <a:cxnLst/>
          <a:rect l="0" t="0" r="0" b="0"/>
          <a:pathLst>
            <a:path>
              <a:moveTo>
                <a:pt x="0" y="0"/>
              </a:moveTo>
              <a:lnTo>
                <a:pt x="0" y="543625"/>
              </a:lnTo>
              <a:lnTo>
                <a:pt x="675253" y="543625"/>
              </a:lnTo>
              <a:lnTo>
                <a:pt x="675253" y="5949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DFB1A6-ADFB-4D15-9AEF-76D089BE7280}">
      <dsp:nvSpPr>
        <dsp:cNvPr id="0" name=""/>
        <dsp:cNvSpPr/>
      </dsp:nvSpPr>
      <dsp:spPr>
        <a:xfrm>
          <a:off x="2756541" y="1218805"/>
          <a:ext cx="91440" cy="594990"/>
        </a:xfrm>
        <a:custGeom>
          <a:avLst/>
          <a:gdLst/>
          <a:ahLst/>
          <a:cxnLst/>
          <a:rect l="0" t="0" r="0" b="0"/>
          <a:pathLst>
            <a:path>
              <a:moveTo>
                <a:pt x="45720" y="0"/>
              </a:moveTo>
              <a:lnTo>
                <a:pt x="45720" y="543625"/>
              </a:lnTo>
              <a:lnTo>
                <a:pt x="80139" y="543625"/>
              </a:lnTo>
              <a:lnTo>
                <a:pt x="80139" y="5949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348FDA-250D-4069-AD40-FEAE96A7E2D6}">
      <dsp:nvSpPr>
        <dsp:cNvPr id="0" name=""/>
        <dsp:cNvSpPr/>
      </dsp:nvSpPr>
      <dsp:spPr>
        <a:xfrm>
          <a:off x="2195846" y="1218805"/>
          <a:ext cx="606415" cy="594990"/>
        </a:xfrm>
        <a:custGeom>
          <a:avLst/>
          <a:gdLst/>
          <a:ahLst/>
          <a:cxnLst/>
          <a:rect l="0" t="0" r="0" b="0"/>
          <a:pathLst>
            <a:path>
              <a:moveTo>
                <a:pt x="606415" y="0"/>
              </a:moveTo>
              <a:lnTo>
                <a:pt x="606415" y="543625"/>
              </a:lnTo>
              <a:lnTo>
                <a:pt x="0" y="543625"/>
              </a:lnTo>
              <a:lnTo>
                <a:pt x="0" y="5949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CBA910-0E6B-43C0-9BAD-A53581A85688}">
      <dsp:nvSpPr>
        <dsp:cNvPr id="0" name=""/>
        <dsp:cNvSpPr/>
      </dsp:nvSpPr>
      <dsp:spPr>
        <a:xfrm>
          <a:off x="1555012" y="1218805"/>
          <a:ext cx="1247249" cy="594990"/>
        </a:xfrm>
        <a:custGeom>
          <a:avLst/>
          <a:gdLst/>
          <a:ahLst/>
          <a:cxnLst/>
          <a:rect l="0" t="0" r="0" b="0"/>
          <a:pathLst>
            <a:path>
              <a:moveTo>
                <a:pt x="1247249" y="0"/>
              </a:moveTo>
              <a:lnTo>
                <a:pt x="1247249" y="543625"/>
              </a:lnTo>
              <a:lnTo>
                <a:pt x="0" y="543625"/>
              </a:lnTo>
              <a:lnTo>
                <a:pt x="0" y="5949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38E185-817A-4795-A1C9-62E05CF45EB2}">
      <dsp:nvSpPr>
        <dsp:cNvPr id="0" name=""/>
        <dsp:cNvSpPr/>
      </dsp:nvSpPr>
      <dsp:spPr>
        <a:xfrm>
          <a:off x="914177" y="1218805"/>
          <a:ext cx="1888083" cy="594990"/>
        </a:xfrm>
        <a:custGeom>
          <a:avLst/>
          <a:gdLst/>
          <a:ahLst/>
          <a:cxnLst/>
          <a:rect l="0" t="0" r="0" b="0"/>
          <a:pathLst>
            <a:path>
              <a:moveTo>
                <a:pt x="1888083" y="0"/>
              </a:moveTo>
              <a:lnTo>
                <a:pt x="1888083" y="543625"/>
              </a:lnTo>
              <a:lnTo>
                <a:pt x="0" y="543625"/>
              </a:lnTo>
              <a:lnTo>
                <a:pt x="0" y="5949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F84A15-B8B8-4AB7-9533-077DFB8277DD}">
      <dsp:nvSpPr>
        <dsp:cNvPr id="0" name=""/>
        <dsp:cNvSpPr/>
      </dsp:nvSpPr>
      <dsp:spPr>
        <a:xfrm>
          <a:off x="273343" y="1218805"/>
          <a:ext cx="2528917" cy="594990"/>
        </a:xfrm>
        <a:custGeom>
          <a:avLst/>
          <a:gdLst/>
          <a:ahLst/>
          <a:cxnLst/>
          <a:rect l="0" t="0" r="0" b="0"/>
          <a:pathLst>
            <a:path>
              <a:moveTo>
                <a:pt x="2528917" y="0"/>
              </a:moveTo>
              <a:lnTo>
                <a:pt x="2528917" y="543625"/>
              </a:lnTo>
              <a:lnTo>
                <a:pt x="0" y="543625"/>
              </a:lnTo>
              <a:lnTo>
                <a:pt x="0" y="59499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FB0F1E-097D-463A-ADB4-B26FE8531925}">
      <dsp:nvSpPr>
        <dsp:cNvPr id="0" name=""/>
        <dsp:cNvSpPr/>
      </dsp:nvSpPr>
      <dsp:spPr>
        <a:xfrm>
          <a:off x="2756541" y="560580"/>
          <a:ext cx="91440" cy="389172"/>
        </a:xfrm>
        <a:custGeom>
          <a:avLst/>
          <a:gdLst/>
          <a:ahLst/>
          <a:cxnLst/>
          <a:rect l="0" t="0" r="0" b="0"/>
          <a:pathLst>
            <a:path>
              <a:moveTo>
                <a:pt x="50699" y="0"/>
              </a:moveTo>
              <a:lnTo>
                <a:pt x="50699" y="337807"/>
              </a:lnTo>
              <a:lnTo>
                <a:pt x="45720" y="337807"/>
              </a:lnTo>
              <a:lnTo>
                <a:pt x="45720" y="38917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473FDF-EC61-4D45-90FE-8E95AC83F112}">
      <dsp:nvSpPr>
        <dsp:cNvPr id="0" name=""/>
        <dsp:cNvSpPr/>
      </dsp:nvSpPr>
      <dsp:spPr>
        <a:xfrm>
          <a:off x="2463495" y="208803"/>
          <a:ext cx="687492" cy="35177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latin typeface="Times New Roman" pitchFamily="18" charset="0"/>
              <a:cs typeface="Times New Roman" pitchFamily="18" charset="0"/>
            </a:rPr>
            <a:t>Shareholders</a:t>
          </a:r>
        </a:p>
      </dsp:txBody>
      <dsp:txXfrm>
        <a:off x="2463495" y="208803"/>
        <a:ext cx="687492" cy="351776"/>
      </dsp:txXfrm>
    </dsp:sp>
    <dsp:sp modelId="{042CDCB6-C77D-49E5-BB4D-9A100C460FDE}">
      <dsp:nvSpPr>
        <dsp:cNvPr id="0" name=""/>
        <dsp:cNvSpPr/>
      </dsp:nvSpPr>
      <dsp:spPr>
        <a:xfrm>
          <a:off x="2455949" y="949752"/>
          <a:ext cx="692624" cy="26905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t>Managing board</a:t>
          </a:r>
        </a:p>
      </dsp:txBody>
      <dsp:txXfrm>
        <a:off x="2455949" y="949752"/>
        <a:ext cx="692624" cy="269052"/>
      </dsp:txXfrm>
    </dsp:sp>
    <dsp:sp modelId="{C662A114-17C5-4964-B8B7-8EBBB090ACA5}">
      <dsp:nvSpPr>
        <dsp:cNvPr id="0" name=""/>
        <dsp:cNvSpPr/>
      </dsp:nvSpPr>
      <dsp:spPr>
        <a:xfrm>
          <a:off x="4291" y="1813795"/>
          <a:ext cx="538105" cy="463809"/>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t>Retail business deputy</a:t>
          </a:r>
        </a:p>
      </dsp:txBody>
      <dsp:txXfrm>
        <a:off x="4291" y="1813795"/>
        <a:ext cx="538105" cy="463809"/>
      </dsp:txXfrm>
    </dsp:sp>
    <dsp:sp modelId="{59AED307-228A-46B9-8B85-63D0FF8EA52D}">
      <dsp:nvSpPr>
        <dsp:cNvPr id="0" name=""/>
        <dsp:cNvSpPr/>
      </dsp:nvSpPr>
      <dsp:spPr>
        <a:xfrm>
          <a:off x="645125" y="1813795"/>
          <a:ext cx="538105" cy="47278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t>Deputy for industry insurance and ensuring</a:t>
          </a:r>
        </a:p>
      </dsp:txBody>
      <dsp:txXfrm>
        <a:off x="645125" y="1813795"/>
        <a:ext cx="538105" cy="472788"/>
      </dsp:txXfrm>
    </dsp:sp>
    <dsp:sp modelId="{0C0987E2-DA27-4FCE-8CCC-4920F170A20B}">
      <dsp:nvSpPr>
        <dsp:cNvPr id="0" name=""/>
        <dsp:cNvSpPr/>
      </dsp:nvSpPr>
      <dsp:spPr>
        <a:xfrm>
          <a:off x="1285959" y="1813795"/>
          <a:ext cx="538105" cy="45862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t>Deputy for clients´ services</a:t>
          </a:r>
        </a:p>
      </dsp:txBody>
      <dsp:txXfrm>
        <a:off x="1285959" y="1813795"/>
        <a:ext cx="538105" cy="458622"/>
      </dsp:txXfrm>
    </dsp:sp>
    <dsp:sp modelId="{3CE8A4D9-B678-4C63-ADF8-F673859AD2E9}">
      <dsp:nvSpPr>
        <dsp:cNvPr id="0" name=""/>
        <dsp:cNvSpPr/>
      </dsp:nvSpPr>
      <dsp:spPr>
        <a:xfrm>
          <a:off x="1926793" y="1813795"/>
          <a:ext cx="538105" cy="463988"/>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t>IT and systemic architecture director</a:t>
          </a:r>
        </a:p>
      </dsp:txBody>
      <dsp:txXfrm>
        <a:off x="1926793" y="1813795"/>
        <a:ext cx="538105" cy="463988"/>
      </dsp:txXfrm>
    </dsp:sp>
    <dsp:sp modelId="{17841AE3-4BD3-4C8F-AB93-CEC1B360CCA6}">
      <dsp:nvSpPr>
        <dsp:cNvPr id="0" name=""/>
        <dsp:cNvSpPr/>
      </dsp:nvSpPr>
      <dsp:spPr>
        <a:xfrm>
          <a:off x="2567628" y="1813795"/>
          <a:ext cx="538105" cy="45862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t>Financial director deputy</a:t>
          </a:r>
        </a:p>
      </dsp:txBody>
      <dsp:txXfrm>
        <a:off x="2567628" y="1813795"/>
        <a:ext cx="538105" cy="458622"/>
      </dsp:txXfrm>
    </dsp:sp>
    <dsp:sp modelId="{43B133A7-5A64-4ED8-8C01-DDB5037863D5}">
      <dsp:nvSpPr>
        <dsp:cNvPr id="0" name=""/>
        <dsp:cNvSpPr/>
      </dsp:nvSpPr>
      <dsp:spPr>
        <a:xfrm>
          <a:off x="3208462" y="1813795"/>
          <a:ext cx="538105" cy="47815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t>Investment policy and assets and liability management deputy</a:t>
          </a:r>
        </a:p>
      </dsp:txBody>
      <dsp:txXfrm>
        <a:off x="3208462" y="1813795"/>
        <a:ext cx="538105" cy="478155"/>
      </dsp:txXfrm>
    </dsp:sp>
    <dsp:sp modelId="{CE748C95-1F1F-4A8E-9F9F-D3D1B53CA5F9}">
      <dsp:nvSpPr>
        <dsp:cNvPr id="0" name=""/>
        <dsp:cNvSpPr/>
      </dsp:nvSpPr>
      <dsp:spPr>
        <a:xfrm>
          <a:off x="3849296" y="1813795"/>
          <a:ext cx="538105" cy="46398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t>CRM, Marketing and product management deputy</a:t>
          </a:r>
        </a:p>
      </dsp:txBody>
      <dsp:txXfrm>
        <a:off x="3849296" y="1813795"/>
        <a:ext cx="538105" cy="463986"/>
      </dsp:txXfrm>
    </dsp:sp>
    <dsp:sp modelId="{29CBE88E-C009-4493-B6E8-B20EC2D78356}">
      <dsp:nvSpPr>
        <dsp:cNvPr id="0" name=""/>
        <dsp:cNvSpPr/>
      </dsp:nvSpPr>
      <dsp:spPr>
        <a:xfrm>
          <a:off x="4490131" y="1813795"/>
          <a:ext cx="538105" cy="44981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t>Deputy for branch network managing and DK Česká pošta</a:t>
          </a:r>
        </a:p>
      </dsp:txBody>
      <dsp:txXfrm>
        <a:off x="4490131" y="1813795"/>
        <a:ext cx="538105" cy="449811"/>
      </dsp:txXfrm>
    </dsp:sp>
    <dsp:sp modelId="{78459897-F1FE-4D4F-AD7B-9FD2516F0C53}">
      <dsp:nvSpPr>
        <dsp:cNvPr id="0" name=""/>
        <dsp:cNvSpPr/>
      </dsp:nvSpPr>
      <dsp:spPr>
        <a:xfrm>
          <a:off x="5130965" y="1813795"/>
          <a:ext cx="489186" cy="47815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t>SME business deputy</a:t>
          </a:r>
        </a:p>
      </dsp:txBody>
      <dsp:txXfrm>
        <a:off x="5130965" y="1813795"/>
        <a:ext cx="489186" cy="478152"/>
      </dsp:txXfrm>
    </dsp:sp>
    <dsp:sp modelId="{D67E2BE1-5123-47EF-BD04-9BFAE1F86771}">
      <dsp:nvSpPr>
        <dsp:cNvPr id="0" name=""/>
        <dsp:cNvSpPr/>
      </dsp:nvSpPr>
      <dsp:spPr>
        <a:xfrm>
          <a:off x="1622461" y="1288815"/>
          <a:ext cx="746826" cy="308405"/>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t>Executive board deputy</a:t>
          </a:r>
        </a:p>
      </dsp:txBody>
      <dsp:txXfrm>
        <a:off x="1622461" y="1288815"/>
        <a:ext cx="746826" cy="308405"/>
      </dsp:txXfrm>
    </dsp:sp>
    <dsp:sp modelId="{40C26AEB-C827-4736-9073-E933A6D4C28A}">
      <dsp:nvSpPr>
        <dsp:cNvPr id="0" name=""/>
        <dsp:cNvSpPr/>
      </dsp:nvSpPr>
      <dsp:spPr>
        <a:xfrm>
          <a:off x="3225672" y="623225"/>
          <a:ext cx="565729" cy="30966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t>Supervisory</a:t>
          </a:r>
        </a:p>
      </dsp:txBody>
      <dsp:txXfrm>
        <a:off x="3225672" y="623225"/>
        <a:ext cx="565729" cy="309667"/>
      </dsp:txXfrm>
    </dsp:sp>
    <dsp:sp modelId="{98314D1C-7100-4123-A6C3-D95C8E49EF8E}">
      <dsp:nvSpPr>
        <dsp:cNvPr id="0" name=""/>
        <dsp:cNvSpPr/>
      </dsp:nvSpPr>
      <dsp:spPr>
        <a:xfrm>
          <a:off x="3991332" y="630441"/>
          <a:ext cx="580395" cy="2971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just" defTabSz="266700">
            <a:lnSpc>
              <a:spcPct val="90000"/>
            </a:lnSpc>
            <a:spcBef>
              <a:spcPct val="0"/>
            </a:spcBef>
            <a:spcAft>
              <a:spcPct val="35000"/>
            </a:spcAft>
          </a:pPr>
          <a:r>
            <a:rPr lang="cs-CZ" sz="600" kern="1200"/>
            <a:t>Audit Committee</a:t>
          </a:r>
        </a:p>
      </dsp:txBody>
      <dsp:txXfrm>
        <a:off x="3991332" y="630441"/>
        <a:ext cx="580395" cy="2971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698C85-8A2C-4538-B060-677EDEFA9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154</Pages>
  <Words>35737</Words>
  <Characters>214522</Characters>
  <Application>Microsoft Office Word</Application>
  <DocSecurity>0</DocSecurity>
  <Lines>1787</Lines>
  <Paragraphs>499</Paragraphs>
  <ScaleCrop>false</ScaleCrop>
  <HeadingPairs>
    <vt:vector size="2" baseType="variant">
      <vt:variant>
        <vt:lpstr>Název</vt:lpstr>
      </vt:variant>
      <vt:variant>
        <vt:i4>1</vt:i4>
      </vt:variant>
    </vt:vector>
  </HeadingPairs>
  <TitlesOfParts>
    <vt:vector size="1" baseType="lpstr">
      <vt:lpstr>Základy vědecké práce, aneb jak napsat doktorskou disertační práci</vt:lpstr>
    </vt:vector>
  </TitlesOfParts>
  <Company>ČVUT Praha</Company>
  <LinksUpToDate>false</LinksUpToDate>
  <CharactersWithSpaces>249760</CharactersWithSpaces>
  <SharedDoc>false</SharedDoc>
  <HLinks>
    <vt:vector size="198" baseType="variant">
      <vt:variant>
        <vt:i4>1441855</vt:i4>
      </vt:variant>
      <vt:variant>
        <vt:i4>194</vt:i4>
      </vt:variant>
      <vt:variant>
        <vt:i4>0</vt:i4>
      </vt:variant>
      <vt:variant>
        <vt:i4>5</vt:i4>
      </vt:variant>
      <vt:variant>
        <vt:lpwstr/>
      </vt:variant>
      <vt:variant>
        <vt:lpwstr>_Toc95711207</vt:lpwstr>
      </vt:variant>
      <vt:variant>
        <vt:i4>1507391</vt:i4>
      </vt:variant>
      <vt:variant>
        <vt:i4>188</vt:i4>
      </vt:variant>
      <vt:variant>
        <vt:i4>0</vt:i4>
      </vt:variant>
      <vt:variant>
        <vt:i4>5</vt:i4>
      </vt:variant>
      <vt:variant>
        <vt:lpwstr/>
      </vt:variant>
      <vt:variant>
        <vt:lpwstr>_Toc95711206</vt:lpwstr>
      </vt:variant>
      <vt:variant>
        <vt:i4>1310783</vt:i4>
      </vt:variant>
      <vt:variant>
        <vt:i4>182</vt:i4>
      </vt:variant>
      <vt:variant>
        <vt:i4>0</vt:i4>
      </vt:variant>
      <vt:variant>
        <vt:i4>5</vt:i4>
      </vt:variant>
      <vt:variant>
        <vt:lpwstr/>
      </vt:variant>
      <vt:variant>
        <vt:lpwstr>_Toc95711205</vt:lpwstr>
      </vt:variant>
      <vt:variant>
        <vt:i4>1376319</vt:i4>
      </vt:variant>
      <vt:variant>
        <vt:i4>176</vt:i4>
      </vt:variant>
      <vt:variant>
        <vt:i4>0</vt:i4>
      </vt:variant>
      <vt:variant>
        <vt:i4>5</vt:i4>
      </vt:variant>
      <vt:variant>
        <vt:lpwstr/>
      </vt:variant>
      <vt:variant>
        <vt:lpwstr>_Toc95711204</vt:lpwstr>
      </vt:variant>
      <vt:variant>
        <vt:i4>1179711</vt:i4>
      </vt:variant>
      <vt:variant>
        <vt:i4>170</vt:i4>
      </vt:variant>
      <vt:variant>
        <vt:i4>0</vt:i4>
      </vt:variant>
      <vt:variant>
        <vt:i4>5</vt:i4>
      </vt:variant>
      <vt:variant>
        <vt:lpwstr/>
      </vt:variant>
      <vt:variant>
        <vt:lpwstr>_Toc95711203</vt:lpwstr>
      </vt:variant>
      <vt:variant>
        <vt:i4>1245247</vt:i4>
      </vt:variant>
      <vt:variant>
        <vt:i4>164</vt:i4>
      </vt:variant>
      <vt:variant>
        <vt:i4>0</vt:i4>
      </vt:variant>
      <vt:variant>
        <vt:i4>5</vt:i4>
      </vt:variant>
      <vt:variant>
        <vt:lpwstr/>
      </vt:variant>
      <vt:variant>
        <vt:lpwstr>_Toc95711202</vt:lpwstr>
      </vt:variant>
      <vt:variant>
        <vt:i4>1048639</vt:i4>
      </vt:variant>
      <vt:variant>
        <vt:i4>158</vt:i4>
      </vt:variant>
      <vt:variant>
        <vt:i4>0</vt:i4>
      </vt:variant>
      <vt:variant>
        <vt:i4>5</vt:i4>
      </vt:variant>
      <vt:variant>
        <vt:lpwstr/>
      </vt:variant>
      <vt:variant>
        <vt:lpwstr>_Toc95711201</vt:lpwstr>
      </vt:variant>
      <vt:variant>
        <vt:i4>1114175</vt:i4>
      </vt:variant>
      <vt:variant>
        <vt:i4>152</vt:i4>
      </vt:variant>
      <vt:variant>
        <vt:i4>0</vt:i4>
      </vt:variant>
      <vt:variant>
        <vt:i4>5</vt:i4>
      </vt:variant>
      <vt:variant>
        <vt:lpwstr/>
      </vt:variant>
      <vt:variant>
        <vt:lpwstr>_Toc95711200</vt:lpwstr>
      </vt:variant>
      <vt:variant>
        <vt:i4>1769526</vt:i4>
      </vt:variant>
      <vt:variant>
        <vt:i4>146</vt:i4>
      </vt:variant>
      <vt:variant>
        <vt:i4>0</vt:i4>
      </vt:variant>
      <vt:variant>
        <vt:i4>5</vt:i4>
      </vt:variant>
      <vt:variant>
        <vt:lpwstr/>
      </vt:variant>
      <vt:variant>
        <vt:lpwstr>_Toc95711199</vt:lpwstr>
      </vt:variant>
      <vt:variant>
        <vt:i4>1703990</vt:i4>
      </vt:variant>
      <vt:variant>
        <vt:i4>140</vt:i4>
      </vt:variant>
      <vt:variant>
        <vt:i4>0</vt:i4>
      </vt:variant>
      <vt:variant>
        <vt:i4>5</vt:i4>
      </vt:variant>
      <vt:variant>
        <vt:lpwstr/>
      </vt:variant>
      <vt:variant>
        <vt:lpwstr>_Toc95711198</vt:lpwstr>
      </vt:variant>
      <vt:variant>
        <vt:i4>1376310</vt:i4>
      </vt:variant>
      <vt:variant>
        <vt:i4>134</vt:i4>
      </vt:variant>
      <vt:variant>
        <vt:i4>0</vt:i4>
      </vt:variant>
      <vt:variant>
        <vt:i4>5</vt:i4>
      </vt:variant>
      <vt:variant>
        <vt:lpwstr/>
      </vt:variant>
      <vt:variant>
        <vt:lpwstr>_Toc95711197</vt:lpwstr>
      </vt:variant>
      <vt:variant>
        <vt:i4>1310774</vt:i4>
      </vt:variant>
      <vt:variant>
        <vt:i4>128</vt:i4>
      </vt:variant>
      <vt:variant>
        <vt:i4>0</vt:i4>
      </vt:variant>
      <vt:variant>
        <vt:i4>5</vt:i4>
      </vt:variant>
      <vt:variant>
        <vt:lpwstr/>
      </vt:variant>
      <vt:variant>
        <vt:lpwstr>_Toc95711196</vt:lpwstr>
      </vt:variant>
      <vt:variant>
        <vt:i4>1507382</vt:i4>
      </vt:variant>
      <vt:variant>
        <vt:i4>122</vt:i4>
      </vt:variant>
      <vt:variant>
        <vt:i4>0</vt:i4>
      </vt:variant>
      <vt:variant>
        <vt:i4>5</vt:i4>
      </vt:variant>
      <vt:variant>
        <vt:lpwstr/>
      </vt:variant>
      <vt:variant>
        <vt:lpwstr>_Toc95711195</vt:lpwstr>
      </vt:variant>
      <vt:variant>
        <vt:i4>1441846</vt:i4>
      </vt:variant>
      <vt:variant>
        <vt:i4>116</vt:i4>
      </vt:variant>
      <vt:variant>
        <vt:i4>0</vt:i4>
      </vt:variant>
      <vt:variant>
        <vt:i4>5</vt:i4>
      </vt:variant>
      <vt:variant>
        <vt:lpwstr/>
      </vt:variant>
      <vt:variant>
        <vt:lpwstr>_Toc95711194</vt:lpwstr>
      </vt:variant>
      <vt:variant>
        <vt:i4>1114166</vt:i4>
      </vt:variant>
      <vt:variant>
        <vt:i4>110</vt:i4>
      </vt:variant>
      <vt:variant>
        <vt:i4>0</vt:i4>
      </vt:variant>
      <vt:variant>
        <vt:i4>5</vt:i4>
      </vt:variant>
      <vt:variant>
        <vt:lpwstr/>
      </vt:variant>
      <vt:variant>
        <vt:lpwstr>_Toc95711193</vt:lpwstr>
      </vt:variant>
      <vt:variant>
        <vt:i4>1048630</vt:i4>
      </vt:variant>
      <vt:variant>
        <vt:i4>104</vt:i4>
      </vt:variant>
      <vt:variant>
        <vt:i4>0</vt:i4>
      </vt:variant>
      <vt:variant>
        <vt:i4>5</vt:i4>
      </vt:variant>
      <vt:variant>
        <vt:lpwstr/>
      </vt:variant>
      <vt:variant>
        <vt:lpwstr>_Toc95711192</vt:lpwstr>
      </vt:variant>
      <vt:variant>
        <vt:i4>1245238</vt:i4>
      </vt:variant>
      <vt:variant>
        <vt:i4>98</vt:i4>
      </vt:variant>
      <vt:variant>
        <vt:i4>0</vt:i4>
      </vt:variant>
      <vt:variant>
        <vt:i4>5</vt:i4>
      </vt:variant>
      <vt:variant>
        <vt:lpwstr/>
      </vt:variant>
      <vt:variant>
        <vt:lpwstr>_Toc95711191</vt:lpwstr>
      </vt:variant>
      <vt:variant>
        <vt:i4>1179702</vt:i4>
      </vt:variant>
      <vt:variant>
        <vt:i4>92</vt:i4>
      </vt:variant>
      <vt:variant>
        <vt:i4>0</vt:i4>
      </vt:variant>
      <vt:variant>
        <vt:i4>5</vt:i4>
      </vt:variant>
      <vt:variant>
        <vt:lpwstr/>
      </vt:variant>
      <vt:variant>
        <vt:lpwstr>_Toc95711190</vt:lpwstr>
      </vt:variant>
      <vt:variant>
        <vt:i4>1769527</vt:i4>
      </vt:variant>
      <vt:variant>
        <vt:i4>86</vt:i4>
      </vt:variant>
      <vt:variant>
        <vt:i4>0</vt:i4>
      </vt:variant>
      <vt:variant>
        <vt:i4>5</vt:i4>
      </vt:variant>
      <vt:variant>
        <vt:lpwstr/>
      </vt:variant>
      <vt:variant>
        <vt:lpwstr>_Toc95711189</vt:lpwstr>
      </vt:variant>
      <vt:variant>
        <vt:i4>1703991</vt:i4>
      </vt:variant>
      <vt:variant>
        <vt:i4>80</vt:i4>
      </vt:variant>
      <vt:variant>
        <vt:i4>0</vt:i4>
      </vt:variant>
      <vt:variant>
        <vt:i4>5</vt:i4>
      </vt:variant>
      <vt:variant>
        <vt:lpwstr/>
      </vt:variant>
      <vt:variant>
        <vt:lpwstr>_Toc95711188</vt:lpwstr>
      </vt:variant>
      <vt:variant>
        <vt:i4>1376311</vt:i4>
      </vt:variant>
      <vt:variant>
        <vt:i4>74</vt:i4>
      </vt:variant>
      <vt:variant>
        <vt:i4>0</vt:i4>
      </vt:variant>
      <vt:variant>
        <vt:i4>5</vt:i4>
      </vt:variant>
      <vt:variant>
        <vt:lpwstr/>
      </vt:variant>
      <vt:variant>
        <vt:lpwstr>_Toc95711187</vt:lpwstr>
      </vt:variant>
      <vt:variant>
        <vt:i4>1310775</vt:i4>
      </vt:variant>
      <vt:variant>
        <vt:i4>68</vt:i4>
      </vt:variant>
      <vt:variant>
        <vt:i4>0</vt:i4>
      </vt:variant>
      <vt:variant>
        <vt:i4>5</vt:i4>
      </vt:variant>
      <vt:variant>
        <vt:lpwstr/>
      </vt:variant>
      <vt:variant>
        <vt:lpwstr>_Toc95711186</vt:lpwstr>
      </vt:variant>
      <vt:variant>
        <vt:i4>1507383</vt:i4>
      </vt:variant>
      <vt:variant>
        <vt:i4>62</vt:i4>
      </vt:variant>
      <vt:variant>
        <vt:i4>0</vt:i4>
      </vt:variant>
      <vt:variant>
        <vt:i4>5</vt:i4>
      </vt:variant>
      <vt:variant>
        <vt:lpwstr/>
      </vt:variant>
      <vt:variant>
        <vt:lpwstr>_Toc95711185</vt:lpwstr>
      </vt:variant>
      <vt:variant>
        <vt:i4>1441847</vt:i4>
      </vt:variant>
      <vt:variant>
        <vt:i4>56</vt:i4>
      </vt:variant>
      <vt:variant>
        <vt:i4>0</vt:i4>
      </vt:variant>
      <vt:variant>
        <vt:i4>5</vt:i4>
      </vt:variant>
      <vt:variant>
        <vt:lpwstr/>
      </vt:variant>
      <vt:variant>
        <vt:lpwstr>_Toc95711184</vt:lpwstr>
      </vt:variant>
      <vt:variant>
        <vt:i4>1114167</vt:i4>
      </vt:variant>
      <vt:variant>
        <vt:i4>50</vt:i4>
      </vt:variant>
      <vt:variant>
        <vt:i4>0</vt:i4>
      </vt:variant>
      <vt:variant>
        <vt:i4>5</vt:i4>
      </vt:variant>
      <vt:variant>
        <vt:lpwstr/>
      </vt:variant>
      <vt:variant>
        <vt:lpwstr>_Toc95711183</vt:lpwstr>
      </vt:variant>
      <vt:variant>
        <vt:i4>1048631</vt:i4>
      </vt:variant>
      <vt:variant>
        <vt:i4>44</vt:i4>
      </vt:variant>
      <vt:variant>
        <vt:i4>0</vt:i4>
      </vt:variant>
      <vt:variant>
        <vt:i4>5</vt:i4>
      </vt:variant>
      <vt:variant>
        <vt:lpwstr/>
      </vt:variant>
      <vt:variant>
        <vt:lpwstr>_Toc95711182</vt:lpwstr>
      </vt:variant>
      <vt:variant>
        <vt:i4>1245239</vt:i4>
      </vt:variant>
      <vt:variant>
        <vt:i4>38</vt:i4>
      </vt:variant>
      <vt:variant>
        <vt:i4>0</vt:i4>
      </vt:variant>
      <vt:variant>
        <vt:i4>5</vt:i4>
      </vt:variant>
      <vt:variant>
        <vt:lpwstr/>
      </vt:variant>
      <vt:variant>
        <vt:lpwstr>_Toc95711181</vt:lpwstr>
      </vt:variant>
      <vt:variant>
        <vt:i4>1179703</vt:i4>
      </vt:variant>
      <vt:variant>
        <vt:i4>32</vt:i4>
      </vt:variant>
      <vt:variant>
        <vt:i4>0</vt:i4>
      </vt:variant>
      <vt:variant>
        <vt:i4>5</vt:i4>
      </vt:variant>
      <vt:variant>
        <vt:lpwstr/>
      </vt:variant>
      <vt:variant>
        <vt:lpwstr>_Toc95711180</vt:lpwstr>
      </vt:variant>
      <vt:variant>
        <vt:i4>1769528</vt:i4>
      </vt:variant>
      <vt:variant>
        <vt:i4>26</vt:i4>
      </vt:variant>
      <vt:variant>
        <vt:i4>0</vt:i4>
      </vt:variant>
      <vt:variant>
        <vt:i4>5</vt:i4>
      </vt:variant>
      <vt:variant>
        <vt:lpwstr/>
      </vt:variant>
      <vt:variant>
        <vt:lpwstr>_Toc95711179</vt:lpwstr>
      </vt:variant>
      <vt:variant>
        <vt:i4>1703992</vt:i4>
      </vt:variant>
      <vt:variant>
        <vt:i4>20</vt:i4>
      </vt:variant>
      <vt:variant>
        <vt:i4>0</vt:i4>
      </vt:variant>
      <vt:variant>
        <vt:i4>5</vt:i4>
      </vt:variant>
      <vt:variant>
        <vt:lpwstr/>
      </vt:variant>
      <vt:variant>
        <vt:lpwstr>_Toc95711178</vt:lpwstr>
      </vt:variant>
      <vt:variant>
        <vt:i4>1376312</vt:i4>
      </vt:variant>
      <vt:variant>
        <vt:i4>14</vt:i4>
      </vt:variant>
      <vt:variant>
        <vt:i4>0</vt:i4>
      </vt:variant>
      <vt:variant>
        <vt:i4>5</vt:i4>
      </vt:variant>
      <vt:variant>
        <vt:lpwstr/>
      </vt:variant>
      <vt:variant>
        <vt:lpwstr>_Toc95711177</vt:lpwstr>
      </vt:variant>
      <vt:variant>
        <vt:i4>1310776</vt:i4>
      </vt:variant>
      <vt:variant>
        <vt:i4>8</vt:i4>
      </vt:variant>
      <vt:variant>
        <vt:i4>0</vt:i4>
      </vt:variant>
      <vt:variant>
        <vt:i4>5</vt:i4>
      </vt:variant>
      <vt:variant>
        <vt:lpwstr/>
      </vt:variant>
      <vt:variant>
        <vt:lpwstr>_Toc95711176</vt:lpwstr>
      </vt:variant>
      <vt:variant>
        <vt:i4>1507384</vt:i4>
      </vt:variant>
      <vt:variant>
        <vt:i4>2</vt:i4>
      </vt:variant>
      <vt:variant>
        <vt:i4>0</vt:i4>
      </vt:variant>
      <vt:variant>
        <vt:i4>5</vt:i4>
      </vt:variant>
      <vt:variant>
        <vt:lpwstr/>
      </vt:variant>
      <vt:variant>
        <vt:lpwstr>_Toc95711175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Základy vědecké práce, aneb jak napsat doktorskou disertační práci</dc:title>
  <dc:creator>Zdeněk Molnár</dc:creator>
  <cp:lastModifiedBy>Martin Pondělíček</cp:lastModifiedBy>
  <cp:revision>8</cp:revision>
  <cp:lastPrinted>2013-03-02T13:53:00Z</cp:lastPrinted>
  <dcterms:created xsi:type="dcterms:W3CDTF">2013-04-18T16:45:00Z</dcterms:created>
  <dcterms:modified xsi:type="dcterms:W3CDTF">2014-07-15T06:29:00Z</dcterms:modified>
</cp:coreProperties>
</file>